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2D503" w14:textId="3AD465CE" w:rsidR="00CD33B3" w:rsidRPr="00B67EAC" w:rsidRDefault="003C5DAD" w:rsidP="00551CB3">
      <w:pPr>
        <w:pStyle w:val="NoSpacing"/>
        <w:jc w:val="right"/>
        <w:rPr>
          <w:rFonts w:ascii="Arial" w:hAnsi="Arial" w:cs="Arial"/>
          <w:b/>
          <w:i/>
          <w:szCs w:val="24"/>
        </w:rPr>
      </w:pPr>
      <w:r w:rsidRPr="00B67EAC">
        <w:rPr>
          <w:rFonts w:ascii="Arial" w:hAnsi="Arial" w:cs="Arial"/>
          <w:b/>
          <w:i/>
          <w:sz w:val="24"/>
          <w:szCs w:val="28"/>
        </w:rPr>
        <w:t>A</w:t>
      </w:r>
      <w:r w:rsidR="00CD33B3" w:rsidRPr="00B67EAC">
        <w:rPr>
          <w:rFonts w:ascii="Arial" w:hAnsi="Arial" w:cs="Arial"/>
          <w:b/>
          <w:i/>
          <w:sz w:val="24"/>
          <w:szCs w:val="28"/>
        </w:rPr>
        <w:t xml:space="preserve">NNEX </w:t>
      </w:r>
      <w:r w:rsidR="0036127D">
        <w:rPr>
          <w:rFonts w:ascii="Arial" w:hAnsi="Arial" w:cs="Arial"/>
          <w:b/>
          <w:i/>
          <w:sz w:val="24"/>
          <w:szCs w:val="28"/>
        </w:rPr>
        <w:t>4</w:t>
      </w:r>
    </w:p>
    <w:p w14:paraId="6B52D663" w14:textId="77777777" w:rsidR="00F441F3" w:rsidRPr="00B67EAC" w:rsidRDefault="00F441F3" w:rsidP="00551CB3">
      <w:pPr>
        <w:pStyle w:val="NoSpacing"/>
        <w:jc w:val="center"/>
        <w:rPr>
          <w:rFonts w:ascii="Arial" w:hAnsi="Arial" w:cs="Arial"/>
          <w:b/>
          <w:sz w:val="20"/>
        </w:rPr>
      </w:pPr>
    </w:p>
    <w:p w14:paraId="2F0BEDA8" w14:textId="77777777" w:rsidR="00341C16" w:rsidRPr="00B67EAC" w:rsidRDefault="00341C16" w:rsidP="00551CB3">
      <w:pPr>
        <w:pStyle w:val="NoSpacing"/>
        <w:jc w:val="center"/>
        <w:rPr>
          <w:rFonts w:ascii="Arial" w:hAnsi="Arial" w:cs="Arial"/>
          <w:b/>
          <w:noProof/>
          <w:sz w:val="24"/>
          <w:szCs w:val="20"/>
        </w:rPr>
      </w:pPr>
    </w:p>
    <w:p w14:paraId="2B440FA5" w14:textId="2DC6648B" w:rsidR="00A92330" w:rsidRPr="00B67EAC" w:rsidRDefault="00A92330" w:rsidP="00551CB3">
      <w:pPr>
        <w:pStyle w:val="NoSpacing"/>
        <w:jc w:val="center"/>
        <w:rPr>
          <w:rFonts w:ascii="Arial" w:hAnsi="Arial" w:cs="Arial"/>
          <w:b/>
          <w:sz w:val="24"/>
          <w:szCs w:val="20"/>
        </w:rPr>
      </w:pPr>
      <w:r w:rsidRPr="00B67EAC">
        <w:rPr>
          <w:rFonts w:ascii="Arial" w:hAnsi="Arial" w:cs="Arial"/>
          <w:b/>
          <w:noProof/>
          <w:sz w:val="24"/>
          <w:szCs w:val="20"/>
        </w:rPr>
        <w:t xml:space="preserve">PERFORMANCE REPORT FOR </w:t>
      </w:r>
      <w:r w:rsidRPr="00B67EAC">
        <w:rPr>
          <w:rFonts w:ascii="Arial" w:hAnsi="Arial" w:cs="Arial"/>
          <w:b/>
          <w:sz w:val="24"/>
          <w:szCs w:val="20"/>
        </w:rPr>
        <w:t>STATE UNIVERSITIES AND COLLEGES (SUCs)</w:t>
      </w:r>
    </w:p>
    <w:p w14:paraId="4C9F369F" w14:textId="77777777" w:rsidR="00136655" w:rsidRPr="00B67EAC" w:rsidRDefault="00136655" w:rsidP="00CD33B3">
      <w:pPr>
        <w:pStyle w:val="NoSpacing"/>
        <w:jc w:val="center"/>
        <w:rPr>
          <w:rFonts w:ascii="Arial" w:hAnsi="Arial" w:cs="Arial"/>
          <w:b/>
        </w:rPr>
      </w:pPr>
    </w:p>
    <w:p w14:paraId="4C523D01" w14:textId="60C501D9" w:rsidR="00136655" w:rsidRPr="00B67EAC" w:rsidRDefault="00A92330" w:rsidP="00136655">
      <w:pPr>
        <w:pStyle w:val="NoSpacing"/>
        <w:numPr>
          <w:ilvl w:val="0"/>
          <w:numId w:val="5"/>
        </w:numPr>
        <w:ind w:left="426" w:hanging="1080"/>
        <w:rPr>
          <w:rFonts w:ascii="Arial" w:hAnsi="Arial" w:cs="Arial"/>
          <w:bCs/>
        </w:rPr>
      </w:pPr>
      <w:r w:rsidRPr="00B67EAC">
        <w:rPr>
          <w:rFonts w:ascii="Arial" w:hAnsi="Arial" w:cs="Arial"/>
          <w:bCs/>
        </w:rPr>
        <w:t>BUDGET UTILIZATION RATE FORM FOR STATE UNIVERSITIES AND COLLEGES</w:t>
      </w:r>
      <w:r w:rsidR="00EC2842" w:rsidRPr="00B67EAC">
        <w:rPr>
          <w:rFonts w:ascii="Arial" w:hAnsi="Arial" w:cs="Arial"/>
          <w:bCs/>
        </w:rPr>
        <w:t xml:space="preserve"> </w:t>
      </w:r>
      <w:r w:rsidRPr="00B67EAC">
        <w:rPr>
          <w:rFonts w:ascii="Arial" w:hAnsi="Arial" w:cs="Arial"/>
          <w:bCs/>
        </w:rPr>
        <w:t xml:space="preserve">INCLUDING EARMARKED INCOMES </w:t>
      </w:r>
    </w:p>
    <w:p w14:paraId="58080B77" w14:textId="77777777" w:rsidR="00A92330" w:rsidRPr="00B67EAC" w:rsidRDefault="00A92330" w:rsidP="00A92330">
      <w:pPr>
        <w:pStyle w:val="NoSpacing"/>
        <w:rPr>
          <w:rFonts w:ascii="Arial" w:hAnsi="Arial" w:cs="Arial"/>
          <w:i/>
          <w:sz w:val="18"/>
        </w:rPr>
      </w:pPr>
      <w:r w:rsidRPr="00B67EAC">
        <w:rPr>
          <w:rFonts w:ascii="Arial" w:hAnsi="Arial" w:cs="Arial"/>
          <w:i/>
          <w:sz w:val="18"/>
        </w:rPr>
        <w:t>(In Thousand Pesos)</w:t>
      </w:r>
    </w:p>
    <w:tbl>
      <w:tblPr>
        <w:tblStyle w:val="TableGrid"/>
        <w:tblW w:w="1512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1996"/>
        <w:gridCol w:w="1131"/>
        <w:gridCol w:w="990"/>
        <w:gridCol w:w="856"/>
        <w:gridCol w:w="854"/>
        <w:gridCol w:w="847"/>
        <w:gridCol w:w="796"/>
        <w:gridCol w:w="810"/>
        <w:gridCol w:w="990"/>
        <w:gridCol w:w="900"/>
        <w:gridCol w:w="720"/>
        <w:gridCol w:w="745"/>
        <w:gridCol w:w="965"/>
        <w:gridCol w:w="1260"/>
        <w:gridCol w:w="1260"/>
      </w:tblGrid>
      <w:tr w:rsidR="00A92330" w:rsidRPr="00B67EAC" w14:paraId="1534D91B" w14:textId="77777777" w:rsidTr="00EB651B">
        <w:tc>
          <w:tcPr>
            <w:tcW w:w="15120" w:type="dxa"/>
            <w:gridSpan w:val="15"/>
            <w:shd w:val="clear" w:color="auto" w:fill="404040" w:themeFill="text1" w:themeFillTint="BF"/>
          </w:tcPr>
          <w:p w14:paraId="47ACB21E" w14:textId="77777777" w:rsidR="00A92330" w:rsidRPr="00B67EAC" w:rsidRDefault="00A92330" w:rsidP="003F06CC">
            <w:pPr>
              <w:pStyle w:val="NoSpacing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  <w:r w:rsidRPr="00B67EAC">
              <w:rPr>
                <w:rFonts w:ascii="Arial" w:hAnsi="Arial" w:cs="Arial"/>
                <w:b/>
                <w:color w:val="FFFFFF" w:themeColor="background1"/>
                <w:sz w:val="16"/>
              </w:rPr>
              <w:t>NAME OF SU</w:t>
            </w:r>
            <w:r w:rsidRPr="00B67EAC">
              <w:rPr>
                <w:rFonts w:ascii="Arial" w:hAnsi="Arial" w:cs="Arial"/>
                <w:b/>
                <w:color w:val="FFFFFF" w:themeColor="background1"/>
                <w:sz w:val="16"/>
                <w:shd w:val="clear" w:color="auto" w:fill="262626" w:themeFill="text1" w:themeFillTint="D9"/>
              </w:rPr>
              <w:t>C:</w:t>
            </w:r>
            <w:r w:rsidRPr="00B67EAC">
              <w:rPr>
                <w:rFonts w:ascii="Arial" w:hAnsi="Arial" w:cs="Arial"/>
                <w:b/>
                <w:color w:val="FFFFFF" w:themeColor="background1"/>
                <w:sz w:val="16"/>
              </w:rPr>
              <w:t xml:space="preserve"> </w:t>
            </w:r>
          </w:p>
          <w:p w14:paraId="4739F33A" w14:textId="77777777" w:rsidR="00A92330" w:rsidRPr="00B67EAC" w:rsidRDefault="00A92330" w:rsidP="003F06CC">
            <w:pPr>
              <w:pStyle w:val="NoSpacing"/>
              <w:rPr>
                <w:rFonts w:ascii="Arial" w:hAnsi="Arial" w:cs="Arial"/>
                <w:b/>
                <w:color w:val="FFFFFF" w:themeColor="background1"/>
                <w:sz w:val="16"/>
              </w:rPr>
            </w:pPr>
          </w:p>
        </w:tc>
      </w:tr>
      <w:tr w:rsidR="00A92330" w:rsidRPr="00B67EAC" w14:paraId="3D7CA32A" w14:textId="77777777" w:rsidTr="0027178E">
        <w:trPr>
          <w:trHeight w:val="170"/>
        </w:trPr>
        <w:tc>
          <w:tcPr>
            <w:tcW w:w="1996" w:type="dxa"/>
            <w:vMerge w:val="restart"/>
          </w:tcPr>
          <w:p w14:paraId="27799CE7" w14:textId="77777777" w:rsidR="00A92330" w:rsidRPr="00B67EAC" w:rsidRDefault="00A92330" w:rsidP="003F06CC">
            <w:pPr>
              <w:pStyle w:val="NoSpacing"/>
              <w:jc w:val="center"/>
              <w:rPr>
                <w:rFonts w:ascii="Arial" w:hAnsi="Arial" w:cs="Arial"/>
                <w:sz w:val="18"/>
              </w:rPr>
            </w:pPr>
            <w:r w:rsidRPr="00B67EAC">
              <w:rPr>
                <w:rFonts w:ascii="Arial" w:hAnsi="Arial" w:cs="Arial"/>
                <w:sz w:val="18"/>
              </w:rPr>
              <w:t>NATURE OF RECEIPTS</w:t>
            </w:r>
          </w:p>
          <w:p w14:paraId="7F851751" w14:textId="77777777" w:rsidR="00A92330" w:rsidRPr="00B67EAC" w:rsidRDefault="00A92330" w:rsidP="003F06CC">
            <w:pPr>
              <w:pStyle w:val="NoSpacing"/>
              <w:jc w:val="center"/>
              <w:rPr>
                <w:rFonts w:ascii="Arial" w:hAnsi="Arial" w:cs="Arial"/>
                <w:sz w:val="18"/>
              </w:rPr>
            </w:pPr>
          </w:p>
          <w:p w14:paraId="2FDC709E" w14:textId="77777777" w:rsidR="00A92330" w:rsidRPr="00B67EAC" w:rsidRDefault="00A92330" w:rsidP="003F06CC">
            <w:pPr>
              <w:pStyle w:val="NoSpacing"/>
              <w:jc w:val="center"/>
              <w:rPr>
                <w:rFonts w:ascii="Arial" w:hAnsi="Arial" w:cs="Arial"/>
                <w:sz w:val="18"/>
              </w:rPr>
            </w:pPr>
          </w:p>
          <w:p w14:paraId="36D93058" w14:textId="77777777" w:rsidR="00A92330" w:rsidRPr="00B67EAC" w:rsidRDefault="00A92330" w:rsidP="003F06CC">
            <w:pPr>
              <w:pStyle w:val="NoSpacing"/>
              <w:jc w:val="center"/>
              <w:rPr>
                <w:rFonts w:ascii="Arial" w:hAnsi="Arial" w:cs="Arial"/>
                <w:sz w:val="18"/>
              </w:rPr>
            </w:pPr>
          </w:p>
          <w:p w14:paraId="45207CBB" w14:textId="77777777" w:rsidR="00A92330" w:rsidRPr="00B67EAC" w:rsidRDefault="00A92330" w:rsidP="003F06CC">
            <w:pPr>
              <w:pStyle w:val="NoSpacing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1" w:type="dxa"/>
            <w:vMerge w:val="restart"/>
          </w:tcPr>
          <w:p w14:paraId="0A5DE6D5" w14:textId="77777777" w:rsidR="00A92330" w:rsidRPr="00B67EAC" w:rsidRDefault="00A92330" w:rsidP="003F06CC">
            <w:pPr>
              <w:pStyle w:val="NoSpacing"/>
              <w:jc w:val="center"/>
              <w:rPr>
                <w:rFonts w:ascii="Arial" w:hAnsi="Arial" w:cs="Arial"/>
                <w:sz w:val="16"/>
              </w:rPr>
            </w:pPr>
            <w:r w:rsidRPr="00B67EAC">
              <w:rPr>
                <w:rFonts w:ascii="Arial" w:hAnsi="Arial" w:cs="Arial"/>
                <w:sz w:val="16"/>
              </w:rPr>
              <w:t>FUNDING SOURCE CODE</w:t>
            </w:r>
          </w:p>
          <w:p w14:paraId="4F6D2523" w14:textId="77777777" w:rsidR="00A92330" w:rsidRPr="00B67EAC" w:rsidRDefault="00A92330" w:rsidP="003F06CC">
            <w:pPr>
              <w:pStyle w:val="NoSpacing"/>
              <w:jc w:val="center"/>
              <w:rPr>
                <w:rFonts w:ascii="Arial" w:hAnsi="Arial" w:cs="Arial"/>
                <w:sz w:val="16"/>
              </w:rPr>
            </w:pPr>
          </w:p>
          <w:p w14:paraId="29368C8D" w14:textId="77777777" w:rsidR="00A92330" w:rsidRPr="00B67EAC" w:rsidRDefault="00A92330" w:rsidP="003F06CC">
            <w:pPr>
              <w:pStyle w:val="NoSpacing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90" w:type="dxa"/>
            <w:vMerge w:val="restart"/>
          </w:tcPr>
          <w:p w14:paraId="2CBAD916" w14:textId="77777777" w:rsidR="00A92330" w:rsidRPr="00B67EAC" w:rsidRDefault="00A92330" w:rsidP="003F06CC">
            <w:pPr>
              <w:pStyle w:val="NoSpacing"/>
              <w:jc w:val="center"/>
              <w:rPr>
                <w:rFonts w:ascii="Arial" w:hAnsi="Arial" w:cs="Arial"/>
                <w:sz w:val="16"/>
              </w:rPr>
            </w:pPr>
            <w:r w:rsidRPr="00B67EAC">
              <w:rPr>
                <w:rFonts w:ascii="Arial" w:hAnsi="Arial" w:cs="Arial"/>
                <w:sz w:val="16"/>
              </w:rPr>
              <w:t>SOURCE OF REVENUE</w:t>
            </w:r>
          </w:p>
          <w:p w14:paraId="1726EEFF" w14:textId="77777777" w:rsidR="00A92330" w:rsidRPr="00B67EAC" w:rsidRDefault="00A92330" w:rsidP="003F06CC">
            <w:pPr>
              <w:pStyle w:val="NoSpacing"/>
              <w:jc w:val="center"/>
              <w:rPr>
                <w:rFonts w:ascii="Arial" w:hAnsi="Arial" w:cs="Arial"/>
                <w:sz w:val="16"/>
              </w:rPr>
            </w:pPr>
          </w:p>
          <w:p w14:paraId="4BAB637C" w14:textId="77777777" w:rsidR="00A92330" w:rsidRPr="00B67EAC" w:rsidRDefault="00A92330" w:rsidP="003F06CC">
            <w:pPr>
              <w:pStyle w:val="NoSpacing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56" w:type="dxa"/>
            <w:vMerge w:val="restart"/>
          </w:tcPr>
          <w:p w14:paraId="09146464" w14:textId="77777777" w:rsidR="00A92330" w:rsidRPr="00B67EAC" w:rsidRDefault="00A92330" w:rsidP="003F06CC">
            <w:pPr>
              <w:pStyle w:val="NoSpacing"/>
              <w:jc w:val="center"/>
              <w:rPr>
                <w:rFonts w:ascii="Arial" w:hAnsi="Arial" w:cs="Arial"/>
                <w:sz w:val="16"/>
              </w:rPr>
            </w:pPr>
            <w:r w:rsidRPr="00B67EAC">
              <w:rPr>
                <w:rFonts w:ascii="Arial" w:hAnsi="Arial" w:cs="Arial"/>
                <w:sz w:val="16"/>
              </w:rPr>
              <w:t>LEGAL BASIS</w:t>
            </w:r>
          </w:p>
        </w:tc>
        <w:tc>
          <w:tcPr>
            <w:tcW w:w="854" w:type="dxa"/>
            <w:vMerge w:val="restart"/>
          </w:tcPr>
          <w:p w14:paraId="6E5C09B8" w14:textId="77777777" w:rsidR="00A92330" w:rsidRPr="00B67EAC" w:rsidRDefault="00A92330" w:rsidP="003F06CC">
            <w:pPr>
              <w:pStyle w:val="NoSpacing"/>
              <w:jc w:val="center"/>
              <w:rPr>
                <w:rFonts w:ascii="Arial" w:hAnsi="Arial" w:cs="Arial"/>
                <w:sz w:val="16"/>
              </w:rPr>
            </w:pPr>
            <w:r w:rsidRPr="00B67EAC">
              <w:rPr>
                <w:rFonts w:ascii="Arial" w:hAnsi="Arial" w:cs="Arial"/>
                <w:sz w:val="16"/>
              </w:rPr>
              <w:t>NATURE OF EXPENDITURES</w:t>
            </w:r>
          </w:p>
        </w:tc>
        <w:tc>
          <w:tcPr>
            <w:tcW w:w="6773" w:type="dxa"/>
            <w:gridSpan w:val="8"/>
          </w:tcPr>
          <w:p w14:paraId="5BEDDD4A" w14:textId="77777777" w:rsidR="00A92330" w:rsidRPr="00B67EAC" w:rsidRDefault="00A92330" w:rsidP="003F06CC">
            <w:pPr>
              <w:pStyle w:val="NoSpacing"/>
              <w:jc w:val="center"/>
              <w:rPr>
                <w:rFonts w:ascii="Arial" w:hAnsi="Arial" w:cs="Arial"/>
                <w:b/>
                <w:sz w:val="18"/>
              </w:rPr>
            </w:pPr>
            <w:r w:rsidRPr="00B67EAC">
              <w:rPr>
                <w:rFonts w:ascii="Arial" w:hAnsi="Arial" w:cs="Arial"/>
                <w:b/>
                <w:sz w:val="18"/>
              </w:rPr>
              <w:t>AMOUNT IN P’000</w:t>
            </w:r>
          </w:p>
        </w:tc>
        <w:tc>
          <w:tcPr>
            <w:tcW w:w="1260" w:type="dxa"/>
            <w:vMerge w:val="restart"/>
          </w:tcPr>
          <w:p w14:paraId="4F4F4D0D" w14:textId="77777777" w:rsidR="00A92330" w:rsidRPr="00B67EAC" w:rsidRDefault="00A92330" w:rsidP="003F06CC">
            <w:pPr>
              <w:pStyle w:val="NoSpacing"/>
              <w:jc w:val="center"/>
              <w:rPr>
                <w:rFonts w:ascii="Arial" w:hAnsi="Arial" w:cs="Arial"/>
                <w:sz w:val="18"/>
              </w:rPr>
            </w:pPr>
          </w:p>
          <w:p w14:paraId="304BDE84" w14:textId="4D866603" w:rsidR="00AF7084" w:rsidRPr="00B67EAC" w:rsidRDefault="00AF7084" w:rsidP="003F06CC">
            <w:pPr>
              <w:pStyle w:val="NoSpacing"/>
              <w:jc w:val="center"/>
              <w:rPr>
                <w:rFonts w:ascii="Arial" w:hAnsi="Arial" w:cs="Arial"/>
                <w:b/>
                <w:sz w:val="18"/>
              </w:rPr>
            </w:pPr>
            <w:r w:rsidRPr="00B67EAC">
              <w:rPr>
                <w:rFonts w:ascii="Arial" w:hAnsi="Arial" w:cs="Arial"/>
                <w:b/>
                <w:sz w:val="18"/>
              </w:rPr>
              <w:t>20</w:t>
            </w:r>
            <w:r w:rsidR="0087675B" w:rsidRPr="00B67EAC">
              <w:rPr>
                <w:rFonts w:ascii="Arial" w:hAnsi="Arial" w:cs="Arial"/>
                <w:b/>
                <w:sz w:val="18"/>
              </w:rPr>
              <w:t>2</w:t>
            </w:r>
            <w:r w:rsidR="00341C16" w:rsidRPr="00B67EAC">
              <w:rPr>
                <w:rFonts w:ascii="Arial" w:hAnsi="Arial" w:cs="Arial"/>
                <w:b/>
                <w:sz w:val="18"/>
              </w:rPr>
              <w:t>1</w:t>
            </w:r>
          </w:p>
          <w:p w14:paraId="69A42BEB" w14:textId="77777777" w:rsidR="00A92330" w:rsidRPr="00B67EAC" w:rsidRDefault="00A92330" w:rsidP="003F06CC">
            <w:pPr>
              <w:pStyle w:val="NoSpacing"/>
              <w:jc w:val="center"/>
              <w:rPr>
                <w:rFonts w:ascii="Arial" w:hAnsi="Arial" w:cs="Arial"/>
                <w:b/>
                <w:sz w:val="18"/>
              </w:rPr>
            </w:pPr>
            <w:r w:rsidRPr="00B67EAC">
              <w:rPr>
                <w:rFonts w:ascii="Arial" w:hAnsi="Arial" w:cs="Arial"/>
                <w:b/>
                <w:sz w:val="18"/>
              </w:rPr>
              <w:t>Budget Utilization Rate</w:t>
            </w:r>
          </w:p>
        </w:tc>
        <w:tc>
          <w:tcPr>
            <w:tcW w:w="1260" w:type="dxa"/>
            <w:vMerge w:val="restart"/>
          </w:tcPr>
          <w:p w14:paraId="5A35B887" w14:textId="77777777" w:rsidR="00A92330" w:rsidRPr="00B67EAC" w:rsidRDefault="00A92330" w:rsidP="003F06CC">
            <w:pPr>
              <w:pStyle w:val="NoSpacing"/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59F4EAEF" w14:textId="1ABC6727" w:rsidR="00AF7084" w:rsidRPr="00B67EAC" w:rsidRDefault="00AF7084" w:rsidP="003F06CC">
            <w:pPr>
              <w:pStyle w:val="NoSpacing"/>
              <w:jc w:val="center"/>
              <w:rPr>
                <w:rFonts w:ascii="Arial" w:hAnsi="Arial" w:cs="Arial"/>
                <w:b/>
                <w:sz w:val="18"/>
              </w:rPr>
            </w:pPr>
            <w:r w:rsidRPr="00B67EAC">
              <w:rPr>
                <w:rFonts w:ascii="Arial" w:hAnsi="Arial" w:cs="Arial"/>
                <w:b/>
                <w:sz w:val="18"/>
              </w:rPr>
              <w:t>202</w:t>
            </w:r>
            <w:r w:rsidR="00341C16" w:rsidRPr="00B67EAC">
              <w:rPr>
                <w:rFonts w:ascii="Arial" w:hAnsi="Arial" w:cs="Arial"/>
                <w:b/>
                <w:sz w:val="18"/>
              </w:rPr>
              <w:t>2</w:t>
            </w:r>
          </w:p>
          <w:p w14:paraId="23E5AF23" w14:textId="77777777" w:rsidR="00A92330" w:rsidRPr="00B67EAC" w:rsidRDefault="00A92330" w:rsidP="003F06CC">
            <w:pPr>
              <w:pStyle w:val="NoSpacing"/>
              <w:jc w:val="center"/>
              <w:rPr>
                <w:rFonts w:ascii="Arial" w:hAnsi="Arial" w:cs="Arial"/>
                <w:b/>
                <w:sz w:val="18"/>
              </w:rPr>
            </w:pPr>
            <w:r w:rsidRPr="00B67EAC">
              <w:rPr>
                <w:rFonts w:ascii="Arial" w:hAnsi="Arial" w:cs="Arial"/>
                <w:b/>
                <w:sz w:val="18"/>
              </w:rPr>
              <w:t>Budget Utilization Rate</w:t>
            </w:r>
          </w:p>
        </w:tc>
      </w:tr>
      <w:tr w:rsidR="00A92330" w:rsidRPr="00B67EAC" w14:paraId="550C4A63" w14:textId="77777777" w:rsidTr="0027178E">
        <w:trPr>
          <w:trHeight w:val="197"/>
        </w:trPr>
        <w:tc>
          <w:tcPr>
            <w:tcW w:w="1996" w:type="dxa"/>
            <w:vMerge/>
          </w:tcPr>
          <w:p w14:paraId="718C46BD" w14:textId="77777777" w:rsidR="00A92330" w:rsidRPr="00B67EAC" w:rsidRDefault="00A92330" w:rsidP="003F06CC">
            <w:pPr>
              <w:pStyle w:val="NoSpacing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1" w:type="dxa"/>
            <w:vMerge/>
          </w:tcPr>
          <w:p w14:paraId="2D82C19D" w14:textId="77777777" w:rsidR="00A92330" w:rsidRPr="00B67EAC" w:rsidRDefault="00A92330" w:rsidP="003F06CC">
            <w:pPr>
              <w:pStyle w:val="NoSpacing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0" w:type="dxa"/>
            <w:vMerge/>
          </w:tcPr>
          <w:p w14:paraId="0C4A6EBE" w14:textId="77777777" w:rsidR="00A92330" w:rsidRPr="00B67EAC" w:rsidRDefault="00A92330" w:rsidP="003F06CC">
            <w:pPr>
              <w:pStyle w:val="NoSpacing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6" w:type="dxa"/>
            <w:vMerge/>
          </w:tcPr>
          <w:p w14:paraId="1E87262C" w14:textId="77777777" w:rsidR="00A92330" w:rsidRPr="00B67EAC" w:rsidRDefault="00A92330" w:rsidP="003F06CC">
            <w:pPr>
              <w:pStyle w:val="NoSpacing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4" w:type="dxa"/>
            <w:vMerge/>
          </w:tcPr>
          <w:p w14:paraId="41D033D6" w14:textId="77777777" w:rsidR="00A92330" w:rsidRPr="00B67EAC" w:rsidRDefault="00A92330" w:rsidP="003F06CC">
            <w:pPr>
              <w:pStyle w:val="NoSpacing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47" w:type="dxa"/>
          </w:tcPr>
          <w:p w14:paraId="6B616804" w14:textId="77777777" w:rsidR="00A92330" w:rsidRPr="00B67EAC" w:rsidRDefault="00A92330" w:rsidP="003F06CC">
            <w:pPr>
              <w:pStyle w:val="NoSpacing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596" w:type="dxa"/>
            <w:gridSpan w:val="3"/>
          </w:tcPr>
          <w:p w14:paraId="12E0420A" w14:textId="755F510D" w:rsidR="00A92330" w:rsidRPr="00B67EAC" w:rsidRDefault="00AF7084" w:rsidP="003F06CC">
            <w:pPr>
              <w:pStyle w:val="NoSpacing"/>
              <w:jc w:val="center"/>
              <w:rPr>
                <w:rFonts w:ascii="Arial" w:hAnsi="Arial" w:cs="Arial"/>
                <w:b/>
                <w:sz w:val="18"/>
              </w:rPr>
            </w:pPr>
            <w:r w:rsidRPr="00B67EAC">
              <w:rPr>
                <w:rFonts w:ascii="Arial" w:hAnsi="Arial" w:cs="Arial"/>
                <w:b/>
                <w:sz w:val="18"/>
              </w:rPr>
              <w:t>20</w:t>
            </w:r>
            <w:r w:rsidR="0087675B" w:rsidRPr="00B67EAC">
              <w:rPr>
                <w:rFonts w:ascii="Arial" w:hAnsi="Arial" w:cs="Arial"/>
                <w:b/>
                <w:sz w:val="18"/>
              </w:rPr>
              <w:t>2</w:t>
            </w:r>
            <w:r w:rsidR="00341C16" w:rsidRPr="00B67EAC">
              <w:rPr>
                <w:rFonts w:ascii="Arial" w:hAnsi="Arial" w:cs="Arial"/>
                <w:b/>
                <w:sz w:val="18"/>
              </w:rPr>
              <w:t>1</w:t>
            </w:r>
            <w:r w:rsidR="00A92330" w:rsidRPr="00B67EAC">
              <w:rPr>
                <w:rFonts w:ascii="Arial" w:hAnsi="Arial" w:cs="Arial"/>
                <w:b/>
                <w:sz w:val="18"/>
              </w:rPr>
              <w:t xml:space="preserve"> ACTUAL</w:t>
            </w:r>
          </w:p>
        </w:tc>
        <w:tc>
          <w:tcPr>
            <w:tcW w:w="900" w:type="dxa"/>
          </w:tcPr>
          <w:p w14:paraId="4052325B" w14:textId="77777777" w:rsidR="00A92330" w:rsidRPr="00B67EAC" w:rsidRDefault="00A92330" w:rsidP="003F06CC">
            <w:pPr>
              <w:pStyle w:val="NoSpacing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430" w:type="dxa"/>
            <w:gridSpan w:val="3"/>
          </w:tcPr>
          <w:p w14:paraId="2C6293CB" w14:textId="1AACD59D" w:rsidR="00A92330" w:rsidRPr="00B67EAC" w:rsidRDefault="00AF7084" w:rsidP="003F06CC">
            <w:pPr>
              <w:pStyle w:val="NoSpacing"/>
              <w:jc w:val="center"/>
              <w:rPr>
                <w:rFonts w:ascii="Arial" w:hAnsi="Arial" w:cs="Arial"/>
                <w:b/>
                <w:sz w:val="18"/>
              </w:rPr>
            </w:pPr>
            <w:r w:rsidRPr="00B67EAC">
              <w:rPr>
                <w:rFonts w:ascii="Arial" w:hAnsi="Arial" w:cs="Arial"/>
                <w:b/>
                <w:sz w:val="18"/>
              </w:rPr>
              <w:t>202</w:t>
            </w:r>
            <w:r w:rsidR="00341C16" w:rsidRPr="00B67EAC">
              <w:rPr>
                <w:rFonts w:ascii="Arial" w:hAnsi="Arial" w:cs="Arial"/>
                <w:b/>
                <w:sz w:val="18"/>
              </w:rPr>
              <w:t>2</w:t>
            </w:r>
            <w:r w:rsidR="00A92330" w:rsidRPr="00B67EAC">
              <w:rPr>
                <w:rFonts w:ascii="Arial" w:hAnsi="Arial" w:cs="Arial"/>
                <w:b/>
                <w:sz w:val="18"/>
              </w:rPr>
              <w:t xml:space="preserve"> PROGRAM</w:t>
            </w:r>
          </w:p>
        </w:tc>
        <w:tc>
          <w:tcPr>
            <w:tcW w:w="1260" w:type="dxa"/>
            <w:vMerge/>
          </w:tcPr>
          <w:p w14:paraId="5CCC9834" w14:textId="77777777" w:rsidR="00A92330" w:rsidRPr="00B67EAC" w:rsidRDefault="00A92330" w:rsidP="003F06CC">
            <w:pPr>
              <w:pStyle w:val="NoSpacing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60" w:type="dxa"/>
            <w:vMerge/>
          </w:tcPr>
          <w:p w14:paraId="2FF7EB58" w14:textId="77777777" w:rsidR="00A92330" w:rsidRPr="00B67EAC" w:rsidRDefault="00A92330" w:rsidP="003F06CC">
            <w:pPr>
              <w:pStyle w:val="NoSpacing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92330" w:rsidRPr="00B67EAC" w14:paraId="347F5A5F" w14:textId="77777777" w:rsidTr="0027178E">
        <w:trPr>
          <w:trHeight w:val="405"/>
        </w:trPr>
        <w:tc>
          <w:tcPr>
            <w:tcW w:w="1996" w:type="dxa"/>
            <w:vMerge/>
          </w:tcPr>
          <w:p w14:paraId="538E9360" w14:textId="77777777" w:rsidR="00A92330" w:rsidRPr="00B67EAC" w:rsidRDefault="00A92330" w:rsidP="003F06CC">
            <w:pPr>
              <w:pStyle w:val="NoSpacing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131" w:type="dxa"/>
            <w:vMerge/>
          </w:tcPr>
          <w:p w14:paraId="1FB8BACB" w14:textId="77777777" w:rsidR="00A92330" w:rsidRPr="00B67EAC" w:rsidRDefault="00A92330" w:rsidP="003F06CC">
            <w:pPr>
              <w:pStyle w:val="NoSpacing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90" w:type="dxa"/>
            <w:vMerge/>
          </w:tcPr>
          <w:p w14:paraId="0CE2CD53" w14:textId="77777777" w:rsidR="00A92330" w:rsidRPr="00B67EAC" w:rsidRDefault="00A92330" w:rsidP="003F06CC">
            <w:pPr>
              <w:pStyle w:val="NoSpacing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6" w:type="dxa"/>
            <w:vMerge/>
          </w:tcPr>
          <w:p w14:paraId="73EB98E1" w14:textId="77777777" w:rsidR="00A92330" w:rsidRPr="00B67EAC" w:rsidRDefault="00A92330" w:rsidP="003F06CC">
            <w:pPr>
              <w:pStyle w:val="NoSpacing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4" w:type="dxa"/>
            <w:vMerge/>
          </w:tcPr>
          <w:p w14:paraId="3054E4A1" w14:textId="77777777" w:rsidR="00A92330" w:rsidRPr="00B67EAC" w:rsidRDefault="00A92330" w:rsidP="003F06CC">
            <w:pPr>
              <w:pStyle w:val="NoSpacing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47" w:type="dxa"/>
          </w:tcPr>
          <w:p w14:paraId="34A98EDA" w14:textId="77777777" w:rsidR="00341C16" w:rsidRPr="00B67EAC" w:rsidRDefault="00A92330" w:rsidP="003F06CC">
            <w:pPr>
              <w:pStyle w:val="NoSpacing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67EAC">
              <w:rPr>
                <w:rFonts w:ascii="Arial" w:hAnsi="Arial" w:cs="Arial"/>
                <w:sz w:val="14"/>
                <w:szCs w:val="14"/>
              </w:rPr>
              <w:t>Cash Balance as of</w:t>
            </w:r>
          </w:p>
          <w:p w14:paraId="43D3B5C0" w14:textId="0A27D1D5" w:rsidR="00A92330" w:rsidRPr="00B67EAC" w:rsidRDefault="00A92330" w:rsidP="003F06CC">
            <w:pPr>
              <w:pStyle w:val="NoSpacing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67EAC">
              <w:rPr>
                <w:rFonts w:ascii="Arial" w:hAnsi="Arial" w:cs="Arial"/>
                <w:sz w:val="14"/>
                <w:szCs w:val="14"/>
              </w:rPr>
              <w:t xml:space="preserve"> Dec. 31, 20</w:t>
            </w:r>
            <w:r w:rsidR="00341C16" w:rsidRPr="00B67EAC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796" w:type="dxa"/>
            <w:vAlign w:val="center"/>
          </w:tcPr>
          <w:p w14:paraId="2BF0689C" w14:textId="77777777" w:rsidR="00A92330" w:rsidRPr="00B67EAC" w:rsidRDefault="00A92330" w:rsidP="003F06CC">
            <w:pPr>
              <w:pStyle w:val="NoSpacing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40E9E4B1" w14:textId="77777777" w:rsidR="00A92330" w:rsidRPr="00B67EAC" w:rsidRDefault="00A92330" w:rsidP="003F06CC">
            <w:pPr>
              <w:pStyle w:val="NoSpacing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67EAC">
              <w:rPr>
                <w:rFonts w:ascii="Arial" w:hAnsi="Arial" w:cs="Arial"/>
                <w:sz w:val="14"/>
                <w:szCs w:val="14"/>
              </w:rPr>
              <w:t>Receipt</w:t>
            </w:r>
          </w:p>
          <w:p w14:paraId="67F720BB" w14:textId="77777777" w:rsidR="00A92330" w:rsidRPr="00B67EAC" w:rsidRDefault="00A92330" w:rsidP="003F06CC">
            <w:pPr>
              <w:pStyle w:val="NoSpacing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10" w:type="dxa"/>
            <w:vAlign w:val="center"/>
          </w:tcPr>
          <w:p w14:paraId="0EAF9C40" w14:textId="77777777" w:rsidR="00A92330" w:rsidRPr="00B67EAC" w:rsidRDefault="00A92330" w:rsidP="003F06CC">
            <w:pPr>
              <w:pStyle w:val="NoSpacing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67EAC">
              <w:rPr>
                <w:rFonts w:ascii="Arial" w:hAnsi="Arial" w:cs="Arial"/>
                <w:sz w:val="14"/>
                <w:szCs w:val="14"/>
              </w:rPr>
              <w:t>Total Receipts</w:t>
            </w:r>
          </w:p>
          <w:p w14:paraId="0209EF76" w14:textId="35999673" w:rsidR="00A92330" w:rsidRPr="00B67EAC" w:rsidRDefault="00AF7084" w:rsidP="003F06CC">
            <w:pPr>
              <w:pStyle w:val="NoSpacing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67EAC">
              <w:rPr>
                <w:rFonts w:ascii="Arial" w:hAnsi="Arial" w:cs="Arial"/>
                <w:sz w:val="14"/>
                <w:szCs w:val="14"/>
              </w:rPr>
              <w:t>as of Dec. 31, 20</w:t>
            </w:r>
            <w:r w:rsidR="0030309A" w:rsidRPr="00B67EAC">
              <w:rPr>
                <w:rFonts w:ascii="Arial" w:hAnsi="Arial" w:cs="Arial"/>
                <w:sz w:val="14"/>
                <w:szCs w:val="14"/>
              </w:rPr>
              <w:t>2</w:t>
            </w:r>
            <w:r w:rsidR="00341C16" w:rsidRPr="00B67EAC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990" w:type="dxa"/>
            <w:vAlign w:val="center"/>
          </w:tcPr>
          <w:p w14:paraId="52343BC9" w14:textId="77777777" w:rsidR="00A92330" w:rsidRPr="00B67EAC" w:rsidRDefault="00A92330" w:rsidP="003F06CC">
            <w:pPr>
              <w:pStyle w:val="NoSpacing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67EAC">
              <w:rPr>
                <w:rFonts w:ascii="Arial" w:hAnsi="Arial" w:cs="Arial"/>
                <w:sz w:val="14"/>
                <w:szCs w:val="14"/>
              </w:rPr>
              <w:t>Expenditure</w:t>
            </w:r>
          </w:p>
        </w:tc>
        <w:tc>
          <w:tcPr>
            <w:tcW w:w="900" w:type="dxa"/>
            <w:vAlign w:val="center"/>
          </w:tcPr>
          <w:p w14:paraId="38E67786" w14:textId="50064040" w:rsidR="00A92330" w:rsidRPr="00B67EAC" w:rsidRDefault="00A92330" w:rsidP="003F06CC">
            <w:pPr>
              <w:pStyle w:val="NoSpacing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67EAC">
              <w:rPr>
                <w:rFonts w:ascii="Arial" w:hAnsi="Arial" w:cs="Arial"/>
                <w:sz w:val="14"/>
                <w:szCs w:val="14"/>
              </w:rPr>
              <w:t>Cash</w:t>
            </w:r>
            <w:r w:rsidR="00AF7084" w:rsidRPr="00B67EAC">
              <w:rPr>
                <w:rFonts w:ascii="Arial" w:hAnsi="Arial" w:cs="Arial"/>
                <w:sz w:val="14"/>
                <w:szCs w:val="14"/>
              </w:rPr>
              <w:t xml:space="preserve"> Balance as of Dec. 31, 20</w:t>
            </w:r>
            <w:r w:rsidR="0030309A" w:rsidRPr="00B67EAC">
              <w:rPr>
                <w:rFonts w:ascii="Arial" w:hAnsi="Arial" w:cs="Arial"/>
                <w:sz w:val="14"/>
                <w:szCs w:val="14"/>
              </w:rPr>
              <w:t>2</w:t>
            </w:r>
            <w:r w:rsidR="00341C16" w:rsidRPr="00B67EAC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20" w:type="dxa"/>
            <w:vAlign w:val="center"/>
          </w:tcPr>
          <w:p w14:paraId="7C841090" w14:textId="77777777" w:rsidR="00A92330" w:rsidRPr="00B67EAC" w:rsidRDefault="00A92330" w:rsidP="003F06CC">
            <w:pPr>
              <w:pStyle w:val="NoSpacing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67EAC">
              <w:rPr>
                <w:rFonts w:ascii="Arial" w:hAnsi="Arial" w:cs="Arial"/>
                <w:sz w:val="14"/>
                <w:szCs w:val="14"/>
              </w:rPr>
              <w:t>Receipt</w:t>
            </w:r>
          </w:p>
        </w:tc>
        <w:tc>
          <w:tcPr>
            <w:tcW w:w="745" w:type="dxa"/>
            <w:vAlign w:val="center"/>
          </w:tcPr>
          <w:p w14:paraId="717C700D" w14:textId="77777777" w:rsidR="00A92330" w:rsidRPr="00B67EAC" w:rsidRDefault="00A92330" w:rsidP="003F06CC">
            <w:pPr>
              <w:pStyle w:val="NoSpacing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67EAC">
              <w:rPr>
                <w:rFonts w:ascii="Arial" w:hAnsi="Arial" w:cs="Arial"/>
                <w:sz w:val="14"/>
                <w:szCs w:val="14"/>
              </w:rPr>
              <w:t>Total Receipts</w:t>
            </w:r>
          </w:p>
          <w:p w14:paraId="4DE399C8" w14:textId="7A08A6CF" w:rsidR="00A92330" w:rsidRPr="00B67EAC" w:rsidRDefault="00AF7084" w:rsidP="003F06CC">
            <w:pPr>
              <w:pStyle w:val="NoSpacing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67EAC">
              <w:rPr>
                <w:rFonts w:ascii="Arial" w:hAnsi="Arial" w:cs="Arial"/>
                <w:sz w:val="14"/>
                <w:szCs w:val="14"/>
              </w:rPr>
              <w:t>as of Dec. 31, 202</w:t>
            </w:r>
            <w:r w:rsidR="00341C16" w:rsidRPr="00B67EAC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965" w:type="dxa"/>
            <w:vAlign w:val="center"/>
          </w:tcPr>
          <w:p w14:paraId="2F8F7FA0" w14:textId="77777777" w:rsidR="00A92330" w:rsidRPr="00B67EAC" w:rsidRDefault="00A92330" w:rsidP="003F06CC">
            <w:pPr>
              <w:pStyle w:val="NoSpacing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67EAC">
              <w:rPr>
                <w:rFonts w:ascii="Arial" w:hAnsi="Arial" w:cs="Arial"/>
                <w:sz w:val="14"/>
                <w:szCs w:val="14"/>
              </w:rPr>
              <w:t>Expenditure</w:t>
            </w:r>
          </w:p>
        </w:tc>
        <w:tc>
          <w:tcPr>
            <w:tcW w:w="1260" w:type="dxa"/>
            <w:vMerge/>
            <w:vAlign w:val="center"/>
          </w:tcPr>
          <w:p w14:paraId="2F1FDB2B" w14:textId="77777777" w:rsidR="00A92330" w:rsidRPr="00B67EAC" w:rsidRDefault="00A92330" w:rsidP="003F06CC">
            <w:pPr>
              <w:pStyle w:val="NoSpacing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260" w:type="dxa"/>
            <w:vMerge/>
          </w:tcPr>
          <w:p w14:paraId="7427C361" w14:textId="77777777" w:rsidR="00A92330" w:rsidRPr="00B67EAC" w:rsidRDefault="00A92330" w:rsidP="003F06CC">
            <w:pPr>
              <w:pStyle w:val="NoSpacing"/>
              <w:jc w:val="center"/>
              <w:rPr>
                <w:rFonts w:ascii="Arial" w:hAnsi="Arial" w:cs="Arial"/>
                <w:sz w:val="18"/>
              </w:rPr>
            </w:pPr>
          </w:p>
        </w:tc>
        <w:bookmarkStart w:id="0" w:name="_GoBack"/>
        <w:bookmarkEnd w:id="0"/>
      </w:tr>
      <w:tr w:rsidR="00A92330" w:rsidRPr="00B67EAC" w14:paraId="4AF69DC7" w14:textId="77777777" w:rsidTr="003C5DAD">
        <w:trPr>
          <w:trHeight w:val="4020"/>
        </w:trPr>
        <w:tc>
          <w:tcPr>
            <w:tcW w:w="1996" w:type="dxa"/>
          </w:tcPr>
          <w:p w14:paraId="14BACB5A" w14:textId="77777777" w:rsidR="00A92330" w:rsidRPr="00B67EAC" w:rsidRDefault="00A92330" w:rsidP="003F06CC">
            <w:pPr>
              <w:pStyle w:val="NoSpacing"/>
              <w:rPr>
                <w:rFonts w:ascii="Arial" w:hAnsi="Arial" w:cs="Arial"/>
                <w:sz w:val="18"/>
              </w:rPr>
            </w:pPr>
          </w:p>
          <w:p w14:paraId="5D17F131" w14:textId="77777777" w:rsidR="00A92330" w:rsidRPr="00B67EAC" w:rsidRDefault="00A92330" w:rsidP="003F06CC">
            <w:pPr>
              <w:pStyle w:val="NoSpacing"/>
              <w:rPr>
                <w:rFonts w:ascii="Arial" w:hAnsi="Arial" w:cs="Arial"/>
                <w:sz w:val="18"/>
              </w:rPr>
            </w:pPr>
          </w:p>
          <w:p w14:paraId="7A8CD929" w14:textId="77777777" w:rsidR="00A92330" w:rsidRPr="00B67EAC" w:rsidRDefault="00A92330" w:rsidP="003F06CC">
            <w:pPr>
              <w:pStyle w:val="NoSpacing"/>
              <w:rPr>
                <w:rFonts w:ascii="Arial" w:hAnsi="Arial" w:cs="Arial"/>
                <w:b/>
                <w:sz w:val="18"/>
              </w:rPr>
            </w:pPr>
            <w:r w:rsidRPr="00B67EAC">
              <w:rPr>
                <w:rFonts w:ascii="Arial" w:hAnsi="Arial" w:cs="Arial"/>
                <w:b/>
                <w:sz w:val="18"/>
              </w:rPr>
              <w:t>I. Off-Budgetary Funds</w:t>
            </w:r>
          </w:p>
          <w:p w14:paraId="0873FD79" w14:textId="77777777" w:rsidR="00A92330" w:rsidRPr="00B67EAC" w:rsidRDefault="00A92330" w:rsidP="003F06CC">
            <w:pPr>
              <w:pStyle w:val="NoSpacing"/>
              <w:rPr>
                <w:rFonts w:ascii="Arial" w:hAnsi="Arial" w:cs="Arial"/>
                <w:b/>
                <w:sz w:val="18"/>
              </w:rPr>
            </w:pPr>
          </w:p>
          <w:p w14:paraId="64CFBCEF" w14:textId="77777777" w:rsidR="00A92330" w:rsidRPr="00B67EAC" w:rsidRDefault="00A92330" w:rsidP="003F06CC">
            <w:pPr>
              <w:pStyle w:val="NoSpacing"/>
              <w:numPr>
                <w:ilvl w:val="0"/>
                <w:numId w:val="2"/>
              </w:numPr>
              <w:ind w:left="342" w:hanging="180"/>
              <w:rPr>
                <w:rFonts w:ascii="Arial" w:hAnsi="Arial" w:cs="Arial"/>
                <w:b/>
                <w:sz w:val="18"/>
              </w:rPr>
            </w:pPr>
            <w:r w:rsidRPr="00B67EAC">
              <w:rPr>
                <w:rFonts w:ascii="Arial" w:hAnsi="Arial" w:cs="Arial"/>
                <w:b/>
                <w:sz w:val="18"/>
              </w:rPr>
              <w:t>Revolving Fund</w:t>
            </w:r>
          </w:p>
          <w:p w14:paraId="108FFC96" w14:textId="77777777" w:rsidR="00A92330" w:rsidRPr="00B67EAC" w:rsidRDefault="00A92330" w:rsidP="003F06CC">
            <w:pPr>
              <w:pStyle w:val="NoSpacing"/>
              <w:ind w:left="342"/>
              <w:rPr>
                <w:rFonts w:ascii="Arial" w:hAnsi="Arial" w:cs="Arial"/>
                <w:b/>
                <w:sz w:val="18"/>
              </w:rPr>
            </w:pPr>
          </w:p>
          <w:p w14:paraId="7ED9BF36" w14:textId="77777777" w:rsidR="00A92330" w:rsidRPr="00B67EAC" w:rsidRDefault="00A92330" w:rsidP="003F06CC">
            <w:pPr>
              <w:pStyle w:val="NoSpacing"/>
              <w:numPr>
                <w:ilvl w:val="0"/>
                <w:numId w:val="2"/>
              </w:numPr>
              <w:ind w:left="342" w:hanging="180"/>
              <w:rPr>
                <w:rFonts w:ascii="Arial" w:hAnsi="Arial" w:cs="Arial"/>
                <w:b/>
                <w:sz w:val="18"/>
              </w:rPr>
            </w:pPr>
            <w:r w:rsidRPr="00B67EAC">
              <w:rPr>
                <w:rFonts w:ascii="Arial" w:hAnsi="Arial" w:cs="Arial"/>
                <w:b/>
                <w:sz w:val="18"/>
              </w:rPr>
              <w:t>Retained Income/Receipts</w:t>
            </w:r>
          </w:p>
          <w:p w14:paraId="028967B8" w14:textId="77777777" w:rsidR="00A92330" w:rsidRPr="00B67EAC" w:rsidRDefault="00A92330" w:rsidP="003F06CC">
            <w:pPr>
              <w:pStyle w:val="ListParagraph"/>
              <w:rPr>
                <w:rFonts w:ascii="Arial" w:hAnsi="Arial" w:cs="Arial"/>
                <w:b/>
                <w:sz w:val="18"/>
              </w:rPr>
            </w:pPr>
          </w:p>
          <w:p w14:paraId="6C5C9CF0" w14:textId="77777777" w:rsidR="00A92330" w:rsidRPr="00B67EAC" w:rsidRDefault="00A92330" w:rsidP="003F06CC">
            <w:pPr>
              <w:pStyle w:val="NoSpacing"/>
              <w:rPr>
                <w:rFonts w:ascii="Arial" w:hAnsi="Arial" w:cs="Arial"/>
                <w:b/>
                <w:sz w:val="18"/>
              </w:rPr>
            </w:pPr>
            <w:r w:rsidRPr="00B67EAC">
              <w:rPr>
                <w:rFonts w:ascii="Arial" w:hAnsi="Arial" w:cs="Arial"/>
                <w:b/>
                <w:sz w:val="18"/>
              </w:rPr>
              <w:t>II. Custodial Funds</w:t>
            </w:r>
          </w:p>
          <w:p w14:paraId="37FD8BA4" w14:textId="77777777" w:rsidR="00A92330" w:rsidRPr="00B67EAC" w:rsidRDefault="00A92330" w:rsidP="003F06CC">
            <w:pPr>
              <w:pStyle w:val="NoSpacing"/>
              <w:rPr>
                <w:rFonts w:ascii="Arial" w:hAnsi="Arial" w:cs="Arial"/>
                <w:b/>
                <w:sz w:val="18"/>
              </w:rPr>
            </w:pPr>
          </w:p>
          <w:p w14:paraId="14E2E514" w14:textId="77777777" w:rsidR="00A92330" w:rsidRPr="00B67EAC" w:rsidRDefault="00A92330" w:rsidP="003F06CC">
            <w:pPr>
              <w:pStyle w:val="NoSpacing"/>
              <w:numPr>
                <w:ilvl w:val="0"/>
                <w:numId w:val="3"/>
              </w:numPr>
              <w:ind w:left="342" w:hanging="180"/>
              <w:rPr>
                <w:rFonts w:ascii="Arial" w:hAnsi="Arial" w:cs="Arial"/>
                <w:b/>
                <w:sz w:val="18"/>
              </w:rPr>
            </w:pPr>
            <w:r w:rsidRPr="00B67EAC">
              <w:rPr>
                <w:rFonts w:ascii="Arial" w:hAnsi="Arial" w:cs="Arial"/>
                <w:b/>
                <w:sz w:val="18"/>
              </w:rPr>
              <w:t>Trust Receipts</w:t>
            </w:r>
          </w:p>
          <w:p w14:paraId="5F7AE337" w14:textId="77777777" w:rsidR="00A92330" w:rsidRPr="00B67EAC" w:rsidRDefault="00A92330" w:rsidP="003F06CC">
            <w:pPr>
              <w:pStyle w:val="NoSpacing"/>
              <w:ind w:left="342"/>
              <w:rPr>
                <w:rFonts w:ascii="Arial" w:hAnsi="Arial" w:cs="Arial"/>
                <w:b/>
                <w:sz w:val="18"/>
              </w:rPr>
            </w:pPr>
          </w:p>
          <w:p w14:paraId="086BA29B" w14:textId="77777777" w:rsidR="00A92330" w:rsidRPr="00B67EAC" w:rsidRDefault="00A92330" w:rsidP="003F06CC">
            <w:pPr>
              <w:pStyle w:val="NoSpacing"/>
              <w:numPr>
                <w:ilvl w:val="0"/>
                <w:numId w:val="3"/>
              </w:numPr>
              <w:ind w:left="342" w:hanging="180"/>
              <w:rPr>
                <w:rFonts w:ascii="Arial" w:hAnsi="Arial" w:cs="Arial"/>
                <w:b/>
                <w:sz w:val="18"/>
              </w:rPr>
            </w:pPr>
            <w:r w:rsidRPr="00B67EAC">
              <w:rPr>
                <w:rFonts w:ascii="Arial" w:hAnsi="Arial" w:cs="Arial"/>
                <w:b/>
                <w:sz w:val="18"/>
              </w:rPr>
              <w:t>Others</w:t>
            </w:r>
          </w:p>
          <w:p w14:paraId="2449BDD2" w14:textId="77777777" w:rsidR="00A92330" w:rsidRPr="00B67EAC" w:rsidRDefault="00A92330" w:rsidP="003F06CC">
            <w:pPr>
              <w:pStyle w:val="NoSpacing"/>
              <w:rPr>
                <w:rFonts w:ascii="Arial" w:hAnsi="Arial" w:cs="Arial"/>
                <w:sz w:val="18"/>
              </w:rPr>
            </w:pPr>
          </w:p>
          <w:p w14:paraId="3C03ECE4" w14:textId="77777777" w:rsidR="003C5DAD" w:rsidRPr="00B67EAC" w:rsidRDefault="003C5DAD" w:rsidP="003F06CC">
            <w:pPr>
              <w:pStyle w:val="NoSpacing"/>
              <w:rPr>
                <w:rFonts w:ascii="Arial" w:hAnsi="Arial" w:cs="Arial"/>
                <w:sz w:val="18"/>
              </w:rPr>
            </w:pPr>
          </w:p>
          <w:p w14:paraId="7DA3CB3B" w14:textId="77777777" w:rsidR="003C5DAD" w:rsidRPr="00B67EAC" w:rsidRDefault="003C5DAD" w:rsidP="003F06CC">
            <w:pPr>
              <w:pStyle w:val="NoSpacing"/>
              <w:rPr>
                <w:rFonts w:ascii="Arial" w:hAnsi="Arial" w:cs="Arial"/>
                <w:sz w:val="18"/>
              </w:rPr>
            </w:pPr>
          </w:p>
        </w:tc>
        <w:tc>
          <w:tcPr>
            <w:tcW w:w="1131" w:type="dxa"/>
          </w:tcPr>
          <w:p w14:paraId="0FB87F90" w14:textId="77777777" w:rsidR="00A92330" w:rsidRPr="00B67EAC" w:rsidRDefault="00A92330" w:rsidP="003F06CC">
            <w:pPr>
              <w:pStyle w:val="NoSpacing"/>
              <w:rPr>
                <w:rFonts w:ascii="Arial" w:hAnsi="Arial" w:cs="Arial"/>
                <w:sz w:val="18"/>
              </w:rPr>
            </w:pPr>
          </w:p>
        </w:tc>
        <w:tc>
          <w:tcPr>
            <w:tcW w:w="990" w:type="dxa"/>
          </w:tcPr>
          <w:p w14:paraId="340264CC" w14:textId="77777777" w:rsidR="00A92330" w:rsidRPr="00B67EAC" w:rsidRDefault="00A92330" w:rsidP="003F06CC">
            <w:pPr>
              <w:pStyle w:val="NoSpacing"/>
              <w:rPr>
                <w:rFonts w:ascii="Arial" w:hAnsi="Arial" w:cs="Arial"/>
                <w:sz w:val="18"/>
              </w:rPr>
            </w:pPr>
          </w:p>
        </w:tc>
        <w:tc>
          <w:tcPr>
            <w:tcW w:w="856" w:type="dxa"/>
          </w:tcPr>
          <w:p w14:paraId="5AE1A366" w14:textId="77777777" w:rsidR="00A92330" w:rsidRPr="00B67EAC" w:rsidRDefault="00A92330" w:rsidP="003F06CC">
            <w:pPr>
              <w:pStyle w:val="NoSpacing"/>
              <w:rPr>
                <w:rFonts w:ascii="Arial" w:hAnsi="Arial" w:cs="Arial"/>
                <w:sz w:val="18"/>
              </w:rPr>
            </w:pPr>
          </w:p>
        </w:tc>
        <w:tc>
          <w:tcPr>
            <w:tcW w:w="854" w:type="dxa"/>
          </w:tcPr>
          <w:p w14:paraId="1D46703A" w14:textId="77777777" w:rsidR="00A92330" w:rsidRPr="00B67EAC" w:rsidRDefault="00A92330" w:rsidP="003F06CC">
            <w:pPr>
              <w:pStyle w:val="NoSpacing"/>
              <w:rPr>
                <w:rFonts w:ascii="Arial" w:hAnsi="Arial" w:cs="Arial"/>
                <w:sz w:val="18"/>
              </w:rPr>
            </w:pPr>
          </w:p>
        </w:tc>
        <w:tc>
          <w:tcPr>
            <w:tcW w:w="847" w:type="dxa"/>
          </w:tcPr>
          <w:p w14:paraId="324C1153" w14:textId="77777777" w:rsidR="00A92330" w:rsidRPr="00B67EAC" w:rsidRDefault="00A92330" w:rsidP="003F06CC">
            <w:pPr>
              <w:pStyle w:val="NoSpacing"/>
              <w:rPr>
                <w:rFonts w:ascii="Arial" w:hAnsi="Arial" w:cs="Arial"/>
                <w:sz w:val="18"/>
              </w:rPr>
            </w:pPr>
          </w:p>
        </w:tc>
        <w:tc>
          <w:tcPr>
            <w:tcW w:w="796" w:type="dxa"/>
          </w:tcPr>
          <w:p w14:paraId="2B417618" w14:textId="77777777" w:rsidR="00A92330" w:rsidRPr="00B67EAC" w:rsidRDefault="00A92330" w:rsidP="003F06CC">
            <w:pPr>
              <w:pStyle w:val="NoSpacing"/>
              <w:rPr>
                <w:rFonts w:ascii="Arial" w:hAnsi="Arial" w:cs="Arial"/>
                <w:sz w:val="18"/>
              </w:rPr>
            </w:pPr>
          </w:p>
          <w:p w14:paraId="095C4180" w14:textId="77777777" w:rsidR="00A92330" w:rsidRPr="00B67EAC" w:rsidRDefault="00A92330" w:rsidP="003F06CC">
            <w:pPr>
              <w:rPr>
                <w:rFonts w:ascii="Arial" w:hAnsi="Arial" w:cs="Arial"/>
              </w:rPr>
            </w:pPr>
          </w:p>
          <w:p w14:paraId="3349899E" w14:textId="77777777" w:rsidR="00A92330" w:rsidRPr="00B67EAC" w:rsidRDefault="00A92330" w:rsidP="003F06CC">
            <w:pPr>
              <w:rPr>
                <w:rFonts w:ascii="Arial" w:hAnsi="Arial" w:cs="Arial"/>
              </w:rPr>
            </w:pPr>
          </w:p>
          <w:p w14:paraId="27313C21" w14:textId="77777777" w:rsidR="00A92330" w:rsidRPr="00B67EAC" w:rsidRDefault="00A92330" w:rsidP="003F06CC">
            <w:pPr>
              <w:rPr>
                <w:rFonts w:ascii="Arial" w:hAnsi="Arial" w:cs="Arial"/>
              </w:rPr>
            </w:pPr>
          </w:p>
          <w:p w14:paraId="26DC8DA4" w14:textId="77777777" w:rsidR="00A92330" w:rsidRPr="00B67EAC" w:rsidRDefault="00A92330" w:rsidP="003F06CC">
            <w:pPr>
              <w:rPr>
                <w:rFonts w:ascii="Arial" w:hAnsi="Arial" w:cs="Arial"/>
              </w:rPr>
            </w:pPr>
          </w:p>
          <w:p w14:paraId="76328346" w14:textId="77777777" w:rsidR="00A92330" w:rsidRPr="00B67EAC" w:rsidRDefault="00A92330" w:rsidP="003F06CC">
            <w:pPr>
              <w:rPr>
                <w:rFonts w:ascii="Arial" w:hAnsi="Arial" w:cs="Arial"/>
              </w:rPr>
            </w:pPr>
          </w:p>
          <w:p w14:paraId="0AE30533" w14:textId="77777777" w:rsidR="00A92330" w:rsidRPr="00B67EAC" w:rsidRDefault="00A92330" w:rsidP="003F06CC">
            <w:pPr>
              <w:rPr>
                <w:rFonts w:ascii="Arial" w:hAnsi="Arial" w:cs="Arial"/>
              </w:rPr>
            </w:pPr>
          </w:p>
          <w:p w14:paraId="424B373D" w14:textId="77777777" w:rsidR="00A92330" w:rsidRPr="00B67EAC" w:rsidRDefault="00A92330" w:rsidP="003F06CC">
            <w:pPr>
              <w:rPr>
                <w:rFonts w:ascii="Arial" w:hAnsi="Arial" w:cs="Arial"/>
              </w:rPr>
            </w:pPr>
          </w:p>
          <w:p w14:paraId="5A930476" w14:textId="77777777" w:rsidR="00A92330" w:rsidRPr="00B67EAC" w:rsidRDefault="00A92330" w:rsidP="003F06CC">
            <w:pPr>
              <w:rPr>
                <w:rFonts w:ascii="Arial" w:hAnsi="Arial" w:cs="Arial"/>
              </w:rPr>
            </w:pPr>
          </w:p>
          <w:p w14:paraId="551F12E2" w14:textId="77777777" w:rsidR="00A92330" w:rsidRPr="00B67EAC" w:rsidRDefault="00A92330" w:rsidP="003F06CC">
            <w:pPr>
              <w:rPr>
                <w:rFonts w:ascii="Arial" w:hAnsi="Arial" w:cs="Arial"/>
              </w:rPr>
            </w:pPr>
          </w:p>
        </w:tc>
        <w:tc>
          <w:tcPr>
            <w:tcW w:w="810" w:type="dxa"/>
          </w:tcPr>
          <w:p w14:paraId="24245726" w14:textId="77777777" w:rsidR="00A92330" w:rsidRPr="00B67EAC" w:rsidRDefault="00A92330" w:rsidP="003F06CC">
            <w:pPr>
              <w:pStyle w:val="NoSpacing"/>
              <w:rPr>
                <w:rFonts w:ascii="Arial" w:hAnsi="Arial" w:cs="Arial"/>
                <w:sz w:val="18"/>
              </w:rPr>
            </w:pPr>
          </w:p>
        </w:tc>
        <w:tc>
          <w:tcPr>
            <w:tcW w:w="990" w:type="dxa"/>
          </w:tcPr>
          <w:p w14:paraId="213007A0" w14:textId="77777777" w:rsidR="00A92330" w:rsidRPr="00B67EAC" w:rsidRDefault="00A92330" w:rsidP="003F06CC">
            <w:pPr>
              <w:pStyle w:val="NoSpacing"/>
              <w:rPr>
                <w:rFonts w:ascii="Arial" w:hAnsi="Arial" w:cs="Arial"/>
                <w:sz w:val="18"/>
              </w:rPr>
            </w:pPr>
          </w:p>
        </w:tc>
        <w:tc>
          <w:tcPr>
            <w:tcW w:w="900" w:type="dxa"/>
          </w:tcPr>
          <w:p w14:paraId="4AA14F27" w14:textId="77777777" w:rsidR="00A92330" w:rsidRPr="00B67EAC" w:rsidRDefault="00A92330" w:rsidP="003F06CC">
            <w:pPr>
              <w:pStyle w:val="NoSpacing"/>
              <w:rPr>
                <w:rFonts w:ascii="Arial" w:hAnsi="Arial" w:cs="Arial"/>
                <w:sz w:val="18"/>
              </w:rPr>
            </w:pPr>
          </w:p>
        </w:tc>
        <w:tc>
          <w:tcPr>
            <w:tcW w:w="720" w:type="dxa"/>
          </w:tcPr>
          <w:p w14:paraId="296676B1" w14:textId="77777777" w:rsidR="00A92330" w:rsidRPr="00B67EAC" w:rsidRDefault="00A92330" w:rsidP="003F06CC">
            <w:pPr>
              <w:pStyle w:val="NoSpacing"/>
              <w:rPr>
                <w:rFonts w:ascii="Arial" w:hAnsi="Arial" w:cs="Arial"/>
                <w:sz w:val="18"/>
              </w:rPr>
            </w:pPr>
          </w:p>
        </w:tc>
        <w:tc>
          <w:tcPr>
            <w:tcW w:w="745" w:type="dxa"/>
          </w:tcPr>
          <w:p w14:paraId="5AE430E0" w14:textId="77777777" w:rsidR="00A92330" w:rsidRPr="00B67EAC" w:rsidRDefault="00A92330" w:rsidP="003F06CC">
            <w:pPr>
              <w:pStyle w:val="NoSpacing"/>
              <w:rPr>
                <w:rFonts w:ascii="Arial" w:hAnsi="Arial" w:cs="Arial"/>
                <w:sz w:val="18"/>
              </w:rPr>
            </w:pPr>
          </w:p>
        </w:tc>
        <w:tc>
          <w:tcPr>
            <w:tcW w:w="965" w:type="dxa"/>
          </w:tcPr>
          <w:p w14:paraId="7F33F3A3" w14:textId="77777777" w:rsidR="00A92330" w:rsidRPr="00B67EAC" w:rsidRDefault="00A92330" w:rsidP="003F06CC">
            <w:pPr>
              <w:pStyle w:val="NoSpacing"/>
              <w:rPr>
                <w:rFonts w:ascii="Arial" w:hAnsi="Arial" w:cs="Arial"/>
                <w:sz w:val="18"/>
              </w:rPr>
            </w:pPr>
          </w:p>
        </w:tc>
        <w:tc>
          <w:tcPr>
            <w:tcW w:w="1260" w:type="dxa"/>
          </w:tcPr>
          <w:p w14:paraId="0716B47F" w14:textId="77777777" w:rsidR="00A92330" w:rsidRPr="00B67EAC" w:rsidRDefault="00A92330" w:rsidP="003F06CC">
            <w:pPr>
              <w:pStyle w:val="NoSpacing"/>
              <w:rPr>
                <w:rFonts w:ascii="Arial" w:hAnsi="Arial" w:cs="Arial"/>
                <w:sz w:val="18"/>
              </w:rPr>
            </w:pPr>
          </w:p>
        </w:tc>
        <w:tc>
          <w:tcPr>
            <w:tcW w:w="1260" w:type="dxa"/>
          </w:tcPr>
          <w:p w14:paraId="0D171E6B" w14:textId="77777777" w:rsidR="00A92330" w:rsidRPr="00B67EAC" w:rsidRDefault="00A92330" w:rsidP="003F06CC">
            <w:pPr>
              <w:pStyle w:val="NoSpacing"/>
              <w:rPr>
                <w:rFonts w:ascii="Arial" w:hAnsi="Arial" w:cs="Arial"/>
                <w:sz w:val="18"/>
              </w:rPr>
            </w:pPr>
          </w:p>
        </w:tc>
      </w:tr>
      <w:tr w:rsidR="00A92330" w:rsidRPr="00B67EAC" w14:paraId="3A300BF9" w14:textId="77777777" w:rsidTr="0027178E">
        <w:tc>
          <w:tcPr>
            <w:tcW w:w="4973" w:type="dxa"/>
            <w:gridSpan w:val="4"/>
          </w:tcPr>
          <w:p w14:paraId="720FA9E4" w14:textId="77777777" w:rsidR="00A92330" w:rsidRPr="00B67EAC" w:rsidRDefault="00A92330" w:rsidP="003F06CC">
            <w:pPr>
              <w:pStyle w:val="NoSpacing"/>
              <w:rPr>
                <w:rFonts w:ascii="Arial" w:hAnsi="Arial" w:cs="Arial"/>
                <w:b/>
                <w:sz w:val="18"/>
              </w:rPr>
            </w:pPr>
            <w:r w:rsidRPr="00B67EAC">
              <w:rPr>
                <w:rFonts w:ascii="Arial" w:hAnsi="Arial" w:cs="Arial"/>
                <w:b/>
                <w:sz w:val="18"/>
              </w:rPr>
              <w:t>PREPARED BY:</w:t>
            </w:r>
          </w:p>
          <w:p w14:paraId="5DF57E6C" w14:textId="77777777" w:rsidR="00A92330" w:rsidRPr="00B67EAC" w:rsidRDefault="00A92330" w:rsidP="003F06CC">
            <w:pPr>
              <w:pStyle w:val="NoSpacing"/>
              <w:rPr>
                <w:rFonts w:ascii="Arial" w:hAnsi="Arial" w:cs="Arial"/>
                <w:sz w:val="18"/>
              </w:rPr>
            </w:pPr>
          </w:p>
          <w:p w14:paraId="2DFFD2F9" w14:textId="77777777" w:rsidR="00A92330" w:rsidRPr="00B67EAC" w:rsidRDefault="00A92330" w:rsidP="003F06CC">
            <w:pPr>
              <w:pStyle w:val="NoSpacing"/>
              <w:jc w:val="center"/>
              <w:rPr>
                <w:rFonts w:ascii="Arial" w:hAnsi="Arial" w:cs="Arial"/>
                <w:sz w:val="18"/>
              </w:rPr>
            </w:pPr>
            <w:r w:rsidRPr="00B67EAC">
              <w:rPr>
                <w:rFonts w:ascii="Arial" w:hAnsi="Arial" w:cs="Arial"/>
                <w:sz w:val="18"/>
              </w:rPr>
              <w:t>_______________________________</w:t>
            </w:r>
          </w:p>
          <w:p w14:paraId="4A4D56D9" w14:textId="77777777" w:rsidR="00A92330" w:rsidRPr="00B67EAC" w:rsidRDefault="00A92330" w:rsidP="003F06CC">
            <w:pPr>
              <w:pStyle w:val="NoSpacing"/>
              <w:jc w:val="center"/>
              <w:rPr>
                <w:rFonts w:ascii="Arial" w:hAnsi="Arial" w:cs="Arial"/>
                <w:sz w:val="18"/>
              </w:rPr>
            </w:pPr>
            <w:r w:rsidRPr="00B67EAC">
              <w:rPr>
                <w:rFonts w:ascii="Arial" w:hAnsi="Arial" w:cs="Arial"/>
                <w:sz w:val="18"/>
              </w:rPr>
              <w:t>CHIEF ACCOUNTANT</w:t>
            </w:r>
          </w:p>
          <w:p w14:paraId="1409AC1C" w14:textId="77777777" w:rsidR="00A92330" w:rsidRPr="00B67EAC" w:rsidRDefault="00A92330" w:rsidP="003F06CC">
            <w:pPr>
              <w:pStyle w:val="NoSpacing"/>
              <w:rPr>
                <w:rFonts w:ascii="Arial" w:hAnsi="Arial" w:cs="Arial"/>
                <w:sz w:val="18"/>
              </w:rPr>
            </w:pPr>
          </w:p>
        </w:tc>
        <w:tc>
          <w:tcPr>
            <w:tcW w:w="5197" w:type="dxa"/>
            <w:gridSpan w:val="6"/>
          </w:tcPr>
          <w:p w14:paraId="521C6984" w14:textId="77777777" w:rsidR="00A92330" w:rsidRPr="00B67EAC" w:rsidRDefault="00A92330" w:rsidP="003F06CC">
            <w:pPr>
              <w:pStyle w:val="NoSpacing"/>
              <w:rPr>
                <w:rFonts w:ascii="Arial" w:hAnsi="Arial" w:cs="Arial"/>
                <w:b/>
                <w:sz w:val="18"/>
              </w:rPr>
            </w:pPr>
            <w:r w:rsidRPr="00B67EAC">
              <w:rPr>
                <w:rFonts w:ascii="Arial" w:hAnsi="Arial" w:cs="Arial"/>
                <w:b/>
                <w:sz w:val="18"/>
              </w:rPr>
              <w:t>APPROVED BY:</w:t>
            </w:r>
          </w:p>
          <w:p w14:paraId="2708C166" w14:textId="77777777" w:rsidR="00A92330" w:rsidRPr="00B67EAC" w:rsidRDefault="00A92330" w:rsidP="003F06CC">
            <w:pPr>
              <w:pStyle w:val="NoSpacing"/>
              <w:rPr>
                <w:rFonts w:ascii="Arial" w:hAnsi="Arial" w:cs="Arial"/>
                <w:sz w:val="18"/>
              </w:rPr>
            </w:pPr>
          </w:p>
          <w:p w14:paraId="15F034BB" w14:textId="77777777" w:rsidR="00A92330" w:rsidRPr="00B67EAC" w:rsidRDefault="00A92330" w:rsidP="003F06CC">
            <w:pPr>
              <w:pStyle w:val="NoSpacing"/>
              <w:jc w:val="center"/>
              <w:rPr>
                <w:rFonts w:ascii="Arial" w:hAnsi="Arial" w:cs="Arial"/>
                <w:sz w:val="18"/>
              </w:rPr>
            </w:pPr>
            <w:r w:rsidRPr="00B67EAC">
              <w:rPr>
                <w:rFonts w:ascii="Arial" w:hAnsi="Arial" w:cs="Arial"/>
                <w:sz w:val="18"/>
              </w:rPr>
              <w:t>_______________________________</w:t>
            </w:r>
          </w:p>
          <w:p w14:paraId="3B23B922" w14:textId="77777777" w:rsidR="00A92330" w:rsidRPr="00B67EAC" w:rsidRDefault="00A92330" w:rsidP="003F06CC">
            <w:pPr>
              <w:pStyle w:val="NoSpacing"/>
              <w:jc w:val="center"/>
              <w:rPr>
                <w:rFonts w:ascii="Arial" w:hAnsi="Arial" w:cs="Arial"/>
                <w:sz w:val="18"/>
              </w:rPr>
            </w:pPr>
            <w:r w:rsidRPr="00B67EAC">
              <w:rPr>
                <w:rFonts w:ascii="Arial" w:hAnsi="Arial" w:cs="Arial"/>
                <w:sz w:val="18"/>
              </w:rPr>
              <w:t>SUC President</w:t>
            </w:r>
          </w:p>
          <w:p w14:paraId="648226F7" w14:textId="77777777" w:rsidR="00A92330" w:rsidRPr="00B67EAC" w:rsidRDefault="00A92330" w:rsidP="003F06CC">
            <w:pPr>
              <w:pStyle w:val="NoSpacing"/>
              <w:rPr>
                <w:rFonts w:ascii="Arial" w:hAnsi="Arial" w:cs="Arial"/>
                <w:sz w:val="18"/>
              </w:rPr>
            </w:pPr>
          </w:p>
        </w:tc>
        <w:tc>
          <w:tcPr>
            <w:tcW w:w="4950" w:type="dxa"/>
            <w:gridSpan w:val="5"/>
          </w:tcPr>
          <w:p w14:paraId="701DB4DC" w14:textId="77777777" w:rsidR="00A92330" w:rsidRPr="00B67EAC" w:rsidRDefault="00A92330" w:rsidP="003F06CC">
            <w:pPr>
              <w:pStyle w:val="NoSpacing"/>
              <w:rPr>
                <w:rFonts w:ascii="Arial" w:hAnsi="Arial" w:cs="Arial"/>
                <w:b/>
                <w:sz w:val="18"/>
              </w:rPr>
            </w:pPr>
            <w:r w:rsidRPr="00B67EAC">
              <w:rPr>
                <w:rFonts w:ascii="Arial" w:hAnsi="Arial" w:cs="Arial"/>
                <w:b/>
                <w:sz w:val="18"/>
              </w:rPr>
              <w:t>DATE:</w:t>
            </w:r>
          </w:p>
          <w:p w14:paraId="3EB041AD" w14:textId="77777777" w:rsidR="00A92330" w:rsidRPr="00B67EAC" w:rsidRDefault="00A92330" w:rsidP="003F06CC">
            <w:pPr>
              <w:pStyle w:val="NoSpacing"/>
              <w:rPr>
                <w:rFonts w:ascii="Arial" w:hAnsi="Arial" w:cs="Arial"/>
                <w:sz w:val="18"/>
              </w:rPr>
            </w:pPr>
          </w:p>
          <w:p w14:paraId="0AD4571A" w14:textId="77777777" w:rsidR="00A92330" w:rsidRPr="00B67EAC" w:rsidRDefault="00A92330" w:rsidP="003F06CC">
            <w:pPr>
              <w:pStyle w:val="NoSpacing"/>
              <w:jc w:val="center"/>
              <w:rPr>
                <w:rFonts w:ascii="Arial" w:hAnsi="Arial" w:cs="Arial"/>
                <w:sz w:val="18"/>
              </w:rPr>
            </w:pPr>
            <w:r w:rsidRPr="00B67EAC">
              <w:rPr>
                <w:rFonts w:ascii="Arial" w:hAnsi="Arial" w:cs="Arial"/>
                <w:sz w:val="18"/>
              </w:rPr>
              <w:t>_______________________________</w:t>
            </w:r>
          </w:p>
          <w:p w14:paraId="0F1E3E57" w14:textId="77777777" w:rsidR="00A92330" w:rsidRPr="00B67EAC" w:rsidRDefault="00A92330" w:rsidP="003F06CC">
            <w:pPr>
              <w:pStyle w:val="NoSpacing"/>
              <w:jc w:val="center"/>
              <w:rPr>
                <w:rFonts w:ascii="Arial" w:hAnsi="Arial" w:cs="Arial"/>
                <w:sz w:val="18"/>
              </w:rPr>
            </w:pPr>
            <w:r w:rsidRPr="00B67EAC">
              <w:rPr>
                <w:rFonts w:ascii="Arial" w:hAnsi="Arial" w:cs="Arial"/>
                <w:sz w:val="18"/>
              </w:rPr>
              <w:t>DAY/MO/YR</w:t>
            </w:r>
          </w:p>
          <w:p w14:paraId="164A446F" w14:textId="77777777" w:rsidR="00A92330" w:rsidRPr="00B67EAC" w:rsidRDefault="00A92330" w:rsidP="003F06CC">
            <w:pPr>
              <w:pStyle w:val="NoSpacing"/>
              <w:rPr>
                <w:rFonts w:ascii="Arial" w:hAnsi="Arial" w:cs="Arial"/>
                <w:sz w:val="18"/>
              </w:rPr>
            </w:pPr>
          </w:p>
        </w:tc>
      </w:tr>
    </w:tbl>
    <w:p w14:paraId="79E8F0FD" w14:textId="77777777" w:rsidR="00136655" w:rsidRPr="00B67EAC" w:rsidRDefault="00136655" w:rsidP="0064666B">
      <w:pPr>
        <w:pStyle w:val="NoSpacing"/>
        <w:rPr>
          <w:rFonts w:ascii="Arial" w:hAnsi="Arial" w:cs="Arial"/>
          <w:b/>
          <w:i/>
          <w:sz w:val="20"/>
        </w:rPr>
      </w:pPr>
    </w:p>
    <w:p w14:paraId="60482B64" w14:textId="476B4885" w:rsidR="007F60B6" w:rsidRPr="00B67EAC" w:rsidRDefault="00AF7084" w:rsidP="0064666B">
      <w:pPr>
        <w:pStyle w:val="NoSpacing"/>
        <w:rPr>
          <w:rFonts w:ascii="Arial" w:hAnsi="Arial" w:cs="Arial"/>
          <w:b/>
          <w:i/>
          <w:color w:val="FF0000"/>
          <w:sz w:val="20"/>
        </w:rPr>
      </w:pPr>
      <w:r w:rsidRPr="00B67EAC">
        <w:rPr>
          <w:rFonts w:ascii="Arial" w:hAnsi="Arial" w:cs="Arial"/>
          <w:b/>
          <w:i/>
          <w:sz w:val="20"/>
        </w:rPr>
        <w:t>Cash Balance as of Dec. 31, 20</w:t>
      </w:r>
      <w:r w:rsidR="00D1472E" w:rsidRPr="00B67EAC">
        <w:rPr>
          <w:rFonts w:ascii="Arial" w:hAnsi="Arial" w:cs="Arial"/>
          <w:b/>
          <w:i/>
          <w:sz w:val="20"/>
        </w:rPr>
        <w:t>2</w:t>
      </w:r>
      <w:r w:rsidR="00F454BF">
        <w:rPr>
          <w:rFonts w:ascii="Arial" w:hAnsi="Arial" w:cs="Arial"/>
          <w:b/>
          <w:i/>
          <w:sz w:val="20"/>
        </w:rPr>
        <w:t>1</w:t>
      </w:r>
      <w:r w:rsidR="00A92330" w:rsidRPr="00B67EAC">
        <w:rPr>
          <w:rFonts w:ascii="Arial" w:hAnsi="Arial" w:cs="Arial"/>
          <w:b/>
          <w:i/>
          <w:sz w:val="20"/>
        </w:rPr>
        <w:t xml:space="preserve"> shall be equivalent to the Cash Balance as of December 31, </w:t>
      </w:r>
      <w:r w:rsidRPr="00B67EAC">
        <w:rPr>
          <w:rFonts w:ascii="Arial" w:hAnsi="Arial" w:cs="Arial"/>
          <w:b/>
          <w:i/>
          <w:sz w:val="20"/>
        </w:rPr>
        <w:t>20</w:t>
      </w:r>
      <w:r w:rsidR="00F454BF">
        <w:rPr>
          <w:rFonts w:ascii="Arial" w:hAnsi="Arial" w:cs="Arial"/>
          <w:b/>
          <w:i/>
          <w:sz w:val="20"/>
        </w:rPr>
        <w:t>20</w:t>
      </w:r>
      <w:r w:rsidRPr="00B67EAC">
        <w:rPr>
          <w:rFonts w:ascii="Arial" w:hAnsi="Arial" w:cs="Arial"/>
          <w:b/>
          <w:i/>
          <w:sz w:val="20"/>
        </w:rPr>
        <w:t xml:space="preserve"> plus 20</w:t>
      </w:r>
      <w:r w:rsidR="00D1472E" w:rsidRPr="00B67EAC">
        <w:rPr>
          <w:rFonts w:ascii="Arial" w:hAnsi="Arial" w:cs="Arial"/>
          <w:b/>
          <w:i/>
          <w:sz w:val="20"/>
        </w:rPr>
        <w:t>2</w:t>
      </w:r>
      <w:r w:rsidR="00F454BF">
        <w:rPr>
          <w:rFonts w:ascii="Arial" w:hAnsi="Arial" w:cs="Arial"/>
          <w:b/>
          <w:i/>
          <w:sz w:val="20"/>
        </w:rPr>
        <w:t>1</w:t>
      </w:r>
      <w:r w:rsidRPr="00B67EAC">
        <w:rPr>
          <w:rFonts w:ascii="Arial" w:hAnsi="Arial" w:cs="Arial"/>
          <w:b/>
          <w:i/>
          <w:sz w:val="20"/>
        </w:rPr>
        <w:t xml:space="preserve"> Actual Receipt minus 20</w:t>
      </w:r>
      <w:r w:rsidR="00D1472E" w:rsidRPr="00B67EAC">
        <w:rPr>
          <w:rFonts w:ascii="Arial" w:hAnsi="Arial" w:cs="Arial"/>
          <w:b/>
          <w:i/>
          <w:sz w:val="20"/>
        </w:rPr>
        <w:t>2</w:t>
      </w:r>
      <w:r w:rsidR="00F454BF">
        <w:rPr>
          <w:rFonts w:ascii="Arial" w:hAnsi="Arial" w:cs="Arial"/>
          <w:b/>
          <w:i/>
          <w:sz w:val="20"/>
        </w:rPr>
        <w:t>1</w:t>
      </w:r>
      <w:r w:rsidR="00A92330" w:rsidRPr="00B67EAC">
        <w:rPr>
          <w:rFonts w:ascii="Arial" w:hAnsi="Arial" w:cs="Arial"/>
          <w:b/>
          <w:i/>
          <w:sz w:val="20"/>
        </w:rPr>
        <w:t xml:space="preserve"> Actual Expenditure. The Budget Utilization Rate shall be computed as the ratio of expenditures to the beginning cash balance for the year plus receipt.</w:t>
      </w:r>
    </w:p>
    <w:sectPr w:rsidR="007F60B6" w:rsidRPr="00B67EAC" w:rsidSect="003C5DAD">
      <w:footerReference w:type="default" r:id="rId7"/>
      <w:pgSz w:w="16839" w:h="11907" w:orient="landscape" w:code="9"/>
      <w:pgMar w:top="902" w:right="709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9E0CFE" w14:textId="77777777" w:rsidR="002241AA" w:rsidRDefault="002241AA" w:rsidP="00160AA6">
      <w:pPr>
        <w:spacing w:after="0" w:line="240" w:lineRule="auto"/>
      </w:pPr>
      <w:r>
        <w:separator/>
      </w:r>
    </w:p>
  </w:endnote>
  <w:endnote w:type="continuationSeparator" w:id="0">
    <w:p w14:paraId="0E05C3C7" w14:textId="77777777" w:rsidR="002241AA" w:rsidRDefault="002241AA" w:rsidP="00160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860082579"/>
      <w:docPartObj>
        <w:docPartGallery w:val="Page Numbers (Top of Page)"/>
        <w:docPartUnique/>
      </w:docPartObj>
    </w:sdtPr>
    <w:sdtEndPr/>
    <w:sdtContent>
      <w:p w14:paraId="27C69C81" w14:textId="77777777" w:rsidR="0046342B" w:rsidRPr="007A40AE" w:rsidRDefault="0046342B" w:rsidP="0046342B">
        <w:pPr>
          <w:pStyle w:val="Footer"/>
          <w:jc w:val="right"/>
          <w:rPr>
            <w:b/>
            <w:bCs/>
            <w:sz w:val="20"/>
            <w:szCs w:val="20"/>
          </w:rPr>
        </w:pPr>
        <w:r w:rsidRPr="007A40AE">
          <w:rPr>
            <w:sz w:val="20"/>
            <w:szCs w:val="20"/>
          </w:rPr>
          <w:t xml:space="preserve">Page </w:t>
        </w:r>
        <w:r w:rsidRPr="007A40AE">
          <w:rPr>
            <w:b/>
            <w:bCs/>
            <w:sz w:val="20"/>
            <w:szCs w:val="20"/>
          </w:rPr>
          <w:fldChar w:fldCharType="begin"/>
        </w:r>
        <w:r w:rsidRPr="007A40AE">
          <w:rPr>
            <w:b/>
            <w:bCs/>
            <w:sz w:val="20"/>
            <w:szCs w:val="20"/>
          </w:rPr>
          <w:instrText xml:space="preserve"> PAGE </w:instrText>
        </w:r>
        <w:r w:rsidRPr="007A40AE">
          <w:rPr>
            <w:b/>
            <w:bCs/>
            <w:sz w:val="20"/>
            <w:szCs w:val="20"/>
          </w:rPr>
          <w:fldChar w:fldCharType="separate"/>
        </w:r>
        <w:r w:rsidR="001C12DD">
          <w:rPr>
            <w:b/>
            <w:bCs/>
            <w:noProof/>
            <w:sz w:val="20"/>
            <w:szCs w:val="20"/>
          </w:rPr>
          <w:t>1</w:t>
        </w:r>
        <w:r w:rsidRPr="007A40AE">
          <w:rPr>
            <w:b/>
            <w:bCs/>
            <w:sz w:val="20"/>
            <w:szCs w:val="20"/>
          </w:rPr>
          <w:fldChar w:fldCharType="end"/>
        </w:r>
        <w:r w:rsidRPr="007A40AE">
          <w:rPr>
            <w:sz w:val="20"/>
            <w:szCs w:val="20"/>
          </w:rPr>
          <w:t xml:space="preserve"> of </w:t>
        </w:r>
        <w:r w:rsidRPr="007A40AE">
          <w:rPr>
            <w:b/>
            <w:bCs/>
            <w:sz w:val="20"/>
            <w:szCs w:val="20"/>
          </w:rPr>
          <w:fldChar w:fldCharType="begin"/>
        </w:r>
        <w:r w:rsidRPr="007A40AE">
          <w:rPr>
            <w:b/>
            <w:bCs/>
            <w:sz w:val="20"/>
            <w:szCs w:val="20"/>
          </w:rPr>
          <w:instrText xml:space="preserve"> NUMPAGES  </w:instrText>
        </w:r>
        <w:r w:rsidRPr="007A40AE">
          <w:rPr>
            <w:b/>
            <w:bCs/>
            <w:sz w:val="20"/>
            <w:szCs w:val="20"/>
          </w:rPr>
          <w:fldChar w:fldCharType="separate"/>
        </w:r>
        <w:r w:rsidR="001C12DD">
          <w:rPr>
            <w:b/>
            <w:bCs/>
            <w:noProof/>
            <w:sz w:val="20"/>
            <w:szCs w:val="20"/>
          </w:rPr>
          <w:t>1</w:t>
        </w:r>
        <w:r w:rsidRPr="007A40AE">
          <w:rPr>
            <w:b/>
            <w:bCs/>
            <w:sz w:val="20"/>
            <w:szCs w:val="20"/>
          </w:rPr>
          <w:fldChar w:fldCharType="end"/>
        </w:r>
      </w:p>
      <w:p w14:paraId="096EC9EC" w14:textId="4A84503F" w:rsidR="0046342B" w:rsidRDefault="0046342B" w:rsidP="0046342B">
        <w:pPr>
          <w:pStyle w:val="Footer"/>
          <w:jc w:val="right"/>
          <w:rPr>
            <w:sz w:val="20"/>
            <w:szCs w:val="20"/>
          </w:rPr>
        </w:pPr>
        <w:r w:rsidRPr="007A40AE">
          <w:rPr>
            <w:bCs/>
            <w:sz w:val="20"/>
            <w:szCs w:val="20"/>
          </w:rPr>
          <w:t xml:space="preserve">Annex </w:t>
        </w:r>
        <w:r w:rsidR="0036127D">
          <w:rPr>
            <w:bCs/>
            <w:sz w:val="20"/>
            <w:szCs w:val="20"/>
          </w:rPr>
          <w:t>4</w:t>
        </w:r>
      </w:p>
    </w:sdtContent>
  </w:sdt>
  <w:p w14:paraId="7A451A07" w14:textId="77777777" w:rsidR="0046342B" w:rsidRDefault="004634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61E03F" w14:textId="77777777" w:rsidR="002241AA" w:rsidRDefault="002241AA" w:rsidP="00160AA6">
      <w:pPr>
        <w:spacing w:after="0" w:line="240" w:lineRule="auto"/>
      </w:pPr>
      <w:r>
        <w:separator/>
      </w:r>
    </w:p>
  </w:footnote>
  <w:footnote w:type="continuationSeparator" w:id="0">
    <w:p w14:paraId="641D2BBD" w14:textId="77777777" w:rsidR="002241AA" w:rsidRDefault="002241AA" w:rsidP="00160A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708FF"/>
    <w:multiLevelType w:val="hybridMultilevel"/>
    <w:tmpl w:val="9B08FCA6"/>
    <w:lvl w:ilvl="0" w:tplc="F7CC0752">
      <w:start w:val="1"/>
      <w:numFmt w:val="upperLetter"/>
      <w:lvlText w:val="%1."/>
      <w:lvlJc w:val="left"/>
      <w:pPr>
        <w:ind w:left="1440" w:hanging="360"/>
      </w:pPr>
      <w:rPr>
        <w:rFonts w:hint="default"/>
        <w:sz w:val="20"/>
      </w:r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143964"/>
    <w:multiLevelType w:val="hybridMultilevel"/>
    <w:tmpl w:val="5A061F50"/>
    <w:lvl w:ilvl="0" w:tplc="7DC8DEE4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255F84"/>
    <w:multiLevelType w:val="hybridMultilevel"/>
    <w:tmpl w:val="1ABC1324"/>
    <w:lvl w:ilvl="0" w:tplc="F4A62D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F4A62D0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2" w:tplc="3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2C59E8"/>
    <w:multiLevelType w:val="hybridMultilevel"/>
    <w:tmpl w:val="3A260F58"/>
    <w:lvl w:ilvl="0" w:tplc="BE7E611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F4A62D0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0"/>
      </w:r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ED4534"/>
    <w:multiLevelType w:val="hybridMultilevel"/>
    <w:tmpl w:val="0190347A"/>
    <w:lvl w:ilvl="0" w:tplc="3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0A1EF6"/>
    <w:multiLevelType w:val="hybridMultilevel"/>
    <w:tmpl w:val="44527EC4"/>
    <w:lvl w:ilvl="0" w:tplc="F4A62D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3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117E59"/>
    <w:multiLevelType w:val="hybridMultilevel"/>
    <w:tmpl w:val="5A061F50"/>
    <w:lvl w:ilvl="0" w:tplc="7DC8DEE4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61E1856"/>
    <w:multiLevelType w:val="hybridMultilevel"/>
    <w:tmpl w:val="9F76F8D4"/>
    <w:lvl w:ilvl="0" w:tplc="764A5B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D8294D"/>
    <w:multiLevelType w:val="hybridMultilevel"/>
    <w:tmpl w:val="098A6240"/>
    <w:lvl w:ilvl="0" w:tplc="522842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C4480"/>
    <w:multiLevelType w:val="hybridMultilevel"/>
    <w:tmpl w:val="F9C238DC"/>
    <w:lvl w:ilvl="0" w:tplc="CC9899C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200" w:hanging="360"/>
      </w:pPr>
    </w:lvl>
    <w:lvl w:ilvl="2" w:tplc="3409001B" w:tentative="1">
      <w:start w:val="1"/>
      <w:numFmt w:val="lowerRoman"/>
      <w:lvlText w:val="%3."/>
      <w:lvlJc w:val="right"/>
      <w:pPr>
        <w:ind w:left="1920" w:hanging="180"/>
      </w:pPr>
    </w:lvl>
    <w:lvl w:ilvl="3" w:tplc="3409000F" w:tentative="1">
      <w:start w:val="1"/>
      <w:numFmt w:val="decimal"/>
      <w:lvlText w:val="%4."/>
      <w:lvlJc w:val="left"/>
      <w:pPr>
        <w:ind w:left="2640" w:hanging="360"/>
      </w:pPr>
    </w:lvl>
    <w:lvl w:ilvl="4" w:tplc="34090019" w:tentative="1">
      <w:start w:val="1"/>
      <w:numFmt w:val="lowerLetter"/>
      <w:lvlText w:val="%5."/>
      <w:lvlJc w:val="left"/>
      <w:pPr>
        <w:ind w:left="3360" w:hanging="360"/>
      </w:pPr>
    </w:lvl>
    <w:lvl w:ilvl="5" w:tplc="3409001B" w:tentative="1">
      <w:start w:val="1"/>
      <w:numFmt w:val="lowerRoman"/>
      <w:lvlText w:val="%6."/>
      <w:lvlJc w:val="right"/>
      <w:pPr>
        <w:ind w:left="4080" w:hanging="180"/>
      </w:pPr>
    </w:lvl>
    <w:lvl w:ilvl="6" w:tplc="3409000F" w:tentative="1">
      <w:start w:val="1"/>
      <w:numFmt w:val="decimal"/>
      <w:lvlText w:val="%7."/>
      <w:lvlJc w:val="left"/>
      <w:pPr>
        <w:ind w:left="4800" w:hanging="360"/>
      </w:pPr>
    </w:lvl>
    <w:lvl w:ilvl="7" w:tplc="34090019" w:tentative="1">
      <w:start w:val="1"/>
      <w:numFmt w:val="lowerLetter"/>
      <w:lvlText w:val="%8."/>
      <w:lvlJc w:val="left"/>
      <w:pPr>
        <w:ind w:left="5520" w:hanging="360"/>
      </w:pPr>
    </w:lvl>
    <w:lvl w:ilvl="8" w:tplc="3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 w15:restartNumberingAfterBreak="0">
    <w:nsid w:val="52E60D6B"/>
    <w:multiLevelType w:val="hybridMultilevel"/>
    <w:tmpl w:val="B96046D4"/>
    <w:lvl w:ilvl="0" w:tplc="BC4C277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200" w:hanging="360"/>
      </w:pPr>
    </w:lvl>
    <w:lvl w:ilvl="2" w:tplc="3409001B" w:tentative="1">
      <w:start w:val="1"/>
      <w:numFmt w:val="lowerRoman"/>
      <w:lvlText w:val="%3."/>
      <w:lvlJc w:val="right"/>
      <w:pPr>
        <w:ind w:left="1920" w:hanging="180"/>
      </w:pPr>
    </w:lvl>
    <w:lvl w:ilvl="3" w:tplc="3409000F" w:tentative="1">
      <w:start w:val="1"/>
      <w:numFmt w:val="decimal"/>
      <w:lvlText w:val="%4."/>
      <w:lvlJc w:val="left"/>
      <w:pPr>
        <w:ind w:left="2640" w:hanging="360"/>
      </w:pPr>
    </w:lvl>
    <w:lvl w:ilvl="4" w:tplc="34090019" w:tentative="1">
      <w:start w:val="1"/>
      <w:numFmt w:val="lowerLetter"/>
      <w:lvlText w:val="%5."/>
      <w:lvlJc w:val="left"/>
      <w:pPr>
        <w:ind w:left="3360" w:hanging="360"/>
      </w:pPr>
    </w:lvl>
    <w:lvl w:ilvl="5" w:tplc="3409001B" w:tentative="1">
      <w:start w:val="1"/>
      <w:numFmt w:val="lowerRoman"/>
      <w:lvlText w:val="%6."/>
      <w:lvlJc w:val="right"/>
      <w:pPr>
        <w:ind w:left="4080" w:hanging="180"/>
      </w:pPr>
    </w:lvl>
    <w:lvl w:ilvl="6" w:tplc="3409000F" w:tentative="1">
      <w:start w:val="1"/>
      <w:numFmt w:val="decimal"/>
      <w:lvlText w:val="%7."/>
      <w:lvlJc w:val="left"/>
      <w:pPr>
        <w:ind w:left="4800" w:hanging="360"/>
      </w:pPr>
    </w:lvl>
    <w:lvl w:ilvl="7" w:tplc="34090019" w:tentative="1">
      <w:start w:val="1"/>
      <w:numFmt w:val="lowerLetter"/>
      <w:lvlText w:val="%8."/>
      <w:lvlJc w:val="left"/>
      <w:pPr>
        <w:ind w:left="5520" w:hanging="360"/>
      </w:pPr>
    </w:lvl>
    <w:lvl w:ilvl="8" w:tplc="3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 w15:restartNumberingAfterBreak="0">
    <w:nsid w:val="56BD4E97"/>
    <w:multiLevelType w:val="hybridMultilevel"/>
    <w:tmpl w:val="F9C238DC"/>
    <w:lvl w:ilvl="0" w:tplc="CC9899C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200" w:hanging="360"/>
      </w:pPr>
    </w:lvl>
    <w:lvl w:ilvl="2" w:tplc="3409001B" w:tentative="1">
      <w:start w:val="1"/>
      <w:numFmt w:val="lowerRoman"/>
      <w:lvlText w:val="%3."/>
      <w:lvlJc w:val="right"/>
      <w:pPr>
        <w:ind w:left="1920" w:hanging="180"/>
      </w:pPr>
    </w:lvl>
    <w:lvl w:ilvl="3" w:tplc="3409000F" w:tentative="1">
      <w:start w:val="1"/>
      <w:numFmt w:val="decimal"/>
      <w:lvlText w:val="%4."/>
      <w:lvlJc w:val="left"/>
      <w:pPr>
        <w:ind w:left="2640" w:hanging="360"/>
      </w:pPr>
    </w:lvl>
    <w:lvl w:ilvl="4" w:tplc="34090019" w:tentative="1">
      <w:start w:val="1"/>
      <w:numFmt w:val="lowerLetter"/>
      <w:lvlText w:val="%5."/>
      <w:lvlJc w:val="left"/>
      <w:pPr>
        <w:ind w:left="3360" w:hanging="360"/>
      </w:pPr>
    </w:lvl>
    <w:lvl w:ilvl="5" w:tplc="3409001B" w:tentative="1">
      <w:start w:val="1"/>
      <w:numFmt w:val="lowerRoman"/>
      <w:lvlText w:val="%6."/>
      <w:lvlJc w:val="right"/>
      <w:pPr>
        <w:ind w:left="4080" w:hanging="180"/>
      </w:pPr>
    </w:lvl>
    <w:lvl w:ilvl="6" w:tplc="3409000F" w:tentative="1">
      <w:start w:val="1"/>
      <w:numFmt w:val="decimal"/>
      <w:lvlText w:val="%7."/>
      <w:lvlJc w:val="left"/>
      <w:pPr>
        <w:ind w:left="4800" w:hanging="360"/>
      </w:pPr>
    </w:lvl>
    <w:lvl w:ilvl="7" w:tplc="34090019" w:tentative="1">
      <w:start w:val="1"/>
      <w:numFmt w:val="lowerLetter"/>
      <w:lvlText w:val="%8."/>
      <w:lvlJc w:val="left"/>
      <w:pPr>
        <w:ind w:left="5520" w:hanging="360"/>
      </w:pPr>
    </w:lvl>
    <w:lvl w:ilvl="8" w:tplc="3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 w15:restartNumberingAfterBreak="0">
    <w:nsid w:val="5B743373"/>
    <w:multiLevelType w:val="hybridMultilevel"/>
    <w:tmpl w:val="FC46C49C"/>
    <w:lvl w:ilvl="0" w:tplc="F4A62D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3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BAC1469"/>
    <w:multiLevelType w:val="hybridMultilevel"/>
    <w:tmpl w:val="22742810"/>
    <w:lvl w:ilvl="0" w:tplc="760651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E6E5A20"/>
    <w:multiLevelType w:val="hybridMultilevel"/>
    <w:tmpl w:val="4C70BCE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3217E7"/>
    <w:multiLevelType w:val="hybridMultilevel"/>
    <w:tmpl w:val="40905C88"/>
    <w:lvl w:ilvl="0" w:tplc="435C728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0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B0F6117"/>
    <w:multiLevelType w:val="hybridMultilevel"/>
    <w:tmpl w:val="0A4EB5E0"/>
    <w:lvl w:ilvl="0" w:tplc="3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0"/>
  </w:num>
  <w:num w:numId="5">
    <w:abstractNumId w:val="7"/>
  </w:num>
  <w:num w:numId="6">
    <w:abstractNumId w:val="13"/>
  </w:num>
  <w:num w:numId="7">
    <w:abstractNumId w:val="12"/>
  </w:num>
  <w:num w:numId="8">
    <w:abstractNumId w:val="4"/>
  </w:num>
  <w:num w:numId="9">
    <w:abstractNumId w:val="15"/>
  </w:num>
  <w:num w:numId="10">
    <w:abstractNumId w:val="5"/>
  </w:num>
  <w:num w:numId="11">
    <w:abstractNumId w:val="3"/>
  </w:num>
  <w:num w:numId="12">
    <w:abstractNumId w:val="2"/>
  </w:num>
  <w:num w:numId="13">
    <w:abstractNumId w:val="14"/>
  </w:num>
  <w:num w:numId="14">
    <w:abstractNumId w:val="8"/>
  </w:num>
  <w:num w:numId="15">
    <w:abstractNumId w:val="16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UyMjIzMTIwMAcCAyUdpeDU4uLM/DyQAtNaAHAuc1csAAAA"/>
  </w:docVars>
  <w:rsids>
    <w:rsidRoot w:val="00084BA5"/>
    <w:rsid w:val="000172EA"/>
    <w:rsid w:val="00023220"/>
    <w:rsid w:val="0002583D"/>
    <w:rsid w:val="000521A7"/>
    <w:rsid w:val="000603D0"/>
    <w:rsid w:val="00076999"/>
    <w:rsid w:val="00083F29"/>
    <w:rsid w:val="00084BA5"/>
    <w:rsid w:val="000A7C0E"/>
    <w:rsid w:val="000B5318"/>
    <w:rsid w:val="000F7E62"/>
    <w:rsid w:val="001110EF"/>
    <w:rsid w:val="001133B0"/>
    <w:rsid w:val="00136655"/>
    <w:rsid w:val="0014563D"/>
    <w:rsid w:val="001509FD"/>
    <w:rsid w:val="00160AA6"/>
    <w:rsid w:val="001B7502"/>
    <w:rsid w:val="001C12DD"/>
    <w:rsid w:val="001F47A8"/>
    <w:rsid w:val="0020108C"/>
    <w:rsid w:val="0021274C"/>
    <w:rsid w:val="002241AA"/>
    <w:rsid w:val="0027178E"/>
    <w:rsid w:val="0027513D"/>
    <w:rsid w:val="00286FDD"/>
    <w:rsid w:val="002A479B"/>
    <w:rsid w:val="002C186E"/>
    <w:rsid w:val="002D0CE8"/>
    <w:rsid w:val="0030309A"/>
    <w:rsid w:val="00341C16"/>
    <w:rsid w:val="003464F4"/>
    <w:rsid w:val="0036127D"/>
    <w:rsid w:val="003A5033"/>
    <w:rsid w:val="003B72B6"/>
    <w:rsid w:val="003C5DAD"/>
    <w:rsid w:val="00456760"/>
    <w:rsid w:val="0046342B"/>
    <w:rsid w:val="00507405"/>
    <w:rsid w:val="00540A02"/>
    <w:rsid w:val="00551CB3"/>
    <w:rsid w:val="005607B1"/>
    <w:rsid w:val="00567D5E"/>
    <w:rsid w:val="006275D2"/>
    <w:rsid w:val="00630205"/>
    <w:rsid w:val="0064666B"/>
    <w:rsid w:val="006A33D7"/>
    <w:rsid w:val="006C765A"/>
    <w:rsid w:val="006F64BE"/>
    <w:rsid w:val="00711373"/>
    <w:rsid w:val="00711504"/>
    <w:rsid w:val="00714674"/>
    <w:rsid w:val="00780AF1"/>
    <w:rsid w:val="007A7024"/>
    <w:rsid w:val="007F60B6"/>
    <w:rsid w:val="00810700"/>
    <w:rsid w:val="0087675B"/>
    <w:rsid w:val="0088179F"/>
    <w:rsid w:val="008A2FF7"/>
    <w:rsid w:val="008A6BAC"/>
    <w:rsid w:val="008C3457"/>
    <w:rsid w:val="009916AC"/>
    <w:rsid w:val="009B03C1"/>
    <w:rsid w:val="009B3796"/>
    <w:rsid w:val="00A11D04"/>
    <w:rsid w:val="00A55B0B"/>
    <w:rsid w:val="00A92330"/>
    <w:rsid w:val="00AB5A40"/>
    <w:rsid w:val="00AF539C"/>
    <w:rsid w:val="00AF7084"/>
    <w:rsid w:val="00B24095"/>
    <w:rsid w:val="00B67EAC"/>
    <w:rsid w:val="00B7433C"/>
    <w:rsid w:val="00BB7E21"/>
    <w:rsid w:val="00BC733E"/>
    <w:rsid w:val="00BD3F81"/>
    <w:rsid w:val="00BF535B"/>
    <w:rsid w:val="00C172E9"/>
    <w:rsid w:val="00C518A5"/>
    <w:rsid w:val="00C873E7"/>
    <w:rsid w:val="00CB44FC"/>
    <w:rsid w:val="00CC496E"/>
    <w:rsid w:val="00CD3155"/>
    <w:rsid w:val="00CD33B3"/>
    <w:rsid w:val="00CE27F8"/>
    <w:rsid w:val="00CE4851"/>
    <w:rsid w:val="00D1472E"/>
    <w:rsid w:val="00D7253F"/>
    <w:rsid w:val="00D87B3C"/>
    <w:rsid w:val="00DE485F"/>
    <w:rsid w:val="00E15F33"/>
    <w:rsid w:val="00E17CB0"/>
    <w:rsid w:val="00E6724D"/>
    <w:rsid w:val="00E73F91"/>
    <w:rsid w:val="00E849AC"/>
    <w:rsid w:val="00EA675F"/>
    <w:rsid w:val="00EB651B"/>
    <w:rsid w:val="00EC2842"/>
    <w:rsid w:val="00EC751E"/>
    <w:rsid w:val="00F0719F"/>
    <w:rsid w:val="00F33F8C"/>
    <w:rsid w:val="00F441F3"/>
    <w:rsid w:val="00F454BF"/>
    <w:rsid w:val="00F53953"/>
    <w:rsid w:val="00F61655"/>
    <w:rsid w:val="00F92494"/>
    <w:rsid w:val="00F92F06"/>
    <w:rsid w:val="00FC0A04"/>
    <w:rsid w:val="00FC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BC7C7E"/>
  <w15:docId w15:val="{C33F3EF4-1BE5-4CAF-9D29-7DD6186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4BA5"/>
    <w:pPr>
      <w:spacing w:after="0" w:line="240" w:lineRule="auto"/>
    </w:pPr>
  </w:style>
  <w:style w:type="table" w:styleId="TableGrid">
    <w:name w:val="Table Grid"/>
    <w:basedOn w:val="TableNormal"/>
    <w:uiPriority w:val="59"/>
    <w:rsid w:val="00084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B240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A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AA6"/>
  </w:style>
  <w:style w:type="paragraph" w:styleId="Footer">
    <w:name w:val="footer"/>
    <w:basedOn w:val="Normal"/>
    <w:link w:val="FooterChar"/>
    <w:uiPriority w:val="99"/>
    <w:unhideWhenUsed/>
    <w:rsid w:val="00160A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AA6"/>
  </w:style>
  <w:style w:type="paragraph" w:styleId="BalloonText">
    <w:name w:val="Balloon Text"/>
    <w:basedOn w:val="Normal"/>
    <w:link w:val="BalloonTextChar"/>
    <w:uiPriority w:val="99"/>
    <w:semiHidden/>
    <w:unhideWhenUsed/>
    <w:rsid w:val="002C1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8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 Em</dc:creator>
  <cp:lastModifiedBy>TENGSON, CRISMEL DARA G.</cp:lastModifiedBy>
  <cp:revision>23</cp:revision>
  <cp:lastPrinted>2022-03-22T08:08:00Z</cp:lastPrinted>
  <dcterms:created xsi:type="dcterms:W3CDTF">2020-05-29T05:33:00Z</dcterms:created>
  <dcterms:modified xsi:type="dcterms:W3CDTF">2022-03-22T08:08:00Z</dcterms:modified>
</cp:coreProperties>
</file>