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8711" w:type="dxa"/>
        <w:tblLayout w:type="fixed"/>
        <w:tblLook w:val="04A0" w:firstRow="1" w:lastRow="0" w:firstColumn="1" w:lastColumn="0" w:noHBand="0" w:noVBand="1"/>
      </w:tblPr>
      <w:tblGrid>
        <w:gridCol w:w="3771"/>
        <w:gridCol w:w="3554"/>
        <w:gridCol w:w="3882"/>
        <w:gridCol w:w="3882"/>
        <w:gridCol w:w="3622"/>
      </w:tblGrid>
      <w:tr w:rsidR="008357D9" w:rsidRPr="00EE1D5E" w:rsidTr="008357D9">
        <w:trPr>
          <w:tblHeader/>
        </w:trPr>
        <w:tc>
          <w:tcPr>
            <w:tcW w:w="3771" w:type="dxa"/>
            <w:shd w:val="clear" w:color="auto" w:fill="D0CECE" w:themeFill="background2" w:themeFillShade="E6"/>
            <w:vAlign w:val="center"/>
          </w:tcPr>
          <w:p w:rsidR="008357D9" w:rsidRPr="00EE1D5E" w:rsidRDefault="008357D9" w:rsidP="00F1719B">
            <w:pPr>
              <w:pStyle w:val="NoSpacing"/>
              <w:jc w:val="center"/>
              <w:rPr>
                <w:rFonts w:ascii="Arial" w:hAnsi="Arial" w:cs="Arial"/>
                <w:b/>
                <w:sz w:val="22"/>
                <w:szCs w:val="22"/>
              </w:rPr>
            </w:pPr>
            <w:r w:rsidRPr="00EE1D5E">
              <w:rPr>
                <w:rFonts w:ascii="Arial" w:hAnsi="Arial" w:cs="Arial"/>
                <w:b/>
                <w:sz w:val="22"/>
                <w:szCs w:val="22"/>
              </w:rPr>
              <w:t>EPIRA-IRR PROVISION</w:t>
            </w:r>
          </w:p>
        </w:tc>
        <w:tc>
          <w:tcPr>
            <w:tcW w:w="3554" w:type="dxa"/>
            <w:shd w:val="clear" w:color="auto" w:fill="D0CECE" w:themeFill="background2" w:themeFillShade="E6"/>
            <w:vAlign w:val="center"/>
          </w:tcPr>
          <w:p w:rsidR="008357D9" w:rsidRPr="00EE1D5E" w:rsidRDefault="008357D9" w:rsidP="00F1719B">
            <w:pPr>
              <w:pStyle w:val="NoSpacing"/>
              <w:jc w:val="center"/>
              <w:rPr>
                <w:rFonts w:ascii="Arial" w:hAnsi="Arial" w:cs="Arial"/>
                <w:b/>
                <w:sz w:val="22"/>
                <w:szCs w:val="22"/>
              </w:rPr>
            </w:pPr>
            <w:r w:rsidRPr="00EE1D5E">
              <w:rPr>
                <w:rFonts w:ascii="Arial" w:hAnsi="Arial" w:cs="Arial"/>
                <w:b/>
                <w:sz w:val="22"/>
                <w:szCs w:val="22"/>
              </w:rPr>
              <w:t>RELATED</w:t>
            </w:r>
          </w:p>
          <w:p w:rsidR="008357D9" w:rsidRPr="00EE1D5E" w:rsidRDefault="008357D9" w:rsidP="00F1719B">
            <w:pPr>
              <w:pStyle w:val="NoSpacing"/>
              <w:jc w:val="center"/>
              <w:rPr>
                <w:rFonts w:ascii="Arial" w:hAnsi="Arial" w:cs="Arial"/>
                <w:b/>
                <w:sz w:val="22"/>
                <w:szCs w:val="22"/>
              </w:rPr>
            </w:pPr>
            <w:r w:rsidRPr="00EE1D5E">
              <w:rPr>
                <w:rFonts w:ascii="Arial" w:hAnsi="Arial" w:cs="Arial"/>
                <w:b/>
                <w:sz w:val="22"/>
                <w:szCs w:val="22"/>
              </w:rPr>
              <w:t>EPIRA PROVISION</w:t>
            </w:r>
          </w:p>
        </w:tc>
        <w:tc>
          <w:tcPr>
            <w:tcW w:w="3882" w:type="dxa"/>
            <w:shd w:val="clear" w:color="auto" w:fill="D0CECE" w:themeFill="background2" w:themeFillShade="E6"/>
            <w:vAlign w:val="center"/>
          </w:tcPr>
          <w:p w:rsidR="008357D9" w:rsidRPr="00EE1D5E" w:rsidRDefault="008357D9" w:rsidP="00335D08">
            <w:pPr>
              <w:pStyle w:val="NoSpacing"/>
              <w:jc w:val="center"/>
              <w:rPr>
                <w:rFonts w:ascii="Arial" w:hAnsi="Arial" w:cs="Arial"/>
                <w:b/>
                <w:sz w:val="22"/>
                <w:szCs w:val="22"/>
              </w:rPr>
            </w:pPr>
            <w:r w:rsidRPr="00EE1D5E">
              <w:rPr>
                <w:rFonts w:ascii="Arial" w:hAnsi="Arial" w:cs="Arial"/>
                <w:b/>
                <w:sz w:val="22"/>
                <w:szCs w:val="22"/>
              </w:rPr>
              <w:t xml:space="preserve">IMPLEMENTATION </w:t>
            </w:r>
            <w:r w:rsidR="00335D08" w:rsidRPr="00EE1D5E">
              <w:rPr>
                <w:rFonts w:ascii="Arial" w:hAnsi="Arial" w:cs="Arial"/>
                <w:b/>
                <w:sz w:val="22"/>
                <w:szCs w:val="22"/>
              </w:rPr>
              <w:t>STATUS</w:t>
            </w:r>
          </w:p>
        </w:tc>
        <w:tc>
          <w:tcPr>
            <w:tcW w:w="3882" w:type="dxa"/>
            <w:shd w:val="clear" w:color="auto" w:fill="D0CECE" w:themeFill="background2" w:themeFillShade="E6"/>
            <w:vAlign w:val="center"/>
          </w:tcPr>
          <w:p w:rsidR="008357D9" w:rsidRPr="00EE1D5E" w:rsidRDefault="008357D9" w:rsidP="00F1719B">
            <w:pPr>
              <w:pStyle w:val="NoSpacing"/>
              <w:jc w:val="center"/>
              <w:rPr>
                <w:rFonts w:ascii="Arial" w:hAnsi="Arial" w:cs="Arial"/>
                <w:b/>
                <w:sz w:val="22"/>
                <w:szCs w:val="22"/>
              </w:rPr>
            </w:pPr>
            <w:r w:rsidRPr="00EE1D5E">
              <w:rPr>
                <w:rFonts w:ascii="Arial" w:hAnsi="Arial" w:cs="Arial"/>
                <w:b/>
                <w:sz w:val="22"/>
                <w:szCs w:val="22"/>
              </w:rPr>
              <w:t>EPIRA-IRR PROPOSED AMENDMENTS</w:t>
            </w:r>
          </w:p>
        </w:tc>
        <w:tc>
          <w:tcPr>
            <w:tcW w:w="3622" w:type="dxa"/>
            <w:shd w:val="clear" w:color="auto" w:fill="D0CECE" w:themeFill="background2" w:themeFillShade="E6"/>
            <w:vAlign w:val="center"/>
          </w:tcPr>
          <w:p w:rsidR="008357D9" w:rsidRPr="00EE1D5E" w:rsidRDefault="008357D9" w:rsidP="00F1719B">
            <w:pPr>
              <w:pStyle w:val="NoSpacing"/>
              <w:jc w:val="center"/>
              <w:rPr>
                <w:rFonts w:ascii="Arial" w:hAnsi="Arial" w:cs="Arial"/>
                <w:b/>
                <w:sz w:val="22"/>
                <w:szCs w:val="22"/>
              </w:rPr>
            </w:pPr>
            <w:r w:rsidRPr="00EE1D5E">
              <w:rPr>
                <w:rFonts w:ascii="Arial" w:hAnsi="Arial" w:cs="Arial"/>
                <w:b/>
                <w:sz w:val="22"/>
                <w:szCs w:val="22"/>
              </w:rPr>
              <w:t>RATIONALE/ COMMENTS</w:t>
            </w:r>
          </w:p>
        </w:tc>
      </w:tr>
      <w:tr w:rsidR="008357D9" w:rsidRPr="00EE1D5E" w:rsidTr="008357D9">
        <w:tc>
          <w:tcPr>
            <w:tcW w:w="3771" w:type="dxa"/>
          </w:tcPr>
          <w:p w:rsidR="008357D9" w:rsidRPr="00EE1D5E" w:rsidRDefault="008357D9" w:rsidP="00C35F11">
            <w:pPr>
              <w:pStyle w:val="NoSpacing"/>
              <w:jc w:val="both"/>
              <w:rPr>
                <w:rFonts w:ascii="Arial" w:hAnsi="Arial" w:cs="Arial"/>
                <w:b/>
                <w:spacing w:val="-3"/>
                <w:sz w:val="22"/>
                <w:szCs w:val="22"/>
              </w:rPr>
            </w:pPr>
            <w:r w:rsidRPr="00EE1D5E">
              <w:rPr>
                <w:rFonts w:ascii="Arial" w:hAnsi="Arial" w:cs="Arial"/>
                <w:b/>
                <w:spacing w:val="-3"/>
                <w:sz w:val="22"/>
                <w:szCs w:val="22"/>
              </w:rPr>
              <w:t>RULES AND REGULATIONS TO IMPLEMENT REPUBLIC ACT NO. 9136, ENTITLED "ELECTRIC POWER INDUSTRY REFORM ACT OF 2001"</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spacing w:val="-3"/>
                <w:sz w:val="22"/>
                <w:szCs w:val="22"/>
              </w:rPr>
            </w:pPr>
            <w:r w:rsidRPr="00EE1D5E">
              <w:rPr>
                <w:rFonts w:ascii="Arial" w:hAnsi="Arial" w:cs="Arial"/>
                <w:w w:val="104"/>
                <w:sz w:val="22"/>
                <w:szCs w:val="22"/>
              </w:rPr>
              <w:t xml:space="preserve">Pursuant to </w:t>
            </w:r>
            <w:r w:rsidR="00667DCB" w:rsidRPr="00EE1D5E">
              <w:rPr>
                <w:rFonts w:ascii="Arial" w:hAnsi="Arial" w:cs="Arial"/>
                <w:w w:val="104"/>
                <w:sz w:val="22"/>
                <w:szCs w:val="22"/>
              </w:rPr>
              <w:t>Section</w:t>
            </w:r>
            <w:r w:rsidRPr="00EE1D5E">
              <w:rPr>
                <w:rFonts w:ascii="Arial" w:hAnsi="Arial" w:cs="Arial"/>
                <w:w w:val="104"/>
                <w:sz w:val="22"/>
                <w:szCs w:val="22"/>
              </w:rPr>
              <w:t>s 37 and 77 of Republic Act No. 9136, an Act Ordaining Reforms in the Philippine Electric Power Industry, otherwise known as the “Electric Power Industry Reform Act of 2001” (Act), the Department of Energy (DOE), in consultation with the appropriate government agencies such as the Energy Regulatory Commission (ERC), Department of Finance (DOF), National Electrification Administration (NEA), National Power Corporation (NPC), Department of Trade and Industry (DTI), Department of Justice (DOJ), Department of Budget and Management (DBM), Power Sector Assets and Liabilities Management Corporation (PSALM), the Electric Power Industry Participants, and with the approval of the Joint Congressional Power Commission (Power Commission), hereby issues, adopts and promulgates the following rules and regulations to implement the provisions of the Act.</w:t>
            </w:r>
            <w:r w:rsidRPr="00EE1D5E">
              <w:rPr>
                <w:rFonts w:ascii="Arial" w:hAnsi="Arial" w:cs="Arial"/>
                <w:spacing w:val="-3"/>
                <w:sz w:val="22"/>
                <w:szCs w:val="22"/>
              </w:rPr>
              <w:t xml:space="preserve"> </w:t>
            </w:r>
          </w:p>
        </w:tc>
        <w:tc>
          <w:tcPr>
            <w:tcW w:w="3554" w:type="dxa"/>
          </w:tcPr>
          <w:p w:rsidR="008357D9" w:rsidRPr="00EE1D5E" w:rsidRDefault="008040EE" w:rsidP="008D5715">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37. Powers and Functions of the DOE.</w:t>
            </w:r>
          </w:p>
          <w:p w:rsidR="008357D9" w:rsidRPr="00EE1D5E" w:rsidRDefault="008357D9" w:rsidP="008D5715">
            <w:pPr>
              <w:pStyle w:val="NoSpacing"/>
              <w:jc w:val="both"/>
              <w:rPr>
                <w:rFonts w:ascii="Arial" w:hAnsi="Arial" w:cs="Arial"/>
                <w:w w:val="104"/>
                <w:sz w:val="22"/>
                <w:szCs w:val="22"/>
              </w:rPr>
            </w:pPr>
          </w:p>
          <w:p w:rsidR="008357D9" w:rsidRPr="00EE1D5E" w:rsidRDefault="008357D9" w:rsidP="008D5715">
            <w:pPr>
              <w:pStyle w:val="NoSpacing"/>
              <w:jc w:val="both"/>
              <w:rPr>
                <w:rFonts w:ascii="Arial" w:hAnsi="Arial" w:cs="Arial"/>
                <w:w w:val="104"/>
                <w:sz w:val="22"/>
                <w:szCs w:val="22"/>
              </w:rPr>
            </w:pPr>
            <w:r w:rsidRPr="00EE1D5E">
              <w:rPr>
                <w:rFonts w:ascii="Arial" w:hAnsi="Arial" w:cs="Arial"/>
                <w:w w:val="104"/>
                <w:sz w:val="22"/>
                <w:szCs w:val="22"/>
              </w:rPr>
              <w:t xml:space="preserve">(p) Formulate such rules and regulations as may be necessary to implement the objectives of this Act; and </w:t>
            </w:r>
          </w:p>
          <w:p w:rsidR="008357D9" w:rsidRPr="00EE1D5E" w:rsidRDefault="008357D9" w:rsidP="008D5715">
            <w:pPr>
              <w:pStyle w:val="NoSpacing"/>
              <w:jc w:val="both"/>
              <w:rPr>
                <w:rFonts w:ascii="Arial" w:hAnsi="Arial" w:cs="Arial"/>
                <w:w w:val="104"/>
                <w:sz w:val="22"/>
                <w:szCs w:val="22"/>
              </w:rPr>
            </w:pPr>
          </w:p>
          <w:p w:rsidR="008357D9" w:rsidRPr="00EE1D5E" w:rsidRDefault="008040EE" w:rsidP="008D5715">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77. Implementing Rules and Regulations.</w:t>
            </w:r>
          </w:p>
          <w:p w:rsidR="008357D9" w:rsidRPr="00EE1D5E" w:rsidRDefault="008357D9" w:rsidP="008D5715">
            <w:pPr>
              <w:pStyle w:val="NoSpacing"/>
              <w:jc w:val="both"/>
              <w:rPr>
                <w:rFonts w:ascii="Arial" w:hAnsi="Arial" w:cs="Arial"/>
                <w:w w:val="104"/>
                <w:sz w:val="22"/>
                <w:szCs w:val="22"/>
              </w:rPr>
            </w:pPr>
          </w:p>
          <w:p w:rsidR="008357D9" w:rsidRPr="00EE1D5E" w:rsidRDefault="008357D9" w:rsidP="008D5715">
            <w:pPr>
              <w:pStyle w:val="NoSpacing"/>
              <w:jc w:val="both"/>
              <w:rPr>
                <w:rFonts w:ascii="Arial" w:hAnsi="Arial" w:cs="Arial"/>
                <w:w w:val="104"/>
                <w:sz w:val="22"/>
                <w:szCs w:val="22"/>
              </w:rPr>
            </w:pPr>
            <w:r w:rsidRPr="00EE1D5E">
              <w:rPr>
                <w:rFonts w:ascii="Arial" w:hAnsi="Arial" w:cs="Arial"/>
                <w:w w:val="104"/>
                <w:sz w:val="22"/>
                <w:szCs w:val="22"/>
              </w:rPr>
              <w:t>The DOE shall, in consultation with the electric power industry participants and end-users, promulgate the Implementing Rules and Regulations (IRR) of this Act within six (6) months from the effectivity of this Act, subject to the approval by the Power Commission.</w:t>
            </w: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b/>
                <w:spacing w:val="-3"/>
                <w:sz w:val="22"/>
                <w:szCs w:val="22"/>
              </w:rPr>
            </w:pPr>
            <w:r w:rsidRPr="00EE1D5E">
              <w:rPr>
                <w:rFonts w:ascii="Arial" w:hAnsi="Arial" w:cs="Arial"/>
                <w:b/>
                <w:spacing w:val="-3"/>
                <w:sz w:val="22"/>
                <w:szCs w:val="22"/>
              </w:rPr>
              <w:t xml:space="preserve">PART I - GENERAL PROVISIONS </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spacing w:val="-3"/>
                <w:sz w:val="22"/>
                <w:szCs w:val="22"/>
              </w:rPr>
            </w:pPr>
            <w:r w:rsidRPr="00EE1D5E">
              <w:rPr>
                <w:rFonts w:ascii="Arial" w:hAnsi="Arial" w:cs="Arial"/>
                <w:sz w:val="22"/>
                <w:szCs w:val="22"/>
              </w:rPr>
              <w:t xml:space="preserve">The succeeding rules and regulations shall include the general provisions to </w:t>
            </w:r>
            <w:r w:rsidRPr="00EE1D5E">
              <w:rPr>
                <w:rFonts w:ascii="Arial" w:hAnsi="Arial" w:cs="Arial"/>
                <w:w w:val="104"/>
                <w:sz w:val="22"/>
                <w:szCs w:val="22"/>
              </w:rPr>
              <w:t xml:space="preserve">be followed in implementing the major </w:t>
            </w:r>
            <w:r w:rsidRPr="00EE1D5E">
              <w:rPr>
                <w:rFonts w:ascii="Arial" w:hAnsi="Arial" w:cs="Arial"/>
                <w:sz w:val="22"/>
                <w:szCs w:val="22"/>
              </w:rPr>
              <w:t>structural</w:t>
            </w:r>
            <w:r w:rsidRPr="00EE1D5E">
              <w:rPr>
                <w:rFonts w:ascii="Arial" w:hAnsi="Arial" w:cs="Arial"/>
                <w:w w:val="104"/>
                <w:sz w:val="22"/>
                <w:szCs w:val="22"/>
              </w:rPr>
              <w:t xml:space="preserve"> reforms for the electric </w:t>
            </w:r>
            <w:r w:rsidRPr="00EE1D5E">
              <w:rPr>
                <w:rFonts w:ascii="Arial" w:hAnsi="Arial" w:cs="Arial"/>
                <w:spacing w:val="-3"/>
                <w:sz w:val="22"/>
                <w:szCs w:val="22"/>
              </w:rPr>
              <w:t xml:space="preserve">power industry and the Privatization of the state-owned NPC. </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b/>
                <w:sz w:val="22"/>
                <w:szCs w:val="22"/>
              </w:rPr>
            </w:pPr>
            <w:r w:rsidRPr="00EE1D5E">
              <w:rPr>
                <w:rFonts w:ascii="Arial" w:hAnsi="Arial" w:cs="Arial"/>
                <w:b/>
                <w:w w:val="102"/>
                <w:sz w:val="22"/>
                <w:szCs w:val="22"/>
              </w:rPr>
              <w:lastRenderedPageBreak/>
              <w:t>RULE 1. TITLE AND SCOPE</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C35F11">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 xml:space="preserve">1. Title. </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sz w:val="22"/>
                <w:szCs w:val="22"/>
              </w:rPr>
            </w:pPr>
            <w:r w:rsidRPr="00EE1D5E">
              <w:rPr>
                <w:rFonts w:ascii="Arial" w:hAnsi="Arial" w:cs="Arial"/>
                <w:sz w:val="22"/>
                <w:szCs w:val="22"/>
              </w:rPr>
              <w:t xml:space="preserve">These rules and regulations shall be referred to as the "Implementing Rules and Regulations of Republic Act No. 9136” (Rules) otherwise known as the </w:t>
            </w:r>
            <w:r w:rsidRPr="00EE1D5E">
              <w:rPr>
                <w:rFonts w:ascii="Arial" w:hAnsi="Arial" w:cs="Arial"/>
                <w:spacing w:val="-3"/>
                <w:sz w:val="22"/>
                <w:szCs w:val="22"/>
              </w:rPr>
              <w:t>“Electric Power Industry Reform Act of 2001” (Act).</w:t>
            </w:r>
          </w:p>
        </w:tc>
        <w:tc>
          <w:tcPr>
            <w:tcW w:w="3554"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C35F11">
            <w:pPr>
              <w:pStyle w:val="NoSpacing"/>
              <w:jc w:val="both"/>
              <w:rPr>
                <w:rFonts w:ascii="Arial" w:hAnsi="Arial" w:cs="Arial"/>
                <w:b/>
                <w:sz w:val="22"/>
                <w:szCs w:val="22"/>
              </w:rPr>
            </w:pPr>
            <w:r w:rsidRPr="00EE1D5E">
              <w:rPr>
                <w:rFonts w:ascii="Arial" w:hAnsi="Arial" w:cs="Arial"/>
                <w:b/>
                <w:spacing w:val="-2"/>
                <w:sz w:val="22"/>
                <w:szCs w:val="22"/>
              </w:rPr>
              <w:t xml:space="preserve">Section </w:t>
            </w:r>
            <w:r w:rsidR="008357D9" w:rsidRPr="00EE1D5E">
              <w:rPr>
                <w:rFonts w:ascii="Arial" w:hAnsi="Arial" w:cs="Arial"/>
                <w:b/>
                <w:spacing w:val="-2"/>
                <w:sz w:val="22"/>
                <w:szCs w:val="22"/>
              </w:rPr>
              <w:t>2. Scope.</w:t>
            </w:r>
          </w:p>
        </w:tc>
        <w:tc>
          <w:tcPr>
            <w:tcW w:w="3554" w:type="dxa"/>
          </w:tcPr>
          <w:p w:rsidR="008357D9" w:rsidRPr="00EE1D5E" w:rsidRDefault="008040EE" w:rsidP="00C35F11">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77. Implementing Rules and Regulations.</w:t>
            </w: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jc w:val="both"/>
              <w:rPr>
                <w:rFonts w:ascii="Arial" w:hAnsi="Arial" w:cs="Arial"/>
                <w:spacing w:val="-3"/>
                <w:sz w:val="22"/>
                <w:szCs w:val="22"/>
              </w:rPr>
            </w:pPr>
            <w:r w:rsidRPr="00EE1D5E">
              <w:rPr>
                <w:rFonts w:ascii="Arial" w:hAnsi="Arial" w:cs="Arial"/>
                <w:sz w:val="22"/>
                <w:szCs w:val="22"/>
              </w:rPr>
              <w:t xml:space="preserve">These Rules are promulgated under the authority of the DOE to formulate, in consultation with relevant government agencies, Electric Power Industry Participants, non-government organizations, End-users and consumers, such rules and regulations as may be necessary to implement the objectives </w:t>
            </w:r>
            <w:r w:rsidRPr="00EE1D5E">
              <w:rPr>
                <w:rFonts w:ascii="Arial" w:hAnsi="Arial" w:cs="Arial"/>
                <w:w w:val="105"/>
                <w:sz w:val="22"/>
                <w:szCs w:val="22"/>
              </w:rPr>
              <w:t xml:space="preserve">of the Act and pursuant to the exercise of such other powers as may be </w:t>
            </w:r>
            <w:r w:rsidRPr="00EE1D5E">
              <w:rPr>
                <w:rFonts w:ascii="Arial" w:hAnsi="Arial" w:cs="Arial"/>
                <w:spacing w:val="-2"/>
                <w:sz w:val="22"/>
                <w:szCs w:val="22"/>
              </w:rPr>
              <w:t xml:space="preserve">necessary or incidental to attain the objectives of the Act. These Rules shall </w:t>
            </w:r>
            <w:r w:rsidRPr="00EE1D5E">
              <w:rPr>
                <w:rFonts w:ascii="Arial" w:hAnsi="Arial" w:cs="Arial"/>
                <w:w w:val="106"/>
                <w:sz w:val="22"/>
                <w:szCs w:val="22"/>
              </w:rPr>
              <w:t xml:space="preserve">govern the relation and responsibilities of Electric Power Industry </w:t>
            </w:r>
            <w:r w:rsidRPr="00EE1D5E">
              <w:rPr>
                <w:rFonts w:ascii="Arial" w:hAnsi="Arial" w:cs="Arial"/>
                <w:sz w:val="22"/>
                <w:szCs w:val="22"/>
              </w:rPr>
              <w:t xml:space="preserve">Participants and governmental authorities, including but not limited to: the </w:t>
            </w:r>
            <w:r w:rsidRPr="00EE1D5E">
              <w:rPr>
                <w:rFonts w:ascii="Arial" w:hAnsi="Arial" w:cs="Arial"/>
                <w:spacing w:val="-3"/>
                <w:sz w:val="22"/>
                <w:szCs w:val="22"/>
              </w:rPr>
              <w:t xml:space="preserve">DOE, NPC, NEA, ERC, and PSALM. </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The DOE shall, in consultation with the electric power industry participants and end-users, promulgate the Implementing Rules and Regulations (IRR) of this Act within six (6) months from the effectivity of this Act, subject to the approval by the Power Commission.</w:t>
            </w: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jc w:val="both"/>
              <w:rPr>
                <w:rFonts w:ascii="Arial" w:hAnsi="Arial" w:cs="Arial"/>
                <w:b/>
                <w:w w:val="101"/>
                <w:sz w:val="22"/>
                <w:szCs w:val="22"/>
              </w:rPr>
            </w:pPr>
            <w:r w:rsidRPr="00EE1D5E">
              <w:rPr>
                <w:rFonts w:ascii="Arial" w:hAnsi="Arial" w:cs="Arial"/>
                <w:b/>
                <w:w w:val="101"/>
                <w:sz w:val="22"/>
                <w:szCs w:val="22"/>
              </w:rPr>
              <w:t xml:space="preserve">RULE 2. DECLARATION OF POLICY </w:t>
            </w:r>
          </w:p>
        </w:tc>
        <w:tc>
          <w:tcPr>
            <w:tcW w:w="3554" w:type="dxa"/>
          </w:tcPr>
          <w:p w:rsidR="008357D9" w:rsidRPr="00EE1D5E" w:rsidRDefault="008040EE" w:rsidP="00C34492">
            <w:pPr>
              <w:pStyle w:val="NoSpacing"/>
              <w:jc w:val="both"/>
              <w:rPr>
                <w:rFonts w:ascii="Arial" w:hAnsi="Arial" w:cs="Arial"/>
                <w:b/>
                <w:w w:val="104"/>
                <w:sz w:val="22"/>
                <w:szCs w:val="22"/>
              </w:rPr>
            </w:pPr>
            <w:r w:rsidRPr="00EE1D5E">
              <w:rPr>
                <w:rFonts w:ascii="Arial" w:hAnsi="Arial" w:cs="Arial"/>
                <w:b/>
                <w:sz w:val="22"/>
                <w:szCs w:val="22"/>
              </w:rPr>
              <w:t xml:space="preserve">Section </w:t>
            </w:r>
            <w:r w:rsidR="008357D9" w:rsidRPr="00EE1D5E">
              <w:rPr>
                <w:rFonts w:ascii="Arial" w:hAnsi="Arial" w:cs="Arial"/>
                <w:b/>
                <w:sz w:val="22"/>
                <w:szCs w:val="22"/>
              </w:rPr>
              <w:t>2. Declaration of Policy</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jc w:val="both"/>
              <w:rPr>
                <w:rFonts w:ascii="Arial" w:hAnsi="Arial" w:cs="Arial"/>
                <w:spacing w:val="-3"/>
                <w:sz w:val="22"/>
                <w:szCs w:val="22"/>
              </w:rPr>
            </w:pPr>
            <w:r w:rsidRPr="00EE1D5E">
              <w:rPr>
                <w:rFonts w:ascii="Arial" w:hAnsi="Arial" w:cs="Arial"/>
                <w:spacing w:val="-3"/>
                <w:sz w:val="22"/>
                <w:szCs w:val="22"/>
              </w:rPr>
              <w:t xml:space="preserve">It is hereby declared the policy of the State: </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sz w:val="22"/>
                <w:szCs w:val="22"/>
              </w:rPr>
              <w:t>It is hereby declared the policy of the State:</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To ensure and accelerate the total electrification of the country; </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sz w:val="22"/>
                <w:szCs w:val="22"/>
              </w:rPr>
              <w:t>(a) To ensure and accelerate the total electrification of the country;</w:t>
            </w:r>
          </w:p>
        </w:tc>
        <w:tc>
          <w:tcPr>
            <w:tcW w:w="3882" w:type="dxa"/>
          </w:tcPr>
          <w:p w:rsidR="008357D9" w:rsidRPr="00EE1D5E" w:rsidRDefault="008357D9" w:rsidP="00BB57DB">
            <w:pPr>
              <w:rPr>
                <w:rFonts w:ascii="Arial" w:hAnsi="Arial" w:cs="Arial"/>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w w:val="102"/>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To </w:t>
            </w:r>
            <w:r w:rsidRPr="00EE1D5E">
              <w:rPr>
                <w:rFonts w:ascii="Arial" w:hAnsi="Arial" w:cs="Arial"/>
                <w:spacing w:val="-3"/>
                <w:sz w:val="22"/>
                <w:szCs w:val="22"/>
              </w:rPr>
              <w:t>ensure</w:t>
            </w:r>
            <w:r w:rsidRPr="00EE1D5E">
              <w:rPr>
                <w:rFonts w:ascii="Arial" w:hAnsi="Arial" w:cs="Arial"/>
                <w:w w:val="102"/>
                <w:sz w:val="22"/>
                <w:szCs w:val="22"/>
              </w:rPr>
              <w:t xml:space="preserve"> the quality, reliability, security and affordability of the </w:t>
            </w:r>
            <w:r w:rsidRPr="00EE1D5E">
              <w:rPr>
                <w:rFonts w:ascii="Arial" w:hAnsi="Arial" w:cs="Arial"/>
                <w:spacing w:val="-3"/>
                <w:sz w:val="22"/>
                <w:szCs w:val="22"/>
              </w:rPr>
              <w:t>supply of electric power;</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sz w:val="22"/>
                <w:szCs w:val="22"/>
              </w:rPr>
              <w:t>(b) To ensure the quality, reliability, security and affordability of the supply of electric power;</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 xml:space="preserve">To ensure transparent and reasonable prices of electricity in a regime </w:t>
            </w:r>
            <w:r w:rsidRPr="00EE1D5E">
              <w:rPr>
                <w:rFonts w:ascii="Arial" w:hAnsi="Arial" w:cs="Arial"/>
                <w:w w:val="101"/>
                <w:sz w:val="22"/>
                <w:szCs w:val="22"/>
              </w:rPr>
              <w:t xml:space="preserve">of free and fair competition and full public </w:t>
            </w:r>
            <w:r w:rsidRPr="00EE1D5E">
              <w:rPr>
                <w:rFonts w:ascii="Arial" w:hAnsi="Arial" w:cs="Arial"/>
                <w:w w:val="102"/>
                <w:sz w:val="22"/>
                <w:szCs w:val="22"/>
              </w:rPr>
              <w:t>accountability</w:t>
            </w:r>
            <w:r w:rsidRPr="00EE1D5E">
              <w:rPr>
                <w:rFonts w:ascii="Arial" w:hAnsi="Arial" w:cs="Arial"/>
                <w:w w:val="101"/>
                <w:sz w:val="22"/>
                <w:szCs w:val="22"/>
              </w:rPr>
              <w:t xml:space="preserve"> to achieve </w:t>
            </w:r>
            <w:r w:rsidRPr="00EE1D5E">
              <w:rPr>
                <w:rFonts w:ascii="Arial" w:hAnsi="Arial" w:cs="Arial"/>
                <w:spacing w:val="-3"/>
                <w:sz w:val="22"/>
                <w:szCs w:val="22"/>
              </w:rPr>
              <w:t xml:space="preserve">greater operational and economic efficiency, promote consumer choice </w:t>
            </w:r>
            <w:r w:rsidRPr="00EE1D5E">
              <w:rPr>
                <w:rFonts w:ascii="Arial" w:hAnsi="Arial" w:cs="Arial"/>
                <w:sz w:val="22"/>
                <w:szCs w:val="22"/>
              </w:rPr>
              <w:t xml:space="preserve">and </w:t>
            </w:r>
            <w:r w:rsidRPr="00EE1D5E">
              <w:rPr>
                <w:rFonts w:ascii="Arial" w:hAnsi="Arial" w:cs="Arial"/>
                <w:spacing w:val="-3"/>
                <w:sz w:val="22"/>
                <w:szCs w:val="22"/>
              </w:rPr>
              <w:t>enhance</w:t>
            </w:r>
            <w:r w:rsidRPr="00EE1D5E">
              <w:rPr>
                <w:rFonts w:ascii="Arial" w:hAnsi="Arial" w:cs="Arial"/>
                <w:sz w:val="22"/>
                <w:szCs w:val="22"/>
              </w:rPr>
              <w:t xml:space="preserve"> the competitiveness of Philippine products in the global </w:t>
            </w:r>
            <w:r w:rsidRPr="00EE1D5E">
              <w:rPr>
                <w:rFonts w:ascii="Arial" w:hAnsi="Arial" w:cs="Arial"/>
                <w:spacing w:val="-3"/>
                <w:sz w:val="22"/>
                <w:szCs w:val="22"/>
              </w:rPr>
              <w:t xml:space="preserve">market; </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sz w:val="22"/>
                <w:szCs w:val="22"/>
              </w:rPr>
              <w:t>(c) To ensure transparent and reasonable prices of electricity in a regime of free and fair competition and full public accountability to achieve greater operational and economic efficiency and enhance the competitiveness of Philippine products in the global market;</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ind w:left="72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pacing w:val="-2"/>
                <w:sz w:val="22"/>
                <w:szCs w:val="22"/>
              </w:rPr>
              <w:t xml:space="preserve">To enhance the inflow of private capital, participation in the attendant </w:t>
            </w:r>
            <w:r w:rsidRPr="00EE1D5E">
              <w:rPr>
                <w:rFonts w:ascii="Arial" w:hAnsi="Arial" w:cs="Arial"/>
                <w:spacing w:val="-3"/>
                <w:sz w:val="22"/>
                <w:szCs w:val="22"/>
              </w:rPr>
              <w:t>risks</w:t>
            </w:r>
            <w:r w:rsidRPr="00EE1D5E">
              <w:rPr>
                <w:rFonts w:ascii="Arial" w:hAnsi="Arial" w:cs="Arial"/>
                <w:sz w:val="22"/>
                <w:szCs w:val="22"/>
              </w:rPr>
              <w:t xml:space="preserve">, and </w:t>
            </w:r>
            <w:r w:rsidRPr="00EE1D5E">
              <w:rPr>
                <w:rFonts w:ascii="Arial" w:hAnsi="Arial" w:cs="Arial"/>
                <w:spacing w:val="-3"/>
                <w:sz w:val="22"/>
                <w:szCs w:val="22"/>
              </w:rPr>
              <w:t>broaden</w:t>
            </w:r>
            <w:r w:rsidRPr="00EE1D5E">
              <w:rPr>
                <w:rFonts w:ascii="Arial" w:hAnsi="Arial" w:cs="Arial"/>
                <w:sz w:val="22"/>
                <w:szCs w:val="22"/>
              </w:rPr>
              <w:t xml:space="preserve"> the ownership base of the power generation, </w:t>
            </w:r>
            <w:r w:rsidRPr="00EE1D5E">
              <w:rPr>
                <w:rFonts w:ascii="Arial" w:hAnsi="Arial" w:cs="Arial"/>
                <w:spacing w:val="-3"/>
                <w:sz w:val="22"/>
                <w:szCs w:val="22"/>
              </w:rPr>
              <w:t xml:space="preserve">transmission and distribution sectors; </w:t>
            </w:r>
          </w:p>
        </w:tc>
        <w:tc>
          <w:tcPr>
            <w:tcW w:w="3554" w:type="dxa"/>
          </w:tcPr>
          <w:p w:rsidR="008357D9" w:rsidRPr="00EE1D5E" w:rsidRDefault="008357D9" w:rsidP="00761E7D">
            <w:pPr>
              <w:pStyle w:val="NoSpacing"/>
              <w:jc w:val="both"/>
              <w:rPr>
                <w:rFonts w:ascii="Arial" w:hAnsi="Arial" w:cs="Arial"/>
                <w:w w:val="104"/>
                <w:sz w:val="22"/>
                <w:szCs w:val="22"/>
              </w:rPr>
            </w:pPr>
            <w:r w:rsidRPr="00EE1D5E">
              <w:rPr>
                <w:rFonts w:ascii="Arial" w:hAnsi="Arial" w:cs="Arial"/>
                <w:sz w:val="22"/>
                <w:szCs w:val="22"/>
              </w:rPr>
              <w:t>(d) To enhance the inflow of private capital and broaden the ownership base of the power generation, transmission and distribution sectors in order to minimize the financial risk exposure of the national government;</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(e) To ensure fair and non-discriminatory treatment of public and private sector entities in the process of Restructuring the electric power industry;</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(e) To ensure fair and non-discriminatory treatment of public and private sector entities in the process of restructuring the electric power industry;</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(f) To protect the public interest as it is affected by the rates and services of electric utilities and other providers of electric power;</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(f) To protect the public interest as it is affected by the rates and services of electric utilities and other providers of electric power;</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(g) To assure socially and environmentally compatible energy sources and infrastructure;</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(g) To assure socially and environmentally compatible energy sources and infrastructure;</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(h) To promote the utilization of indigenous and new and renewable energy resources in power generation in order to reduce dependence on imported energy;</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(h) To promote the utilization of indigenous and new and renewable energy resources in power generation in order to reduce dependence on imported energy;</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(i) To provide for an orderly and transparent Privatization of the assets and liabilities of the NPC;</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(i) To provide for an orderly and transparent privatization of the assets and liabilities of the National Power Corporation (NPC).</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4492">
            <w:pPr>
              <w:pStyle w:val="NoSpacing"/>
              <w:ind w:left="720"/>
              <w:jc w:val="both"/>
              <w:rPr>
                <w:rFonts w:ascii="Arial" w:hAnsi="Arial" w:cs="Arial"/>
                <w:spacing w:val="-3"/>
                <w:sz w:val="22"/>
                <w:szCs w:val="22"/>
              </w:rPr>
            </w:pPr>
            <w:r w:rsidRPr="00EE1D5E">
              <w:rPr>
                <w:rFonts w:ascii="Arial" w:hAnsi="Arial" w:cs="Arial"/>
                <w:spacing w:val="-3"/>
                <w:sz w:val="22"/>
                <w:szCs w:val="22"/>
              </w:rPr>
              <w:t xml:space="preserve">(j) To </w:t>
            </w:r>
            <w:r w:rsidRPr="00EE1D5E">
              <w:rPr>
                <w:rFonts w:ascii="Arial" w:hAnsi="Arial" w:cs="Arial"/>
                <w:w w:val="102"/>
                <w:sz w:val="22"/>
                <w:szCs w:val="22"/>
              </w:rPr>
              <w:t>establish</w:t>
            </w:r>
            <w:r w:rsidRPr="00EE1D5E">
              <w:rPr>
                <w:rFonts w:ascii="Arial" w:hAnsi="Arial" w:cs="Arial"/>
                <w:spacing w:val="-3"/>
                <w:sz w:val="22"/>
                <w:szCs w:val="22"/>
              </w:rPr>
              <w:t xml:space="preserve"> a strong and purely independent regulatory body and system to ensure consumer protection and enhance the competitive operation of the electricity market; and</w:t>
            </w:r>
          </w:p>
        </w:tc>
        <w:tc>
          <w:tcPr>
            <w:tcW w:w="3554" w:type="dxa"/>
          </w:tcPr>
          <w:p w:rsidR="008357D9" w:rsidRPr="00EE1D5E" w:rsidRDefault="008357D9" w:rsidP="00C34492">
            <w:pPr>
              <w:pStyle w:val="NoSpacing"/>
              <w:jc w:val="both"/>
              <w:rPr>
                <w:rFonts w:ascii="Arial" w:hAnsi="Arial" w:cs="Arial"/>
                <w:w w:val="104"/>
                <w:sz w:val="22"/>
                <w:szCs w:val="22"/>
              </w:rPr>
            </w:pPr>
            <w:r w:rsidRPr="00EE1D5E">
              <w:rPr>
                <w:rFonts w:ascii="Arial" w:hAnsi="Arial" w:cs="Arial"/>
                <w:w w:val="104"/>
                <w:sz w:val="22"/>
                <w:szCs w:val="22"/>
              </w:rPr>
              <w:t>(j) To establish a strong and purely independent regulatory body and system to ensure consumer protection and enhance the competitive operation of the electricity market; and</w:t>
            </w:r>
          </w:p>
        </w:tc>
        <w:tc>
          <w:tcPr>
            <w:tcW w:w="3882" w:type="dxa"/>
          </w:tcPr>
          <w:p w:rsidR="008357D9" w:rsidRPr="00EE1D5E" w:rsidRDefault="008357D9" w:rsidP="00C34492">
            <w:pPr>
              <w:pStyle w:val="NoSpacing"/>
              <w:jc w:val="both"/>
              <w:rPr>
                <w:rFonts w:ascii="Arial" w:hAnsi="Arial" w:cs="Arial"/>
                <w:w w:val="104"/>
                <w:sz w:val="22"/>
                <w:szCs w:val="22"/>
              </w:rPr>
            </w:pPr>
          </w:p>
        </w:tc>
        <w:tc>
          <w:tcPr>
            <w:tcW w:w="3882" w:type="dxa"/>
          </w:tcPr>
          <w:p w:rsidR="008357D9" w:rsidRPr="00EE1D5E" w:rsidRDefault="008357D9" w:rsidP="00C34492">
            <w:pPr>
              <w:pStyle w:val="NoSpacing"/>
              <w:jc w:val="both"/>
              <w:rPr>
                <w:rFonts w:ascii="Arial" w:hAnsi="Arial" w:cs="Arial"/>
                <w:w w:val="104"/>
                <w:sz w:val="22"/>
                <w:szCs w:val="22"/>
              </w:rPr>
            </w:pPr>
          </w:p>
        </w:tc>
        <w:tc>
          <w:tcPr>
            <w:tcW w:w="3622" w:type="dxa"/>
          </w:tcPr>
          <w:p w:rsidR="008357D9" w:rsidRPr="00EE1D5E" w:rsidRDefault="008357D9" w:rsidP="00C34492">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C35F11">
            <w:pPr>
              <w:pStyle w:val="NoSpacing"/>
              <w:ind w:left="720"/>
              <w:jc w:val="both"/>
              <w:rPr>
                <w:rFonts w:ascii="Arial" w:hAnsi="Arial" w:cs="Arial"/>
                <w:spacing w:val="-3"/>
                <w:sz w:val="22"/>
                <w:szCs w:val="22"/>
              </w:rPr>
            </w:pPr>
            <w:r w:rsidRPr="00EE1D5E">
              <w:rPr>
                <w:rFonts w:ascii="Arial" w:hAnsi="Arial" w:cs="Arial"/>
                <w:spacing w:val="-3"/>
                <w:sz w:val="22"/>
                <w:szCs w:val="22"/>
              </w:rPr>
              <w:t xml:space="preserve">(k) </w:t>
            </w:r>
            <w:r w:rsidRPr="00EE1D5E">
              <w:rPr>
                <w:rFonts w:ascii="Arial" w:hAnsi="Arial" w:cs="Arial"/>
                <w:w w:val="102"/>
                <w:sz w:val="22"/>
                <w:szCs w:val="22"/>
              </w:rPr>
              <w:t xml:space="preserve">To </w:t>
            </w:r>
            <w:r w:rsidRPr="00EE1D5E">
              <w:rPr>
                <w:rFonts w:ascii="Arial" w:hAnsi="Arial" w:cs="Arial"/>
                <w:spacing w:val="-3"/>
                <w:sz w:val="22"/>
                <w:szCs w:val="22"/>
              </w:rPr>
              <w:t>encourage</w:t>
            </w:r>
            <w:r w:rsidRPr="00EE1D5E">
              <w:rPr>
                <w:rFonts w:ascii="Arial" w:hAnsi="Arial" w:cs="Arial"/>
                <w:w w:val="102"/>
                <w:sz w:val="22"/>
                <w:szCs w:val="22"/>
              </w:rPr>
              <w:t xml:space="preserve"> the efficient use of energy and other modalities of </w:t>
            </w:r>
            <w:r w:rsidRPr="00EE1D5E">
              <w:rPr>
                <w:rFonts w:ascii="Arial" w:hAnsi="Arial" w:cs="Arial"/>
                <w:spacing w:val="-3"/>
                <w:sz w:val="22"/>
                <w:szCs w:val="22"/>
              </w:rPr>
              <w:t xml:space="preserve">Demand Side </w:t>
            </w:r>
            <w:r w:rsidRPr="00EE1D5E">
              <w:rPr>
                <w:rFonts w:ascii="Arial" w:hAnsi="Arial" w:cs="Arial"/>
                <w:w w:val="102"/>
                <w:sz w:val="22"/>
                <w:szCs w:val="22"/>
              </w:rPr>
              <w:t>Management</w:t>
            </w:r>
            <w:r w:rsidRPr="00EE1D5E">
              <w:rPr>
                <w:rFonts w:ascii="Arial" w:hAnsi="Arial" w:cs="Arial"/>
                <w:spacing w:val="-3"/>
                <w:sz w:val="22"/>
                <w:szCs w:val="22"/>
              </w:rPr>
              <w:t xml:space="preserve"> (DSM).</w:t>
            </w:r>
          </w:p>
        </w:tc>
        <w:tc>
          <w:tcPr>
            <w:tcW w:w="3554" w:type="dxa"/>
          </w:tcPr>
          <w:p w:rsidR="008357D9" w:rsidRPr="00EE1D5E" w:rsidRDefault="008357D9" w:rsidP="00C35F11">
            <w:pPr>
              <w:pStyle w:val="NoSpacing"/>
              <w:jc w:val="both"/>
              <w:rPr>
                <w:rFonts w:ascii="Arial" w:hAnsi="Arial" w:cs="Arial"/>
                <w:w w:val="104"/>
                <w:sz w:val="22"/>
                <w:szCs w:val="22"/>
              </w:rPr>
            </w:pPr>
            <w:r w:rsidRPr="00EE1D5E">
              <w:rPr>
                <w:rFonts w:ascii="Arial" w:hAnsi="Arial" w:cs="Arial"/>
                <w:w w:val="104"/>
                <w:sz w:val="22"/>
                <w:szCs w:val="22"/>
              </w:rPr>
              <w:t>k) To encourage the efficient use of energy and other modalities of demand side management.</w:t>
            </w:r>
          </w:p>
        </w:tc>
        <w:tc>
          <w:tcPr>
            <w:tcW w:w="3882" w:type="dxa"/>
          </w:tcPr>
          <w:p w:rsidR="008357D9" w:rsidRPr="00EE1D5E" w:rsidRDefault="008357D9" w:rsidP="00C35F11">
            <w:pPr>
              <w:pStyle w:val="NoSpacing"/>
              <w:jc w:val="both"/>
              <w:rPr>
                <w:rFonts w:ascii="Arial" w:hAnsi="Arial" w:cs="Arial"/>
                <w:w w:val="104"/>
                <w:sz w:val="22"/>
                <w:szCs w:val="22"/>
              </w:rPr>
            </w:pPr>
          </w:p>
        </w:tc>
        <w:tc>
          <w:tcPr>
            <w:tcW w:w="3882" w:type="dxa"/>
          </w:tcPr>
          <w:p w:rsidR="008357D9" w:rsidRPr="00EE1D5E" w:rsidRDefault="008357D9" w:rsidP="00C35F11">
            <w:pPr>
              <w:pStyle w:val="NoSpacing"/>
              <w:jc w:val="both"/>
              <w:rPr>
                <w:rFonts w:ascii="Arial" w:hAnsi="Arial" w:cs="Arial"/>
                <w:w w:val="104"/>
                <w:sz w:val="22"/>
                <w:szCs w:val="22"/>
              </w:rPr>
            </w:pPr>
          </w:p>
        </w:tc>
        <w:tc>
          <w:tcPr>
            <w:tcW w:w="3622" w:type="dxa"/>
          </w:tcPr>
          <w:p w:rsidR="008357D9" w:rsidRPr="00EE1D5E" w:rsidRDefault="008357D9" w:rsidP="00C35F11">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jc w:val="both"/>
              <w:rPr>
                <w:rFonts w:ascii="Arial" w:hAnsi="Arial" w:cs="Arial"/>
                <w:b/>
                <w:spacing w:val="-3"/>
                <w:sz w:val="22"/>
                <w:szCs w:val="22"/>
              </w:rPr>
            </w:pPr>
            <w:r w:rsidRPr="00EE1D5E">
              <w:rPr>
                <w:rFonts w:ascii="Arial" w:hAnsi="Arial" w:cs="Arial"/>
                <w:b/>
                <w:sz w:val="22"/>
                <w:szCs w:val="22"/>
              </w:rPr>
              <w:t xml:space="preserve">RULE 3. RESPONSIBILITIES OF THE DOE, ERC, NPC, NEA </w:t>
            </w:r>
            <w:r w:rsidRPr="00EE1D5E">
              <w:rPr>
                <w:rFonts w:ascii="Arial" w:hAnsi="Arial" w:cs="Arial"/>
                <w:b/>
                <w:spacing w:val="-3"/>
                <w:sz w:val="22"/>
                <w:szCs w:val="22"/>
              </w:rPr>
              <w:t xml:space="preserve">AND PSALM </w:t>
            </w:r>
          </w:p>
        </w:tc>
        <w:tc>
          <w:tcPr>
            <w:tcW w:w="3554"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761E7D">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 xml:space="preserve">1. Responsibilities of the DOE. </w:t>
            </w:r>
          </w:p>
        </w:tc>
        <w:tc>
          <w:tcPr>
            <w:tcW w:w="3554" w:type="dxa"/>
          </w:tcPr>
          <w:p w:rsidR="008357D9" w:rsidRPr="00EE1D5E" w:rsidRDefault="008040EE" w:rsidP="00761E7D">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37. Powers and Functions of the DOE.</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jc w:val="both"/>
              <w:rPr>
                <w:rFonts w:ascii="Arial" w:hAnsi="Arial" w:cs="Arial"/>
                <w:spacing w:val="-2"/>
                <w:sz w:val="22"/>
                <w:szCs w:val="22"/>
              </w:rPr>
            </w:pPr>
            <w:r w:rsidRPr="00EE1D5E">
              <w:rPr>
                <w:rFonts w:ascii="Arial" w:hAnsi="Arial" w:cs="Arial"/>
                <w:spacing w:val="-2"/>
                <w:sz w:val="22"/>
                <w:szCs w:val="22"/>
              </w:rPr>
              <w:t>In addition to its existing powers and functions, the DOE shall supervise the Restructuring of the electricity industry and perform the following functions:</w:t>
            </w:r>
          </w:p>
        </w:tc>
        <w:tc>
          <w:tcPr>
            <w:tcW w:w="3554" w:type="dxa"/>
          </w:tcPr>
          <w:p w:rsidR="008357D9" w:rsidRPr="00EE1D5E" w:rsidRDefault="008357D9" w:rsidP="00761E7D">
            <w:pPr>
              <w:pStyle w:val="NoSpacing"/>
              <w:jc w:val="both"/>
              <w:rPr>
                <w:rFonts w:ascii="Arial" w:hAnsi="Arial" w:cs="Arial"/>
                <w:w w:val="104"/>
                <w:sz w:val="22"/>
                <w:szCs w:val="22"/>
              </w:rPr>
            </w:pPr>
            <w:r w:rsidRPr="00EE1D5E">
              <w:rPr>
                <w:rFonts w:ascii="Arial" w:hAnsi="Arial" w:cs="Arial"/>
                <w:w w:val="104"/>
                <w:sz w:val="22"/>
                <w:szCs w:val="22"/>
              </w:rPr>
              <w:t xml:space="preserve">In addition to its existing powers and functions, the DOE is hereby mandated to supervise the restructuring of the electricity industry. In pursuance thereof, </w:t>
            </w:r>
            <w:r w:rsidR="008040EE" w:rsidRPr="00EE1D5E">
              <w:rPr>
                <w:rFonts w:ascii="Arial" w:hAnsi="Arial" w:cs="Arial"/>
                <w:w w:val="104"/>
                <w:sz w:val="22"/>
                <w:szCs w:val="22"/>
              </w:rPr>
              <w:t xml:space="preserve">Section </w:t>
            </w:r>
            <w:r w:rsidRPr="00EE1D5E">
              <w:rPr>
                <w:rFonts w:ascii="Arial" w:hAnsi="Arial" w:cs="Arial"/>
                <w:w w:val="104"/>
                <w:sz w:val="22"/>
                <w:szCs w:val="22"/>
              </w:rPr>
              <w:t>5 of R. A. 7638 otherwise known as "The Department of Energy Act of 1992" is hereby amended to read as follows:</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ind w:left="720"/>
              <w:jc w:val="both"/>
              <w:rPr>
                <w:rFonts w:ascii="Arial" w:hAnsi="Arial" w:cs="Arial"/>
                <w:spacing w:val="-3"/>
                <w:sz w:val="22"/>
                <w:szCs w:val="22"/>
              </w:rPr>
            </w:pPr>
            <w:r w:rsidRPr="00EE1D5E">
              <w:rPr>
                <w:rFonts w:ascii="Arial" w:hAnsi="Arial" w:cs="Arial"/>
                <w:w w:val="105"/>
                <w:sz w:val="22"/>
                <w:szCs w:val="22"/>
              </w:rPr>
              <w:t xml:space="preserve">(a) Formulate policies for the planning and implementation of a </w:t>
            </w:r>
            <w:r w:rsidRPr="00EE1D5E">
              <w:rPr>
                <w:rFonts w:ascii="Arial" w:hAnsi="Arial" w:cs="Arial"/>
                <w:spacing w:val="-3"/>
                <w:sz w:val="22"/>
                <w:szCs w:val="22"/>
              </w:rPr>
              <w:t>comprehensive</w:t>
            </w:r>
            <w:r w:rsidRPr="00EE1D5E">
              <w:rPr>
                <w:rFonts w:ascii="Arial" w:hAnsi="Arial" w:cs="Arial"/>
                <w:spacing w:val="-2"/>
                <w:sz w:val="22"/>
                <w:szCs w:val="22"/>
              </w:rPr>
              <w:t xml:space="preserve"> program for </w:t>
            </w:r>
            <w:r w:rsidRPr="00EE1D5E">
              <w:rPr>
                <w:rFonts w:ascii="Arial" w:hAnsi="Arial" w:cs="Arial"/>
                <w:spacing w:val="-2"/>
                <w:sz w:val="22"/>
                <w:szCs w:val="22"/>
              </w:rPr>
              <w:lastRenderedPageBreak/>
              <w:t xml:space="preserve">the efficient supply and economical use of energy consistent with the approved national economic plan and with </w:t>
            </w:r>
            <w:r w:rsidRPr="00EE1D5E">
              <w:rPr>
                <w:rFonts w:ascii="Arial" w:hAnsi="Arial" w:cs="Arial"/>
                <w:w w:val="102"/>
                <w:sz w:val="22"/>
                <w:szCs w:val="22"/>
              </w:rPr>
              <w:t xml:space="preserve">the policies on </w:t>
            </w:r>
            <w:r w:rsidRPr="00EE1D5E">
              <w:rPr>
                <w:rFonts w:ascii="Arial" w:hAnsi="Arial" w:cs="Arial"/>
                <w:spacing w:val="-3"/>
                <w:sz w:val="22"/>
                <w:szCs w:val="22"/>
              </w:rPr>
              <w:t>environmental</w:t>
            </w:r>
            <w:r w:rsidRPr="00EE1D5E">
              <w:rPr>
                <w:rFonts w:ascii="Arial" w:hAnsi="Arial" w:cs="Arial"/>
                <w:w w:val="102"/>
                <w:sz w:val="22"/>
                <w:szCs w:val="22"/>
              </w:rPr>
              <w:t xml:space="preserve"> protection and conservation and </w:t>
            </w:r>
            <w:r w:rsidRPr="00EE1D5E">
              <w:rPr>
                <w:rFonts w:ascii="Arial" w:hAnsi="Arial" w:cs="Arial"/>
                <w:sz w:val="22"/>
                <w:szCs w:val="22"/>
              </w:rPr>
              <w:t xml:space="preserve">maintenance of ecological balance, and provide a mechanism for the </w:t>
            </w:r>
            <w:r w:rsidRPr="00EE1D5E">
              <w:rPr>
                <w:rFonts w:ascii="Arial" w:hAnsi="Arial" w:cs="Arial"/>
                <w:w w:val="101"/>
                <w:sz w:val="22"/>
                <w:szCs w:val="22"/>
              </w:rPr>
              <w:t xml:space="preserve">integration, rationalization, and coordination of the various energy </w:t>
            </w:r>
            <w:r w:rsidRPr="00EE1D5E">
              <w:rPr>
                <w:rFonts w:ascii="Arial" w:hAnsi="Arial" w:cs="Arial"/>
                <w:spacing w:val="-3"/>
                <w:sz w:val="22"/>
                <w:szCs w:val="22"/>
              </w:rPr>
              <w:t xml:space="preserve">programs of the Government; </w:t>
            </w:r>
          </w:p>
        </w:tc>
        <w:tc>
          <w:tcPr>
            <w:tcW w:w="3554" w:type="dxa"/>
          </w:tcPr>
          <w:p w:rsidR="008357D9" w:rsidRPr="00EE1D5E" w:rsidRDefault="008357D9" w:rsidP="00761E7D">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"(a) Formulate policies for the planning and implementation of a comprehensive program for the efficient supply and </w:t>
            </w:r>
            <w:r w:rsidRPr="00EE1D5E">
              <w:rPr>
                <w:rFonts w:ascii="Arial" w:hAnsi="Arial" w:cs="Arial"/>
                <w:w w:val="104"/>
                <w:sz w:val="22"/>
                <w:szCs w:val="22"/>
              </w:rPr>
              <w:lastRenderedPageBreak/>
              <w:t>economical use of energy consistent with the approved national economic plan and with the policies on environmental protection and conservation and maintenance of ecological balance, and provide a mechanism for the integration, rationalization, and coordination of the various energy programs of the Government</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ind w:left="720"/>
              <w:jc w:val="both"/>
              <w:rPr>
                <w:rFonts w:ascii="Arial" w:hAnsi="Arial" w:cs="Arial"/>
                <w:sz w:val="22"/>
                <w:szCs w:val="22"/>
              </w:rPr>
            </w:pPr>
            <w:r w:rsidRPr="00EE1D5E">
              <w:rPr>
                <w:rFonts w:ascii="Arial" w:hAnsi="Arial" w:cs="Arial"/>
                <w:w w:val="104"/>
                <w:sz w:val="22"/>
                <w:szCs w:val="22"/>
              </w:rPr>
              <w:lastRenderedPageBreak/>
              <w:t xml:space="preserve">(b) Develop and update annually the existing Philippine Energy Plan, </w:t>
            </w:r>
            <w:r w:rsidRPr="00EE1D5E">
              <w:rPr>
                <w:rFonts w:ascii="Arial" w:hAnsi="Arial" w:cs="Arial"/>
                <w:w w:val="101"/>
                <w:sz w:val="22"/>
                <w:szCs w:val="22"/>
              </w:rPr>
              <w:t xml:space="preserve">hereinafter referred to as PEP, which shall provide for an integrated </w:t>
            </w:r>
            <w:r w:rsidRPr="00EE1D5E">
              <w:rPr>
                <w:rFonts w:ascii="Arial" w:hAnsi="Arial" w:cs="Arial"/>
                <w:spacing w:val="-3"/>
                <w:sz w:val="22"/>
                <w:szCs w:val="22"/>
              </w:rPr>
              <w:t xml:space="preserve">and comprehensive exploration, development, utilization, distribution, </w:t>
            </w:r>
            <w:r w:rsidRPr="00EE1D5E">
              <w:rPr>
                <w:rFonts w:ascii="Arial" w:hAnsi="Arial" w:cs="Arial"/>
                <w:w w:val="102"/>
                <w:sz w:val="22"/>
                <w:szCs w:val="22"/>
              </w:rPr>
              <w:t xml:space="preserve">and conservation of energy resources, with preferential bias for </w:t>
            </w:r>
            <w:r w:rsidRPr="00EE1D5E">
              <w:rPr>
                <w:rFonts w:ascii="Arial" w:hAnsi="Arial" w:cs="Arial"/>
                <w:sz w:val="22"/>
                <w:szCs w:val="22"/>
              </w:rPr>
              <w:t xml:space="preserve">environment-friendly, indigenous, and low-cost sources of energy. </w:t>
            </w:r>
          </w:p>
        </w:tc>
        <w:tc>
          <w:tcPr>
            <w:tcW w:w="3554" w:type="dxa"/>
          </w:tcPr>
          <w:p w:rsidR="008357D9" w:rsidRPr="00EE1D5E" w:rsidRDefault="008357D9" w:rsidP="00761E7D">
            <w:pPr>
              <w:pStyle w:val="NoSpacing"/>
              <w:jc w:val="both"/>
              <w:rPr>
                <w:rFonts w:ascii="Arial" w:hAnsi="Arial" w:cs="Arial"/>
                <w:w w:val="104"/>
                <w:sz w:val="22"/>
                <w:szCs w:val="22"/>
              </w:rPr>
            </w:pPr>
            <w:r w:rsidRPr="00EE1D5E">
              <w:rPr>
                <w:rFonts w:ascii="Arial" w:hAnsi="Arial" w:cs="Arial"/>
                <w:w w:val="104"/>
                <w:sz w:val="22"/>
                <w:szCs w:val="22"/>
              </w:rPr>
              <w:t>(b) Develop and update annually the existing Philippine Energy Plan, hereinafter referred to as 'The Plan', which shall provide for an integrated and comprehensive exploration, development, utilization, distribution, and conservation of energy resources, with preferential bias for environment-friendly, indigenous, and low-cost sources of energy.</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761E7D">
            <w:pPr>
              <w:pStyle w:val="NoSpacing"/>
              <w:ind w:left="720"/>
              <w:jc w:val="both"/>
              <w:rPr>
                <w:rFonts w:ascii="Arial" w:hAnsi="Arial" w:cs="Arial"/>
                <w:w w:val="104"/>
                <w:sz w:val="22"/>
                <w:szCs w:val="22"/>
              </w:rPr>
            </w:pPr>
            <w:r w:rsidRPr="00EE1D5E">
              <w:rPr>
                <w:rFonts w:ascii="Arial" w:hAnsi="Arial" w:cs="Arial"/>
                <w:spacing w:val="-3"/>
                <w:sz w:val="22"/>
                <w:szCs w:val="22"/>
              </w:rPr>
              <w:t>The</w:t>
            </w:r>
            <w:r w:rsidRPr="00EE1D5E">
              <w:rPr>
                <w:rFonts w:ascii="Arial" w:hAnsi="Arial" w:cs="Arial"/>
                <w:w w:val="101"/>
                <w:sz w:val="22"/>
                <w:szCs w:val="22"/>
              </w:rPr>
              <w:t xml:space="preserve"> </w:t>
            </w:r>
            <w:r w:rsidRPr="00EE1D5E">
              <w:rPr>
                <w:rFonts w:ascii="Arial" w:hAnsi="Arial" w:cs="Arial"/>
                <w:spacing w:val="-3"/>
                <w:sz w:val="22"/>
                <w:szCs w:val="22"/>
              </w:rPr>
              <w:t>PEP</w:t>
            </w:r>
            <w:r w:rsidRPr="00EE1D5E">
              <w:rPr>
                <w:rFonts w:ascii="Arial" w:hAnsi="Arial" w:cs="Arial"/>
                <w:w w:val="101"/>
                <w:sz w:val="22"/>
                <w:szCs w:val="22"/>
              </w:rPr>
              <w:t xml:space="preserve"> shall include a policy direction towards the Privatization of </w:t>
            </w:r>
            <w:r w:rsidRPr="00EE1D5E">
              <w:rPr>
                <w:rFonts w:ascii="Arial" w:hAnsi="Arial" w:cs="Arial"/>
                <w:sz w:val="22"/>
                <w:szCs w:val="22"/>
              </w:rPr>
              <w:t xml:space="preserve">government agencies related to energy, </w:t>
            </w:r>
            <w:r w:rsidRPr="00EE1D5E">
              <w:rPr>
                <w:rFonts w:ascii="Arial" w:hAnsi="Arial" w:cs="Arial"/>
                <w:w w:val="101"/>
                <w:sz w:val="22"/>
                <w:szCs w:val="22"/>
              </w:rPr>
              <w:t>deregulation</w:t>
            </w:r>
            <w:r w:rsidRPr="00EE1D5E">
              <w:rPr>
                <w:rFonts w:ascii="Arial" w:hAnsi="Arial" w:cs="Arial"/>
                <w:sz w:val="22"/>
                <w:szCs w:val="22"/>
              </w:rPr>
              <w:t xml:space="preserve"> of the power and </w:t>
            </w:r>
            <w:r w:rsidRPr="00EE1D5E">
              <w:rPr>
                <w:rFonts w:ascii="Arial" w:hAnsi="Arial" w:cs="Arial"/>
                <w:w w:val="105"/>
                <w:sz w:val="22"/>
                <w:szCs w:val="22"/>
              </w:rPr>
              <w:t xml:space="preserve">energy industry, and reduction of dependency on oil-fired plants. </w:t>
            </w:r>
            <w:r w:rsidRPr="00EE1D5E">
              <w:rPr>
                <w:rFonts w:ascii="Arial" w:hAnsi="Arial" w:cs="Arial"/>
                <w:w w:val="101"/>
                <w:sz w:val="22"/>
                <w:szCs w:val="22"/>
              </w:rPr>
              <w:t xml:space="preserve">Said PEP shall be submitted to Congress not later than the fifteenth </w:t>
            </w:r>
            <w:r w:rsidRPr="00EE1D5E">
              <w:rPr>
                <w:rFonts w:ascii="Arial" w:hAnsi="Arial" w:cs="Arial"/>
                <w:spacing w:val="-3"/>
                <w:sz w:val="22"/>
                <w:szCs w:val="22"/>
              </w:rPr>
              <w:t xml:space="preserve">(15th) day of September and every year </w:t>
            </w:r>
            <w:r w:rsidRPr="00EE1D5E">
              <w:rPr>
                <w:rFonts w:ascii="Arial" w:hAnsi="Arial" w:cs="Arial"/>
                <w:spacing w:val="-3"/>
                <w:sz w:val="22"/>
                <w:szCs w:val="22"/>
              </w:rPr>
              <w:lastRenderedPageBreak/>
              <w:t>thereafter;</w:t>
            </w:r>
          </w:p>
        </w:tc>
        <w:tc>
          <w:tcPr>
            <w:tcW w:w="3554" w:type="dxa"/>
          </w:tcPr>
          <w:p w:rsidR="008357D9" w:rsidRPr="00EE1D5E" w:rsidRDefault="008357D9" w:rsidP="00761E7D">
            <w:pPr>
              <w:pStyle w:val="NoSpacing"/>
              <w:jc w:val="both"/>
              <w:rPr>
                <w:rFonts w:ascii="Arial" w:hAnsi="Arial" w:cs="Arial"/>
                <w:w w:val="104"/>
                <w:sz w:val="22"/>
                <w:szCs w:val="22"/>
              </w:rPr>
            </w:pPr>
            <w:r w:rsidRPr="00EE1D5E">
              <w:rPr>
                <w:rFonts w:ascii="Arial" w:hAnsi="Arial" w:cs="Arial"/>
                <w:w w:val="104"/>
                <w:sz w:val="22"/>
                <w:szCs w:val="22"/>
              </w:rPr>
              <w:lastRenderedPageBreak/>
              <w:t>The plan shall include a policy direction towards the privatization of government agencies related to energy, deregulation of the power and energy industry, and reduction of dependency on oil-fired plants. Said Plan shall be submitted to Congress not later than the fifteenth day of September every year thereafter;</w:t>
            </w:r>
          </w:p>
        </w:tc>
        <w:tc>
          <w:tcPr>
            <w:tcW w:w="3882" w:type="dxa"/>
          </w:tcPr>
          <w:p w:rsidR="008357D9" w:rsidRPr="00EE1D5E" w:rsidRDefault="008357D9" w:rsidP="00761E7D">
            <w:pPr>
              <w:pStyle w:val="NoSpacing"/>
              <w:jc w:val="both"/>
              <w:rPr>
                <w:rFonts w:ascii="Arial" w:hAnsi="Arial" w:cs="Arial"/>
                <w:w w:val="104"/>
                <w:sz w:val="22"/>
                <w:szCs w:val="22"/>
              </w:rPr>
            </w:pPr>
          </w:p>
        </w:tc>
        <w:tc>
          <w:tcPr>
            <w:tcW w:w="3882" w:type="dxa"/>
          </w:tcPr>
          <w:p w:rsidR="008357D9" w:rsidRPr="00EE1D5E" w:rsidRDefault="008357D9" w:rsidP="00761E7D">
            <w:pPr>
              <w:pStyle w:val="NoSpacing"/>
              <w:jc w:val="both"/>
              <w:rPr>
                <w:rFonts w:ascii="Arial" w:hAnsi="Arial" w:cs="Arial"/>
                <w:w w:val="104"/>
                <w:sz w:val="22"/>
                <w:szCs w:val="22"/>
              </w:rPr>
            </w:pPr>
          </w:p>
        </w:tc>
        <w:tc>
          <w:tcPr>
            <w:tcW w:w="3622" w:type="dxa"/>
          </w:tcPr>
          <w:p w:rsidR="008357D9" w:rsidRPr="00EE1D5E" w:rsidRDefault="008357D9" w:rsidP="00761E7D">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3"/>
                <w:sz w:val="22"/>
                <w:szCs w:val="22"/>
              </w:rPr>
              <w:t xml:space="preserve">Prepare and update annually a Power Development Program (PDP) </w:t>
            </w:r>
            <w:r w:rsidRPr="00EE1D5E">
              <w:rPr>
                <w:rFonts w:ascii="Arial" w:hAnsi="Arial" w:cs="Arial"/>
                <w:w w:val="104"/>
                <w:sz w:val="22"/>
                <w:szCs w:val="22"/>
              </w:rPr>
              <w:t xml:space="preserve">and integrate the same into the PEP. The PDP shall consider and </w:t>
            </w:r>
            <w:r w:rsidRPr="00EE1D5E">
              <w:rPr>
                <w:rFonts w:ascii="Arial" w:hAnsi="Arial" w:cs="Arial"/>
                <w:w w:val="103"/>
                <w:sz w:val="22"/>
                <w:szCs w:val="22"/>
              </w:rPr>
              <w:t xml:space="preserve">integrate the individual or joint development plans of the </w:t>
            </w:r>
            <w:r w:rsidRPr="00EE1D5E">
              <w:rPr>
                <w:rFonts w:ascii="Arial" w:hAnsi="Arial" w:cs="Arial"/>
                <w:sz w:val="22"/>
                <w:szCs w:val="22"/>
              </w:rPr>
              <w:t xml:space="preserve">transmission, generation, and distribution sectors of the electric </w:t>
            </w:r>
            <w:r w:rsidRPr="00EE1D5E">
              <w:rPr>
                <w:rFonts w:ascii="Arial" w:hAnsi="Arial" w:cs="Arial"/>
                <w:w w:val="101"/>
                <w:sz w:val="22"/>
                <w:szCs w:val="22"/>
              </w:rPr>
              <w:t xml:space="preserve">power industry which are submitted to the DOE: Provided, however, </w:t>
            </w:r>
            <w:r w:rsidRPr="00EE1D5E">
              <w:rPr>
                <w:rFonts w:ascii="Arial" w:hAnsi="Arial" w:cs="Arial"/>
                <w:w w:val="102"/>
                <w:sz w:val="22"/>
                <w:szCs w:val="22"/>
              </w:rPr>
              <w:t xml:space="preserve">That the ERC shall have exclusive authority covering the Grid Code </w:t>
            </w:r>
            <w:r w:rsidRPr="00EE1D5E">
              <w:rPr>
                <w:rFonts w:ascii="Arial" w:hAnsi="Arial" w:cs="Arial"/>
                <w:sz w:val="22"/>
                <w:szCs w:val="22"/>
              </w:rPr>
              <w:t xml:space="preserve">and the Distribution Code; and the pertinent rules and regulations it </w:t>
            </w:r>
            <w:r w:rsidRPr="00EE1D5E">
              <w:rPr>
                <w:rFonts w:ascii="Arial" w:hAnsi="Arial" w:cs="Arial"/>
                <w:w w:val="106"/>
                <w:sz w:val="22"/>
                <w:szCs w:val="22"/>
              </w:rPr>
              <w:t xml:space="preserve">may issue. The DOE, following its approval of the Transmission </w:t>
            </w:r>
            <w:r w:rsidRPr="00EE1D5E">
              <w:rPr>
                <w:rFonts w:ascii="Arial" w:hAnsi="Arial" w:cs="Arial"/>
                <w:sz w:val="22"/>
                <w:szCs w:val="22"/>
              </w:rPr>
              <w:t xml:space="preserve">Development Plan (TDP) prepared by the National Transmission </w:t>
            </w:r>
            <w:r w:rsidRPr="00EE1D5E">
              <w:rPr>
                <w:rFonts w:ascii="Arial" w:hAnsi="Arial" w:cs="Arial"/>
                <w:spacing w:val="-3"/>
                <w:sz w:val="22"/>
                <w:szCs w:val="22"/>
              </w:rPr>
              <w:t xml:space="preserve">Corporation (TRANSCO) or its Buyer or Concessionaire, shall integrate </w:t>
            </w:r>
            <w:r w:rsidRPr="00EE1D5E">
              <w:rPr>
                <w:rFonts w:ascii="Arial" w:hAnsi="Arial" w:cs="Arial"/>
                <w:w w:val="101"/>
                <w:sz w:val="22"/>
                <w:szCs w:val="22"/>
              </w:rPr>
              <w:t xml:space="preserve">the TDP with the annual development plans of Distribution Utilities </w:t>
            </w:r>
            <w:r w:rsidRPr="00EE1D5E">
              <w:rPr>
                <w:rFonts w:ascii="Arial" w:hAnsi="Arial" w:cs="Arial"/>
                <w:spacing w:val="-3"/>
                <w:sz w:val="22"/>
                <w:szCs w:val="22"/>
              </w:rPr>
              <w:t xml:space="preserve">and NPC, and other relevant data as are available to DOE, which shall be incorporated in the PEP;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(c) Prepare and update annually a Power Development Program (PDP) and integrate the same into the Philippine Energy Plan. The PDP shall consider and integrate the individual or joint development plans of the transmission, generation, and distribution sectors of the power industry, which are submitted to the Department: Provided, however, That the ERC shall have exclusive authority covering the Grid Code and the pertinent rules and regulations it may issue;</w:t>
            </w:r>
          </w:p>
        </w:tc>
        <w:tc>
          <w:tcPr>
            <w:tcW w:w="3882" w:type="dxa"/>
          </w:tcPr>
          <w:p w:rsidR="008357D9" w:rsidRPr="00EE1D5E" w:rsidRDefault="008357D9" w:rsidP="000E7E47">
            <w:pPr>
              <w:pStyle w:val="NoSpacing"/>
              <w:jc w:val="both"/>
              <w:rPr>
                <w:rFonts w:ascii="Arial" w:hAnsi="Arial" w:cs="Arial"/>
                <w:spacing w:val="-3"/>
                <w:sz w:val="22"/>
                <w:szCs w:val="22"/>
              </w:rPr>
            </w:pPr>
          </w:p>
        </w:tc>
        <w:tc>
          <w:tcPr>
            <w:tcW w:w="3882" w:type="dxa"/>
          </w:tcPr>
          <w:p w:rsidR="008357D9" w:rsidRPr="00EE1D5E" w:rsidRDefault="008357D9" w:rsidP="00667DCB">
            <w:pPr>
              <w:pStyle w:val="NoSpacing"/>
              <w:jc w:val="both"/>
              <w:rPr>
                <w:rFonts w:ascii="Arial" w:hAnsi="Arial" w:cs="Arial"/>
                <w:spacing w:val="-3"/>
                <w:sz w:val="22"/>
                <w:szCs w:val="22"/>
              </w:rPr>
            </w:pPr>
            <w:r w:rsidRPr="00EE1D5E">
              <w:rPr>
                <w:rFonts w:ascii="Arial" w:hAnsi="Arial" w:cs="Arial"/>
                <w:spacing w:val="-3"/>
                <w:sz w:val="22"/>
                <w:szCs w:val="22"/>
              </w:rPr>
              <w:t>[PEMC]</w:t>
            </w:r>
          </w:p>
          <w:p w:rsidR="008357D9" w:rsidRPr="00EE1D5E" w:rsidRDefault="008357D9" w:rsidP="00BB57DB">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3"/>
                <w:sz w:val="22"/>
                <w:szCs w:val="22"/>
              </w:rPr>
              <w:t xml:space="preserve">Prepare and update annually a Power Development Program (PDP) </w:t>
            </w:r>
            <w:r w:rsidRPr="00EE1D5E">
              <w:rPr>
                <w:rFonts w:ascii="Arial" w:hAnsi="Arial" w:cs="Arial"/>
                <w:w w:val="104"/>
                <w:sz w:val="22"/>
                <w:szCs w:val="22"/>
              </w:rPr>
              <w:t xml:space="preserve">and integrate the same into the PEP. The PDP shall consider and </w:t>
            </w:r>
            <w:r w:rsidRPr="00EE1D5E">
              <w:rPr>
                <w:rFonts w:ascii="Arial" w:hAnsi="Arial" w:cs="Arial"/>
                <w:w w:val="103"/>
                <w:sz w:val="22"/>
                <w:szCs w:val="22"/>
              </w:rPr>
              <w:t xml:space="preserve">integrate the individual or joint development plans of the </w:t>
            </w:r>
            <w:r w:rsidRPr="00EE1D5E">
              <w:rPr>
                <w:rFonts w:ascii="Arial" w:hAnsi="Arial" w:cs="Arial"/>
                <w:sz w:val="22"/>
                <w:szCs w:val="22"/>
              </w:rPr>
              <w:t xml:space="preserve">transmission, generation, and distribution sectors of the electric </w:t>
            </w:r>
            <w:r w:rsidRPr="00EE1D5E">
              <w:rPr>
                <w:rFonts w:ascii="Arial" w:hAnsi="Arial" w:cs="Arial"/>
                <w:w w:val="101"/>
                <w:sz w:val="22"/>
                <w:szCs w:val="22"/>
              </w:rPr>
              <w:t xml:space="preserve">power industry which are submitted to the DOE: Provided, however, </w:t>
            </w:r>
            <w:r w:rsidRPr="00EE1D5E">
              <w:rPr>
                <w:rFonts w:ascii="Arial" w:hAnsi="Arial" w:cs="Arial"/>
                <w:w w:val="102"/>
                <w:sz w:val="22"/>
                <w:szCs w:val="22"/>
              </w:rPr>
              <w:t xml:space="preserve">That the ERC shall have exclusive authority covering the Grid Code </w:t>
            </w:r>
            <w:r w:rsidRPr="00EE1D5E">
              <w:rPr>
                <w:rFonts w:ascii="Arial" w:hAnsi="Arial" w:cs="Arial"/>
                <w:sz w:val="22"/>
                <w:szCs w:val="22"/>
              </w:rPr>
              <w:t xml:space="preserve">and the Distribution Code; and the pertinent rules and regulations it </w:t>
            </w:r>
            <w:r w:rsidRPr="00EE1D5E">
              <w:rPr>
                <w:rFonts w:ascii="Arial" w:hAnsi="Arial" w:cs="Arial"/>
                <w:w w:val="106"/>
                <w:sz w:val="22"/>
                <w:szCs w:val="22"/>
              </w:rPr>
              <w:t xml:space="preserve">may issue. The DOE, </w:t>
            </w:r>
            <w:r w:rsidRPr="00EE1D5E">
              <w:rPr>
                <w:rFonts w:ascii="Arial" w:hAnsi="Arial" w:cs="Arial"/>
                <w:strike/>
                <w:w w:val="106"/>
                <w:sz w:val="22"/>
                <w:szCs w:val="22"/>
              </w:rPr>
              <w:t>following its approval of</w:t>
            </w:r>
            <w:r w:rsidRPr="00EE1D5E">
              <w:rPr>
                <w:rFonts w:ascii="Arial" w:hAnsi="Arial" w:cs="Arial"/>
                <w:w w:val="106"/>
                <w:sz w:val="22"/>
                <w:szCs w:val="22"/>
              </w:rPr>
              <w:t xml:space="preserve"> </w:t>
            </w:r>
            <w:r w:rsidRPr="00EE1D5E">
              <w:rPr>
                <w:rFonts w:ascii="Arial" w:hAnsi="Arial" w:cs="Arial"/>
                <w:b/>
                <w:w w:val="106"/>
                <w:sz w:val="22"/>
                <w:szCs w:val="22"/>
                <w:u w:val="single"/>
              </w:rPr>
              <w:t>shall formulate</w:t>
            </w:r>
            <w:r w:rsidRPr="00EE1D5E">
              <w:rPr>
                <w:rFonts w:ascii="Arial" w:hAnsi="Arial" w:cs="Arial"/>
                <w:b/>
                <w:w w:val="106"/>
                <w:sz w:val="22"/>
                <w:szCs w:val="22"/>
              </w:rPr>
              <w:t xml:space="preserve"> </w:t>
            </w:r>
            <w:r w:rsidRPr="00EE1D5E">
              <w:rPr>
                <w:rFonts w:ascii="Arial" w:hAnsi="Arial" w:cs="Arial"/>
                <w:w w:val="106"/>
                <w:sz w:val="22"/>
                <w:szCs w:val="22"/>
              </w:rPr>
              <w:t xml:space="preserve">the Transmission </w:t>
            </w:r>
            <w:r w:rsidRPr="00EE1D5E">
              <w:rPr>
                <w:rFonts w:ascii="Arial" w:hAnsi="Arial" w:cs="Arial"/>
                <w:sz w:val="22"/>
                <w:szCs w:val="22"/>
              </w:rPr>
              <w:t xml:space="preserve">Development Plan (TDP) </w:t>
            </w:r>
            <w:r w:rsidRPr="00EE1D5E">
              <w:rPr>
                <w:rFonts w:ascii="Arial" w:hAnsi="Arial" w:cs="Arial"/>
                <w:b/>
                <w:sz w:val="22"/>
                <w:szCs w:val="22"/>
                <w:u w:val="single"/>
              </w:rPr>
              <w:t>incorporating the proposal</w:t>
            </w:r>
            <w:r w:rsidRPr="00EE1D5E">
              <w:rPr>
                <w:rFonts w:ascii="Arial" w:hAnsi="Arial" w:cs="Arial"/>
                <w:sz w:val="22"/>
                <w:szCs w:val="22"/>
              </w:rPr>
              <w:t xml:space="preserve"> prepared by the National Transmission </w:t>
            </w:r>
            <w:r w:rsidRPr="00EE1D5E">
              <w:rPr>
                <w:rFonts w:ascii="Arial" w:hAnsi="Arial" w:cs="Arial"/>
                <w:spacing w:val="-3"/>
                <w:sz w:val="22"/>
                <w:szCs w:val="22"/>
              </w:rPr>
              <w:t>Corporation (TRANSCO) or its Buyer or Concessionaire</w:t>
            </w:r>
            <w:r w:rsidRPr="00EE1D5E">
              <w:rPr>
                <w:rFonts w:ascii="Arial" w:hAnsi="Arial" w:cs="Arial"/>
                <w:strike/>
                <w:spacing w:val="-3"/>
                <w:sz w:val="22"/>
                <w:szCs w:val="22"/>
              </w:rPr>
              <w:t xml:space="preserve"> </w:t>
            </w:r>
            <w:r w:rsidRPr="00EE1D5E">
              <w:rPr>
                <w:rFonts w:ascii="Arial" w:hAnsi="Arial" w:cs="Arial"/>
                <w:b/>
                <w:spacing w:val="-3"/>
                <w:sz w:val="22"/>
                <w:szCs w:val="22"/>
                <w:u w:val="single"/>
              </w:rPr>
              <w:t>on the improvement and expansion of its transmission facilities, and</w:t>
            </w:r>
            <w:r w:rsidRPr="00EE1D5E">
              <w:rPr>
                <w:rFonts w:ascii="Arial" w:hAnsi="Arial" w:cs="Arial"/>
                <w:spacing w:val="-3"/>
                <w:sz w:val="22"/>
                <w:szCs w:val="22"/>
              </w:rPr>
              <w:t xml:space="preserve"> shall integrate </w:t>
            </w:r>
            <w:r w:rsidRPr="00EE1D5E">
              <w:rPr>
                <w:rFonts w:ascii="Arial" w:hAnsi="Arial" w:cs="Arial"/>
                <w:w w:val="101"/>
                <w:sz w:val="22"/>
                <w:szCs w:val="22"/>
              </w:rPr>
              <w:t xml:space="preserve">the TDP with the annual development plans of Distribution Utilities </w:t>
            </w:r>
            <w:r w:rsidRPr="00EE1D5E">
              <w:rPr>
                <w:rFonts w:ascii="Arial" w:hAnsi="Arial" w:cs="Arial"/>
                <w:spacing w:val="-3"/>
                <w:sz w:val="22"/>
                <w:szCs w:val="22"/>
              </w:rPr>
              <w:t xml:space="preserve">and NPC, and other relevant data as are available to DOE, which shall be incorporated in the PEP; </w:t>
            </w:r>
          </w:p>
        </w:tc>
        <w:tc>
          <w:tcPr>
            <w:tcW w:w="3622"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[PEMC]</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IRR should be made consistent with the provision of the EPIRA wherein the DOE shall formulate the TDP.</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Furthermore, the development plan for the transmission facilities should be simultaneously formulated and updated yearly by the DOE with the Power Development Program or “PDP” (contains proposed generating capacity development and expansion plans), as practiced in other jurisdictions.</w:t>
            </w:r>
          </w:p>
          <w:p w:rsidR="008357D9" w:rsidRPr="00EE1D5E" w:rsidRDefault="008357D9" w:rsidP="00D5140A">
            <w:pPr>
              <w:pStyle w:val="NoSpacing"/>
              <w:jc w:val="both"/>
              <w:rPr>
                <w:rFonts w:ascii="Arial" w:hAnsi="Arial" w:cs="Arial"/>
                <w:w w:val="104"/>
                <w:sz w:val="22"/>
                <w:szCs w:val="22"/>
              </w:rPr>
            </w:pPr>
            <w:r w:rsidRPr="00EE1D5E">
              <w:rPr>
                <w:rFonts w:ascii="Arial" w:hAnsi="Arial" w:cs="Arial"/>
                <w:w w:val="104"/>
                <w:sz w:val="22"/>
                <w:szCs w:val="22"/>
              </w:rPr>
              <w:t>Commercial simulation tools are already available in the market to perform the simultaneous formulation and updating of the generation expansion and transmission development plans.</w:t>
            </w: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2"/>
                <w:sz w:val="22"/>
                <w:szCs w:val="22"/>
              </w:rPr>
            </w:pPr>
            <w:r w:rsidRPr="00EE1D5E">
              <w:rPr>
                <w:rFonts w:ascii="Arial" w:hAnsi="Arial" w:cs="Arial"/>
                <w:spacing w:val="-3"/>
                <w:sz w:val="22"/>
                <w:szCs w:val="22"/>
              </w:rPr>
              <w:t xml:space="preserve">(d) </w:t>
            </w:r>
            <w:r w:rsidRPr="00EE1D5E">
              <w:rPr>
                <w:rFonts w:ascii="Arial" w:hAnsi="Arial" w:cs="Arial"/>
                <w:w w:val="106"/>
                <w:sz w:val="22"/>
                <w:szCs w:val="22"/>
              </w:rPr>
              <w:t>Ensure</w:t>
            </w:r>
            <w:r w:rsidRPr="00EE1D5E">
              <w:rPr>
                <w:rFonts w:ascii="Arial" w:hAnsi="Arial" w:cs="Arial"/>
                <w:spacing w:val="-2"/>
                <w:sz w:val="22"/>
                <w:szCs w:val="22"/>
              </w:rPr>
              <w:t xml:space="preserve"> the reliability, quality and security of supply of electric power;</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(d) Ensure the reliability, quality and security of supply of electric power;</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2"/>
                <w:sz w:val="22"/>
                <w:szCs w:val="22"/>
              </w:rPr>
              <w:t xml:space="preserve">Following the Restructuring of the electricity sector, the DOE </w:t>
            </w:r>
            <w:r w:rsidRPr="00EE1D5E">
              <w:rPr>
                <w:rFonts w:ascii="Arial" w:hAnsi="Arial" w:cs="Arial"/>
                <w:w w:val="102"/>
                <w:sz w:val="22"/>
                <w:szCs w:val="22"/>
              </w:rPr>
              <w:lastRenderedPageBreak/>
              <w:t xml:space="preserve">shall, </w:t>
            </w:r>
            <w:r w:rsidRPr="00EE1D5E">
              <w:rPr>
                <w:rFonts w:ascii="Arial" w:hAnsi="Arial" w:cs="Arial"/>
                <w:spacing w:val="-3"/>
                <w:sz w:val="22"/>
                <w:szCs w:val="22"/>
              </w:rPr>
              <w:t xml:space="preserve">among </w:t>
            </w:r>
            <w:r w:rsidRPr="00EE1D5E">
              <w:rPr>
                <w:rFonts w:ascii="Arial" w:hAnsi="Arial" w:cs="Arial"/>
                <w:w w:val="106"/>
                <w:sz w:val="22"/>
                <w:szCs w:val="22"/>
              </w:rPr>
              <w:t>others</w:t>
            </w:r>
            <w:r w:rsidRPr="00EE1D5E">
              <w:rPr>
                <w:rFonts w:ascii="Arial" w:hAnsi="Arial" w:cs="Arial"/>
                <w:spacing w:val="-3"/>
                <w:sz w:val="22"/>
                <w:szCs w:val="22"/>
              </w:rPr>
              <w:t xml:space="preserve">: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(e) Following the restructuring of the electricity sector, the DOE shall, among others: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1159" w:hanging="439"/>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6"/>
                <w:sz w:val="22"/>
                <w:szCs w:val="22"/>
              </w:rPr>
              <w:t>Encourage</w:t>
            </w:r>
            <w:r w:rsidRPr="00EE1D5E">
              <w:rPr>
                <w:rFonts w:ascii="Arial" w:hAnsi="Arial" w:cs="Arial"/>
                <w:w w:val="103"/>
                <w:sz w:val="22"/>
                <w:szCs w:val="22"/>
              </w:rPr>
              <w:t xml:space="preserve"> private sector investments in the electricity sector </w:t>
            </w:r>
            <w:r w:rsidRPr="00EE1D5E">
              <w:rPr>
                <w:rFonts w:ascii="Arial" w:hAnsi="Arial" w:cs="Arial"/>
                <w:sz w:val="22"/>
                <w:szCs w:val="22"/>
              </w:rPr>
              <w:t xml:space="preserve">and promote development of indigenous and Renewable Energy Sources including small-scale renewable energy generating </w:t>
            </w:r>
            <w:r w:rsidRPr="00EE1D5E">
              <w:rPr>
                <w:rFonts w:ascii="Arial" w:hAnsi="Arial" w:cs="Arial"/>
                <w:spacing w:val="-3"/>
                <w:sz w:val="22"/>
                <w:szCs w:val="22"/>
              </w:rPr>
              <w:t xml:space="preserve">sources; </w:t>
            </w:r>
          </w:p>
        </w:tc>
        <w:tc>
          <w:tcPr>
            <w:tcW w:w="3554" w:type="dxa"/>
          </w:tcPr>
          <w:p w:rsidR="008357D9" w:rsidRPr="00EE1D5E" w:rsidRDefault="008357D9" w:rsidP="000E7E47">
            <w:pPr>
              <w:pStyle w:val="NoSpacing"/>
              <w:ind w:left="720"/>
              <w:jc w:val="both"/>
              <w:rPr>
                <w:rFonts w:ascii="Arial" w:hAnsi="Arial" w:cs="Arial"/>
                <w:w w:val="104"/>
                <w:sz w:val="22"/>
                <w:szCs w:val="22"/>
              </w:rPr>
            </w:pPr>
            <w:r w:rsidRPr="00EE1D5E">
              <w:rPr>
                <w:rFonts w:ascii="Arial" w:hAnsi="Arial" w:cs="Arial"/>
                <w:w w:val="104"/>
                <w:sz w:val="22"/>
                <w:szCs w:val="22"/>
              </w:rPr>
              <w:t>(i) Encourage private sector investments in the electricity sector and promote development of indigenous and renewable energy sources;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1159" w:hanging="439"/>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6"/>
                <w:sz w:val="22"/>
                <w:szCs w:val="22"/>
              </w:rPr>
              <w:t xml:space="preserve">Facilitate and encourage reforms in the structure and </w:t>
            </w:r>
            <w:r w:rsidRPr="00EE1D5E">
              <w:rPr>
                <w:rFonts w:ascii="Arial" w:hAnsi="Arial" w:cs="Arial"/>
                <w:spacing w:val="-2"/>
                <w:sz w:val="22"/>
                <w:szCs w:val="22"/>
              </w:rPr>
              <w:t xml:space="preserve">operations of Distribution Utilities for greater efficiency and </w:t>
            </w:r>
            <w:r w:rsidRPr="00EE1D5E">
              <w:rPr>
                <w:rFonts w:ascii="Arial" w:hAnsi="Arial" w:cs="Arial"/>
                <w:spacing w:val="-3"/>
                <w:sz w:val="22"/>
                <w:szCs w:val="22"/>
              </w:rPr>
              <w:t>lower costs;</w:t>
            </w:r>
          </w:p>
        </w:tc>
        <w:tc>
          <w:tcPr>
            <w:tcW w:w="3554" w:type="dxa"/>
          </w:tcPr>
          <w:p w:rsidR="008357D9" w:rsidRPr="00EE1D5E" w:rsidRDefault="008357D9" w:rsidP="000E7E47">
            <w:pPr>
              <w:pStyle w:val="NoSpacing"/>
              <w:ind w:left="720"/>
              <w:jc w:val="both"/>
              <w:rPr>
                <w:rFonts w:ascii="Arial" w:hAnsi="Arial" w:cs="Arial"/>
                <w:w w:val="104"/>
                <w:sz w:val="22"/>
                <w:szCs w:val="22"/>
              </w:rPr>
            </w:pPr>
            <w:r w:rsidRPr="00EE1D5E">
              <w:rPr>
                <w:rFonts w:ascii="Arial" w:hAnsi="Arial" w:cs="Arial"/>
                <w:w w:val="104"/>
                <w:sz w:val="22"/>
                <w:szCs w:val="22"/>
              </w:rPr>
              <w:t>ii) Facilitate and encourage reforms in the structure and operations of distribution utilities for greater efficiency and lower costs;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1159" w:hanging="439"/>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6"/>
                <w:sz w:val="22"/>
                <w:szCs w:val="22"/>
              </w:rPr>
              <w:t>In</w:t>
            </w:r>
            <w:r w:rsidRPr="00EE1D5E">
              <w:rPr>
                <w:rFonts w:ascii="Arial" w:hAnsi="Arial" w:cs="Arial"/>
                <w:spacing w:val="-2"/>
                <w:sz w:val="22"/>
                <w:szCs w:val="22"/>
              </w:rPr>
              <w:t xml:space="preserve"> consultation with other government agencies, promote a </w:t>
            </w:r>
            <w:r w:rsidRPr="00EE1D5E">
              <w:rPr>
                <w:rFonts w:ascii="Arial" w:hAnsi="Arial" w:cs="Arial"/>
                <w:sz w:val="22"/>
                <w:szCs w:val="22"/>
              </w:rPr>
              <w:t xml:space="preserve">system of incentives to encourage Electric Power Industry </w:t>
            </w:r>
            <w:r w:rsidRPr="00EE1D5E">
              <w:rPr>
                <w:rFonts w:ascii="Arial" w:hAnsi="Arial" w:cs="Arial"/>
                <w:w w:val="106"/>
                <w:sz w:val="22"/>
                <w:szCs w:val="22"/>
              </w:rPr>
              <w:t>Participants</w:t>
            </w:r>
            <w:r w:rsidRPr="00EE1D5E">
              <w:rPr>
                <w:rFonts w:ascii="Arial" w:hAnsi="Arial" w:cs="Arial"/>
                <w:w w:val="103"/>
                <w:sz w:val="22"/>
                <w:szCs w:val="22"/>
              </w:rPr>
              <w:t>, including new Generation Companies and End-</w:t>
            </w:r>
            <w:r w:rsidRPr="00EE1D5E">
              <w:rPr>
                <w:rFonts w:ascii="Arial" w:hAnsi="Arial" w:cs="Arial"/>
                <w:w w:val="106"/>
                <w:sz w:val="22"/>
                <w:szCs w:val="22"/>
              </w:rPr>
              <w:t>users</w:t>
            </w:r>
            <w:r w:rsidRPr="00EE1D5E">
              <w:rPr>
                <w:rFonts w:ascii="Arial" w:hAnsi="Arial" w:cs="Arial"/>
                <w:spacing w:val="-3"/>
                <w:sz w:val="22"/>
                <w:szCs w:val="22"/>
              </w:rPr>
              <w:t>, to provide adequate and reliable electric supply; and</w:t>
            </w:r>
          </w:p>
        </w:tc>
        <w:tc>
          <w:tcPr>
            <w:tcW w:w="3554" w:type="dxa"/>
          </w:tcPr>
          <w:p w:rsidR="008357D9" w:rsidRPr="00EE1D5E" w:rsidRDefault="008357D9" w:rsidP="000E7E47">
            <w:pPr>
              <w:pStyle w:val="NoSpacing"/>
              <w:ind w:left="720"/>
              <w:jc w:val="both"/>
              <w:rPr>
                <w:rFonts w:ascii="Arial" w:hAnsi="Arial" w:cs="Arial"/>
                <w:w w:val="104"/>
                <w:sz w:val="22"/>
                <w:szCs w:val="22"/>
              </w:rPr>
            </w:pPr>
            <w:r w:rsidRPr="00EE1D5E">
              <w:rPr>
                <w:rFonts w:ascii="Arial" w:hAnsi="Arial" w:cs="Arial"/>
                <w:w w:val="104"/>
                <w:sz w:val="22"/>
                <w:szCs w:val="22"/>
              </w:rPr>
              <w:t>(iii) In consultation with other government agencies, promote a system of incentives to encourage industry participants, including new generating companies and end-users to provide adequate and reliable electric supply; and</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1159" w:hanging="439"/>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w w:val="104"/>
                <w:sz w:val="22"/>
                <w:szCs w:val="22"/>
              </w:rPr>
              <w:t xml:space="preserve">Undertake, in coordination with the ERC, NPC, NEA and the </w:t>
            </w:r>
            <w:r w:rsidRPr="00EE1D5E">
              <w:rPr>
                <w:rFonts w:ascii="Arial" w:hAnsi="Arial" w:cs="Arial"/>
                <w:sz w:val="22"/>
                <w:szCs w:val="22"/>
              </w:rPr>
              <w:t xml:space="preserve">Philippine Information Agency (PIA), information campaigns to </w:t>
            </w:r>
            <w:r w:rsidRPr="00EE1D5E">
              <w:rPr>
                <w:rFonts w:ascii="Arial" w:hAnsi="Arial" w:cs="Arial"/>
                <w:w w:val="106"/>
                <w:sz w:val="22"/>
                <w:szCs w:val="22"/>
              </w:rPr>
              <w:t>educate</w:t>
            </w:r>
            <w:r w:rsidRPr="00EE1D5E">
              <w:rPr>
                <w:rFonts w:ascii="Arial" w:hAnsi="Arial" w:cs="Arial"/>
                <w:sz w:val="22"/>
                <w:szCs w:val="22"/>
              </w:rPr>
              <w:t xml:space="preserve"> the public on the Restructuring of the electricity </w:t>
            </w:r>
            <w:r w:rsidRPr="00EE1D5E">
              <w:rPr>
                <w:rFonts w:ascii="Arial" w:hAnsi="Arial" w:cs="Arial"/>
                <w:w w:val="106"/>
                <w:sz w:val="22"/>
                <w:szCs w:val="22"/>
              </w:rPr>
              <w:t>sector</w:t>
            </w:r>
            <w:r w:rsidRPr="00EE1D5E">
              <w:rPr>
                <w:rFonts w:ascii="Arial" w:hAnsi="Arial" w:cs="Arial"/>
                <w:sz w:val="22"/>
                <w:szCs w:val="22"/>
              </w:rPr>
              <w:t xml:space="preserve"> </w:t>
            </w:r>
            <w:r w:rsidRPr="00EE1D5E">
              <w:rPr>
                <w:rFonts w:ascii="Arial" w:hAnsi="Arial" w:cs="Arial"/>
                <w:spacing w:val="-3"/>
                <w:sz w:val="22"/>
                <w:szCs w:val="22"/>
              </w:rPr>
              <w:t>and Privatization of NPC assets;</w:t>
            </w:r>
          </w:p>
        </w:tc>
        <w:tc>
          <w:tcPr>
            <w:tcW w:w="3554" w:type="dxa"/>
          </w:tcPr>
          <w:p w:rsidR="008357D9" w:rsidRPr="00EE1D5E" w:rsidRDefault="008357D9" w:rsidP="000E7E47">
            <w:pPr>
              <w:pStyle w:val="NoSpacing"/>
              <w:ind w:left="720"/>
              <w:jc w:val="both"/>
              <w:rPr>
                <w:rFonts w:ascii="Arial" w:hAnsi="Arial" w:cs="Arial"/>
                <w:w w:val="104"/>
                <w:sz w:val="22"/>
                <w:szCs w:val="22"/>
              </w:rPr>
            </w:pPr>
            <w:r w:rsidRPr="00EE1D5E">
              <w:rPr>
                <w:rFonts w:ascii="Arial" w:hAnsi="Arial" w:cs="Arial"/>
                <w:w w:val="104"/>
                <w:sz w:val="22"/>
                <w:szCs w:val="22"/>
              </w:rPr>
              <w:t>(iv) Undertake, in coordination with the ERC, NPC, NEA and the Philippine Information Agency (PIA), information campaign to educate the public on the restructuring of the electricity sector and privatization of NPC assets;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3"/>
                <w:sz w:val="22"/>
                <w:szCs w:val="22"/>
              </w:rPr>
              <w:t xml:space="preserve">Jointly with the Electric Power Industry Participants, establish the </w:t>
            </w:r>
            <w:r w:rsidRPr="00EE1D5E">
              <w:rPr>
                <w:rFonts w:ascii="Arial" w:hAnsi="Arial" w:cs="Arial"/>
                <w:w w:val="102"/>
                <w:sz w:val="22"/>
                <w:szCs w:val="22"/>
              </w:rPr>
              <w:t>Wholesale</w:t>
            </w:r>
            <w:r w:rsidRPr="00EE1D5E">
              <w:rPr>
                <w:rFonts w:ascii="Arial" w:hAnsi="Arial" w:cs="Arial"/>
                <w:sz w:val="22"/>
                <w:szCs w:val="22"/>
              </w:rPr>
              <w:t xml:space="preserve"> Electricity Spot Market (WESM) and formulate the detailed </w:t>
            </w:r>
            <w:r w:rsidRPr="00EE1D5E">
              <w:rPr>
                <w:rFonts w:ascii="Arial" w:hAnsi="Arial" w:cs="Arial"/>
                <w:spacing w:val="-3"/>
                <w:sz w:val="22"/>
                <w:szCs w:val="22"/>
              </w:rPr>
              <w:t xml:space="preserve">rules governing the operations thereof;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(f) Jointly with the electric power industry participants, establish the wholesale electricity spot market and formulate the detailed rules governing the operations thereof;</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9"/>
                <w:sz w:val="22"/>
                <w:szCs w:val="22"/>
              </w:rPr>
              <w:t xml:space="preserve">Establish and administer programs for the exploration, </w:t>
            </w:r>
            <w:r w:rsidRPr="00EE1D5E">
              <w:rPr>
                <w:rFonts w:ascii="Arial" w:hAnsi="Arial" w:cs="Arial"/>
                <w:w w:val="102"/>
                <w:sz w:val="22"/>
                <w:szCs w:val="22"/>
              </w:rPr>
              <w:t xml:space="preserve">transportation, marketing, distribution, utilization, conservation, </w:t>
            </w:r>
            <w:r w:rsidRPr="00EE1D5E">
              <w:rPr>
                <w:rFonts w:ascii="Arial" w:hAnsi="Arial" w:cs="Arial"/>
                <w:w w:val="104"/>
                <w:sz w:val="22"/>
                <w:szCs w:val="22"/>
              </w:rPr>
              <w:t xml:space="preserve">stockpiling, and storage of energy resources of all forms, whether </w:t>
            </w:r>
            <w:r w:rsidRPr="00EE1D5E">
              <w:rPr>
                <w:rFonts w:ascii="Arial" w:hAnsi="Arial" w:cs="Arial"/>
                <w:spacing w:val="-3"/>
                <w:sz w:val="22"/>
                <w:szCs w:val="22"/>
              </w:rPr>
              <w:t>conventional or non-conventional;</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(g) Establish and administer programs for the exploration, transportation, marketing, distribution, utilization, conservation, stockpiling, and storage of energy resources of all forms, whether conventional or non-conventional;</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2"/>
                <w:sz w:val="22"/>
                <w:szCs w:val="22"/>
              </w:rPr>
            </w:pPr>
            <w:r w:rsidRPr="00EE1D5E">
              <w:rPr>
                <w:rFonts w:ascii="Arial" w:hAnsi="Arial" w:cs="Arial"/>
                <w:spacing w:val="-3"/>
                <w:sz w:val="22"/>
                <w:szCs w:val="22"/>
              </w:rPr>
              <w:t xml:space="preserve">(h) </w:t>
            </w:r>
            <w:r w:rsidRPr="00EE1D5E">
              <w:rPr>
                <w:rFonts w:ascii="Arial" w:hAnsi="Arial" w:cs="Arial"/>
                <w:spacing w:val="-2"/>
                <w:sz w:val="22"/>
                <w:szCs w:val="22"/>
              </w:rPr>
              <w:t xml:space="preserve">Exercise supervision and control over all government activities relative to </w:t>
            </w:r>
            <w:r w:rsidRPr="00EE1D5E">
              <w:rPr>
                <w:rFonts w:ascii="Arial" w:hAnsi="Arial" w:cs="Arial"/>
                <w:w w:val="102"/>
                <w:sz w:val="22"/>
                <w:szCs w:val="22"/>
              </w:rPr>
              <w:t>energy</w:t>
            </w:r>
            <w:r w:rsidRPr="00EE1D5E">
              <w:rPr>
                <w:rFonts w:ascii="Arial" w:hAnsi="Arial" w:cs="Arial"/>
                <w:spacing w:val="-2"/>
                <w:sz w:val="22"/>
                <w:szCs w:val="22"/>
              </w:rPr>
              <w:t xml:space="preserve"> </w:t>
            </w:r>
            <w:r w:rsidRPr="00EE1D5E">
              <w:rPr>
                <w:rFonts w:ascii="Arial" w:hAnsi="Arial" w:cs="Arial"/>
                <w:w w:val="102"/>
                <w:sz w:val="22"/>
                <w:szCs w:val="22"/>
              </w:rPr>
              <w:t>projects</w:t>
            </w:r>
            <w:r w:rsidRPr="00EE1D5E">
              <w:rPr>
                <w:rFonts w:ascii="Arial" w:hAnsi="Arial" w:cs="Arial"/>
                <w:spacing w:val="-2"/>
                <w:sz w:val="22"/>
                <w:szCs w:val="22"/>
              </w:rPr>
              <w:t xml:space="preserve"> in order to attain </w:t>
            </w:r>
            <w:r w:rsidRPr="00EE1D5E">
              <w:rPr>
                <w:rFonts w:ascii="Arial" w:hAnsi="Arial" w:cs="Arial"/>
                <w:spacing w:val="-3"/>
                <w:sz w:val="22"/>
                <w:szCs w:val="22"/>
              </w:rPr>
              <w:t>the</w:t>
            </w:r>
            <w:r w:rsidRPr="00EE1D5E">
              <w:rPr>
                <w:rFonts w:ascii="Arial" w:hAnsi="Arial" w:cs="Arial"/>
                <w:spacing w:val="-2"/>
                <w:sz w:val="22"/>
                <w:szCs w:val="22"/>
              </w:rPr>
              <w:t xml:space="preserve"> goals embodied in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2 of </w:t>
            </w:r>
            <w:r w:rsidRPr="00EE1D5E">
              <w:rPr>
                <w:rFonts w:ascii="Arial" w:hAnsi="Arial" w:cs="Arial"/>
                <w:spacing w:val="-3"/>
                <w:sz w:val="22"/>
                <w:szCs w:val="22"/>
              </w:rPr>
              <w:t>Republic Act No. 7638;</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(h) Exercise supervision and control over all government activities relative to energy projects in order to attain the goals embodied in </w:t>
            </w:r>
            <w:r w:rsidR="008040EE" w:rsidRPr="00EE1D5E">
              <w:rPr>
                <w:rFonts w:ascii="Arial" w:hAnsi="Arial" w:cs="Arial"/>
                <w:w w:val="104"/>
                <w:sz w:val="22"/>
                <w:szCs w:val="22"/>
              </w:rPr>
              <w:t xml:space="preserve">Section </w:t>
            </w:r>
            <w:r w:rsidRPr="00EE1D5E">
              <w:rPr>
                <w:rFonts w:ascii="Arial" w:hAnsi="Arial" w:cs="Arial"/>
                <w:w w:val="104"/>
                <w:sz w:val="22"/>
                <w:szCs w:val="22"/>
              </w:rPr>
              <w:t>2 of RA 7638;</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Develop policies and procedures and, as appropriate, promote a </w:t>
            </w:r>
            <w:r w:rsidRPr="00EE1D5E">
              <w:rPr>
                <w:rFonts w:ascii="Arial" w:hAnsi="Arial" w:cs="Arial"/>
                <w:w w:val="102"/>
                <w:sz w:val="22"/>
                <w:szCs w:val="22"/>
              </w:rPr>
              <w:t>system</w:t>
            </w:r>
            <w:r w:rsidRPr="00EE1D5E">
              <w:rPr>
                <w:rFonts w:ascii="Arial" w:hAnsi="Arial" w:cs="Arial"/>
                <w:w w:val="104"/>
                <w:sz w:val="22"/>
                <w:szCs w:val="22"/>
              </w:rPr>
              <w:t xml:space="preserve"> of energy development incentives to enable and encourage </w:t>
            </w:r>
            <w:r w:rsidRPr="00EE1D5E">
              <w:rPr>
                <w:rFonts w:ascii="Arial" w:hAnsi="Arial" w:cs="Arial"/>
                <w:w w:val="101"/>
                <w:sz w:val="22"/>
                <w:szCs w:val="22"/>
              </w:rPr>
              <w:t xml:space="preserve">Electric Power Industry Participants to provide </w:t>
            </w:r>
            <w:r w:rsidRPr="00EE1D5E">
              <w:rPr>
                <w:rFonts w:ascii="Arial" w:hAnsi="Arial" w:cs="Arial"/>
                <w:spacing w:val="-3"/>
                <w:sz w:val="22"/>
                <w:szCs w:val="22"/>
              </w:rPr>
              <w:t>adequate</w:t>
            </w:r>
            <w:r w:rsidRPr="00EE1D5E">
              <w:rPr>
                <w:rFonts w:ascii="Arial" w:hAnsi="Arial" w:cs="Arial"/>
                <w:w w:val="101"/>
                <w:sz w:val="22"/>
                <w:szCs w:val="22"/>
              </w:rPr>
              <w:t xml:space="preserve"> capacity to </w:t>
            </w:r>
            <w:r w:rsidRPr="00EE1D5E">
              <w:rPr>
                <w:rFonts w:ascii="Arial" w:hAnsi="Arial" w:cs="Arial"/>
                <w:spacing w:val="-3"/>
                <w:sz w:val="22"/>
                <w:szCs w:val="22"/>
              </w:rPr>
              <w:t xml:space="preserve">meet demand including, among others, reserve requirements;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(i) Develop policies and procedures and, as appropriate, promote a system of energy development incentives to enable and encourage electric power industry participants to provide adequate capacity to meet demand including, among others, reserve requirements;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4908D9" w:rsidRDefault="004908D9" w:rsidP="004908D9">
            <w:pPr>
              <w:pStyle w:val="NoSpacing"/>
              <w:jc w:val="both"/>
              <w:rPr>
                <w:rFonts w:ascii="Arial" w:hAnsi="Arial" w:cs="Arial"/>
                <w:w w:val="104"/>
                <w:sz w:val="22"/>
                <w:szCs w:val="22"/>
              </w:rPr>
            </w:pPr>
            <w:r>
              <w:rPr>
                <w:rFonts w:ascii="Arial" w:hAnsi="Arial" w:cs="Arial"/>
                <w:w w:val="104"/>
                <w:sz w:val="22"/>
                <w:szCs w:val="22"/>
              </w:rPr>
              <w:t xml:space="preserve">[BENECO] </w:t>
            </w:r>
          </w:p>
          <w:p w:rsidR="004908D9" w:rsidRDefault="004908D9" w:rsidP="004908D9">
            <w:pPr>
              <w:pStyle w:val="NoSpacing"/>
              <w:jc w:val="both"/>
              <w:rPr>
                <w:rFonts w:ascii="Arial" w:hAnsi="Arial" w:cs="Arial"/>
                <w:w w:val="104"/>
                <w:sz w:val="22"/>
                <w:szCs w:val="22"/>
              </w:rPr>
            </w:pPr>
          </w:p>
          <w:p w:rsidR="004908D9" w:rsidRPr="004908D9" w:rsidRDefault="004908D9" w:rsidP="004908D9">
            <w:pPr>
              <w:pStyle w:val="NoSpacing"/>
              <w:jc w:val="both"/>
              <w:rPr>
                <w:rFonts w:ascii="Arial" w:hAnsi="Arial" w:cs="Arial"/>
                <w:w w:val="104"/>
                <w:sz w:val="22"/>
                <w:szCs w:val="22"/>
              </w:rPr>
            </w:pPr>
            <w:r w:rsidRPr="004908D9">
              <w:rPr>
                <w:rFonts w:ascii="Arial" w:hAnsi="Arial" w:cs="Arial"/>
                <w:w w:val="104"/>
                <w:sz w:val="22"/>
                <w:szCs w:val="22"/>
              </w:rPr>
              <w:t>Relative to this, the DOE shall recognize the electric cooperatives as a key player in power generation. The ECs shall be allowed to put up their generation facility provided the source of power will be renewable energy.</w:t>
            </w:r>
          </w:p>
          <w:p w:rsidR="004908D9" w:rsidRPr="004908D9" w:rsidRDefault="004908D9" w:rsidP="004908D9">
            <w:pPr>
              <w:pStyle w:val="NoSpacing"/>
              <w:jc w:val="both"/>
              <w:rPr>
                <w:rFonts w:ascii="Arial" w:hAnsi="Arial" w:cs="Arial"/>
                <w:w w:val="104"/>
                <w:sz w:val="22"/>
                <w:szCs w:val="22"/>
              </w:rPr>
            </w:pPr>
          </w:p>
          <w:p w:rsidR="004908D9" w:rsidRPr="004908D9" w:rsidRDefault="004908D9" w:rsidP="004908D9">
            <w:pPr>
              <w:pStyle w:val="NoSpacing"/>
              <w:jc w:val="both"/>
              <w:rPr>
                <w:rFonts w:ascii="Arial" w:hAnsi="Arial" w:cs="Arial"/>
                <w:w w:val="104"/>
                <w:sz w:val="22"/>
                <w:szCs w:val="22"/>
              </w:rPr>
            </w:pPr>
            <w:r w:rsidRPr="004908D9">
              <w:rPr>
                <w:rFonts w:ascii="Arial" w:hAnsi="Arial" w:cs="Arial"/>
                <w:w w:val="104"/>
                <w:sz w:val="22"/>
                <w:szCs w:val="22"/>
              </w:rPr>
              <w:t>The DOE must give the ECs the opportunity to secure hydro service contracts based on terms and conditions reflective of the nature of the operations of ECs.</w:t>
            </w:r>
          </w:p>
          <w:p w:rsidR="004908D9" w:rsidRPr="004908D9" w:rsidRDefault="004908D9" w:rsidP="004908D9">
            <w:pPr>
              <w:pStyle w:val="NoSpacing"/>
              <w:jc w:val="both"/>
              <w:rPr>
                <w:rFonts w:ascii="Arial" w:hAnsi="Arial" w:cs="Arial"/>
                <w:w w:val="104"/>
                <w:sz w:val="22"/>
                <w:szCs w:val="22"/>
              </w:rPr>
            </w:pPr>
          </w:p>
          <w:p w:rsidR="004908D9" w:rsidRPr="004908D9" w:rsidRDefault="004908D9" w:rsidP="004908D9">
            <w:pPr>
              <w:pStyle w:val="NoSpacing"/>
              <w:jc w:val="both"/>
              <w:rPr>
                <w:rFonts w:ascii="Arial" w:hAnsi="Arial" w:cs="Arial"/>
                <w:w w:val="104"/>
                <w:sz w:val="22"/>
                <w:szCs w:val="22"/>
              </w:rPr>
            </w:pPr>
            <w:r w:rsidRPr="004908D9">
              <w:rPr>
                <w:rFonts w:ascii="Arial" w:hAnsi="Arial" w:cs="Arial"/>
                <w:w w:val="104"/>
                <w:sz w:val="22"/>
                <w:szCs w:val="22"/>
              </w:rPr>
              <w:lastRenderedPageBreak/>
              <w:t>In cases where the HSC has already been awarded to an independent private entity, the Terms of Reference (TOR) of the HSC should include a provision mandating the entity to reveal the benefits it could give to the host communities. An interested EC must then be given the right to match the benefits to be given by the private entity and should the offer of the ECs be better, the ECs must be allowed to be the party to develop the resources of the area covered by the HSC.</w:t>
            </w:r>
          </w:p>
          <w:p w:rsidR="004908D9" w:rsidRPr="004908D9" w:rsidRDefault="004908D9" w:rsidP="004908D9">
            <w:pPr>
              <w:pStyle w:val="NoSpacing"/>
              <w:jc w:val="both"/>
              <w:rPr>
                <w:rFonts w:ascii="Arial" w:hAnsi="Arial" w:cs="Arial"/>
                <w:w w:val="104"/>
                <w:sz w:val="22"/>
                <w:szCs w:val="22"/>
              </w:rPr>
            </w:pPr>
          </w:p>
          <w:p w:rsidR="008357D9" w:rsidRPr="00EE1D5E" w:rsidRDefault="004908D9" w:rsidP="004908D9">
            <w:pPr>
              <w:pStyle w:val="NoSpacing"/>
              <w:jc w:val="both"/>
              <w:rPr>
                <w:rFonts w:ascii="Arial" w:hAnsi="Arial" w:cs="Arial"/>
                <w:w w:val="104"/>
                <w:sz w:val="22"/>
                <w:szCs w:val="22"/>
              </w:rPr>
            </w:pPr>
            <w:r w:rsidRPr="004908D9">
              <w:rPr>
                <w:rFonts w:ascii="Arial" w:hAnsi="Arial" w:cs="Arial"/>
                <w:w w:val="104"/>
                <w:sz w:val="22"/>
                <w:szCs w:val="22"/>
              </w:rPr>
              <w:t>The issuance of a HSC to a private party should not prevent the residents from choosing their power developer especially if the areas concerned fall within the ancestral domains of Indigenous Peoples (IPs) and Indigenous Cultural Communities (ICCs). The Indigenous Peoples Rights Act (IPRA) or RA 8371 is a paramount law that enshrined the rights of IPs to decide the use and development of their natural resources. The HSC given to a private entity should not supersede such right. The IPs/ICCs must be given the right to decide which company or party they would enter into a MOA for the development of their renewable energy resources.</w:t>
            </w: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(j) </w:t>
            </w:r>
            <w:r w:rsidRPr="00EE1D5E">
              <w:rPr>
                <w:rFonts w:ascii="Arial" w:hAnsi="Arial" w:cs="Arial"/>
                <w:sz w:val="22"/>
                <w:szCs w:val="22"/>
              </w:rPr>
              <w:t xml:space="preserve">Monitor private sector activities relative to energy projects in order to attain </w:t>
            </w:r>
            <w:r w:rsidRPr="00EE1D5E">
              <w:rPr>
                <w:rFonts w:ascii="Arial" w:hAnsi="Arial" w:cs="Arial"/>
                <w:w w:val="102"/>
                <w:sz w:val="22"/>
                <w:szCs w:val="22"/>
              </w:rPr>
              <w:t>the</w:t>
            </w:r>
            <w:r w:rsidRPr="00EE1D5E">
              <w:rPr>
                <w:rFonts w:ascii="Arial" w:hAnsi="Arial" w:cs="Arial"/>
                <w:sz w:val="22"/>
                <w:szCs w:val="22"/>
              </w:rPr>
              <w:t xml:space="preserve"> </w:t>
            </w:r>
            <w:r w:rsidRPr="00EE1D5E">
              <w:rPr>
                <w:rFonts w:ascii="Arial" w:hAnsi="Arial" w:cs="Arial"/>
                <w:sz w:val="22"/>
                <w:szCs w:val="22"/>
              </w:rPr>
              <w:lastRenderedPageBreak/>
              <w:t xml:space="preserve">goals of the Restructuring, Privatization, and </w:t>
            </w:r>
            <w:r w:rsidRPr="00EE1D5E">
              <w:rPr>
                <w:rFonts w:ascii="Arial" w:hAnsi="Arial" w:cs="Arial"/>
                <w:w w:val="102"/>
                <w:sz w:val="22"/>
                <w:szCs w:val="22"/>
              </w:rPr>
              <w:t>modernization</w:t>
            </w:r>
            <w:r w:rsidRPr="00EE1D5E">
              <w:rPr>
                <w:rFonts w:ascii="Arial" w:hAnsi="Arial" w:cs="Arial"/>
                <w:sz w:val="22"/>
                <w:szCs w:val="22"/>
              </w:rPr>
              <w:t xml:space="preserve"> of the electric power sector as provided for under existing laws: Provided, That the DOE shall endeavor to provide for an environment </w:t>
            </w:r>
            <w:r w:rsidRPr="00EE1D5E">
              <w:rPr>
                <w:rFonts w:ascii="Arial" w:hAnsi="Arial" w:cs="Arial"/>
                <w:spacing w:val="-3"/>
                <w:sz w:val="22"/>
                <w:szCs w:val="22"/>
              </w:rPr>
              <w:t>conducive</w:t>
            </w:r>
            <w:r w:rsidRPr="00EE1D5E">
              <w:rPr>
                <w:rFonts w:ascii="Arial" w:hAnsi="Arial" w:cs="Arial"/>
                <w:w w:val="105"/>
                <w:sz w:val="22"/>
                <w:szCs w:val="22"/>
              </w:rPr>
              <w:t xml:space="preserve"> to free and active private sector participation and </w:t>
            </w:r>
            <w:r w:rsidRPr="00EE1D5E">
              <w:rPr>
                <w:rFonts w:ascii="Arial" w:hAnsi="Arial" w:cs="Arial"/>
                <w:spacing w:val="-3"/>
                <w:sz w:val="22"/>
                <w:szCs w:val="22"/>
              </w:rPr>
              <w:t>investment in all energy activities;</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(j) Monitor private sector activities relative to energy projects in order to attain the </w:t>
            </w:r>
            <w:r w:rsidRPr="00EE1D5E">
              <w:rPr>
                <w:rFonts w:ascii="Arial" w:hAnsi="Arial" w:cs="Arial"/>
                <w:w w:val="104"/>
                <w:sz w:val="22"/>
                <w:szCs w:val="22"/>
              </w:rPr>
              <w:lastRenderedPageBreak/>
              <w:t>goals of the restructuring, privatization, and modernization of the power sector as provided for under existing laws: Provided, That the Department shall endeavor to provide for an environment conducive to free and active private sector participation and investment in all energy activities;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(k) </w:t>
            </w:r>
            <w:r w:rsidRPr="00EE1D5E">
              <w:rPr>
                <w:rFonts w:ascii="Arial" w:hAnsi="Arial" w:cs="Arial"/>
                <w:sz w:val="22"/>
                <w:szCs w:val="22"/>
              </w:rPr>
              <w:t xml:space="preserve">Assess the requirements of, determine priorities for, provide direction </w:t>
            </w:r>
            <w:r w:rsidRPr="00EE1D5E">
              <w:rPr>
                <w:rFonts w:ascii="Arial" w:hAnsi="Arial" w:cs="Arial"/>
                <w:w w:val="101"/>
                <w:sz w:val="22"/>
                <w:szCs w:val="22"/>
              </w:rPr>
              <w:t>to, and disseminate information resulting from energy research and development</w:t>
            </w:r>
            <w:r w:rsidRPr="00EE1D5E">
              <w:rPr>
                <w:rFonts w:ascii="Arial" w:hAnsi="Arial" w:cs="Arial"/>
                <w:sz w:val="22"/>
                <w:szCs w:val="22"/>
              </w:rPr>
              <w:t xml:space="preserve"> programs for the optimal </w:t>
            </w:r>
            <w:r w:rsidRPr="00EE1D5E">
              <w:rPr>
                <w:rFonts w:ascii="Arial" w:hAnsi="Arial" w:cs="Arial"/>
                <w:spacing w:val="-3"/>
                <w:sz w:val="22"/>
                <w:szCs w:val="22"/>
              </w:rPr>
              <w:t>development</w:t>
            </w:r>
            <w:r w:rsidRPr="00EE1D5E">
              <w:rPr>
                <w:rFonts w:ascii="Arial" w:hAnsi="Arial" w:cs="Arial"/>
                <w:sz w:val="22"/>
                <w:szCs w:val="22"/>
              </w:rPr>
              <w:t xml:space="preserve"> of various forms </w:t>
            </w:r>
            <w:r w:rsidRPr="00EE1D5E">
              <w:rPr>
                <w:rFonts w:ascii="Arial" w:hAnsi="Arial" w:cs="Arial"/>
                <w:spacing w:val="-3"/>
                <w:sz w:val="22"/>
                <w:szCs w:val="22"/>
              </w:rPr>
              <w:t xml:space="preserve">of energy production and utilization technologies;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(k) Assess the requirements of, determine priorities for, provide direction to, and disseminate information resulting from energy research and development programs for the optimal development of various forms of energy production and utilization technologies;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(l) </w:t>
            </w:r>
            <w:r w:rsidRPr="00EE1D5E">
              <w:rPr>
                <w:rFonts w:ascii="Arial" w:hAnsi="Arial" w:cs="Arial"/>
                <w:sz w:val="22"/>
                <w:szCs w:val="22"/>
              </w:rPr>
              <w:t xml:space="preserve">Formulate and implement programs, including a system of providing </w:t>
            </w:r>
            <w:r w:rsidRPr="00EE1D5E">
              <w:rPr>
                <w:rFonts w:ascii="Arial" w:hAnsi="Arial" w:cs="Arial"/>
                <w:w w:val="101"/>
                <w:sz w:val="22"/>
                <w:szCs w:val="22"/>
              </w:rPr>
              <w:t>incentives</w:t>
            </w:r>
            <w:r w:rsidRPr="00EE1D5E">
              <w:rPr>
                <w:rFonts w:ascii="Arial" w:hAnsi="Arial" w:cs="Arial"/>
                <w:sz w:val="22"/>
                <w:szCs w:val="22"/>
              </w:rPr>
              <w:t xml:space="preserve"> and penalties, for the judicious and efficient use of energy </w:t>
            </w:r>
            <w:r w:rsidRPr="00EE1D5E">
              <w:rPr>
                <w:rFonts w:ascii="Arial" w:hAnsi="Arial" w:cs="Arial"/>
                <w:spacing w:val="-3"/>
                <w:sz w:val="22"/>
                <w:szCs w:val="22"/>
              </w:rPr>
              <w:t xml:space="preserve">in all energy-consuming sectors of the economy;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(l) Formulate and implement programs, including a system of providing incentives and penalties, for the judicious and efficient use of energy in all energy-consuming sectors of the economy;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(m) </w:t>
            </w:r>
            <w:r w:rsidRPr="00EE1D5E">
              <w:rPr>
                <w:rFonts w:ascii="Arial" w:hAnsi="Arial" w:cs="Arial"/>
                <w:sz w:val="22"/>
                <w:szCs w:val="22"/>
              </w:rPr>
              <w:t xml:space="preserve">Formulate </w:t>
            </w:r>
            <w:r w:rsidRPr="00EE1D5E">
              <w:rPr>
                <w:rFonts w:ascii="Arial" w:hAnsi="Arial" w:cs="Arial"/>
                <w:spacing w:val="-3"/>
                <w:sz w:val="22"/>
                <w:szCs w:val="22"/>
              </w:rPr>
              <w:t>and</w:t>
            </w:r>
            <w:r w:rsidRPr="00EE1D5E">
              <w:rPr>
                <w:rFonts w:ascii="Arial" w:hAnsi="Arial" w:cs="Arial"/>
                <w:sz w:val="22"/>
                <w:szCs w:val="22"/>
              </w:rPr>
              <w:t xml:space="preserve"> implement a program for the accelerated development </w:t>
            </w:r>
            <w:r w:rsidRPr="00EE1D5E">
              <w:rPr>
                <w:rFonts w:ascii="Arial" w:hAnsi="Arial" w:cs="Arial"/>
                <w:w w:val="106"/>
                <w:sz w:val="22"/>
                <w:szCs w:val="22"/>
              </w:rPr>
              <w:t>of non-</w:t>
            </w:r>
            <w:r w:rsidRPr="00EE1D5E">
              <w:rPr>
                <w:rFonts w:ascii="Arial" w:hAnsi="Arial" w:cs="Arial"/>
                <w:w w:val="101"/>
                <w:sz w:val="22"/>
                <w:szCs w:val="22"/>
              </w:rPr>
              <w:t>conventional</w:t>
            </w:r>
            <w:r w:rsidRPr="00EE1D5E">
              <w:rPr>
                <w:rFonts w:ascii="Arial" w:hAnsi="Arial" w:cs="Arial"/>
                <w:w w:val="106"/>
                <w:sz w:val="22"/>
                <w:szCs w:val="22"/>
              </w:rPr>
              <w:t xml:space="preserve"> energy systems and the promotion and </w:t>
            </w:r>
            <w:r w:rsidRPr="00EE1D5E">
              <w:rPr>
                <w:rFonts w:ascii="Arial" w:hAnsi="Arial" w:cs="Arial"/>
                <w:spacing w:val="-3"/>
                <w:sz w:val="22"/>
                <w:szCs w:val="22"/>
              </w:rPr>
              <w:t xml:space="preserve">commercialization of its applications;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(m) Formulate and implement a program for the accelerated development of non-conventional energy systems and the promotion and commercialization of its applications;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(n) </w:t>
            </w:r>
            <w:r w:rsidRPr="00EE1D5E">
              <w:rPr>
                <w:rFonts w:ascii="Arial" w:hAnsi="Arial" w:cs="Arial"/>
                <w:spacing w:val="-2"/>
                <w:sz w:val="22"/>
                <w:szCs w:val="22"/>
              </w:rPr>
              <w:t xml:space="preserve">Devise ways and means of giving direct benefit to the province, city, or </w:t>
            </w:r>
            <w:r w:rsidRPr="00EE1D5E">
              <w:rPr>
                <w:rFonts w:ascii="Arial" w:hAnsi="Arial" w:cs="Arial"/>
                <w:spacing w:val="-2"/>
                <w:sz w:val="22"/>
                <w:szCs w:val="22"/>
              </w:rPr>
              <w:br/>
            </w:r>
            <w:r w:rsidRPr="00EE1D5E">
              <w:rPr>
                <w:rFonts w:ascii="Arial" w:hAnsi="Arial" w:cs="Arial"/>
                <w:sz w:val="22"/>
                <w:szCs w:val="22"/>
              </w:rPr>
              <w:lastRenderedPageBreak/>
              <w:t xml:space="preserve">municipality, especially the community and people affected, and </w:t>
            </w:r>
            <w:r w:rsidRPr="00EE1D5E">
              <w:rPr>
                <w:rFonts w:ascii="Arial" w:hAnsi="Arial" w:cs="Arial"/>
                <w:w w:val="101"/>
                <w:sz w:val="22"/>
                <w:szCs w:val="22"/>
              </w:rPr>
              <w:t>equitable</w:t>
            </w:r>
            <w:r w:rsidRPr="00EE1D5E">
              <w:rPr>
                <w:rFonts w:ascii="Arial" w:hAnsi="Arial" w:cs="Arial"/>
                <w:sz w:val="22"/>
                <w:szCs w:val="22"/>
              </w:rPr>
              <w:t xml:space="preserve"> preferential benefit to the region that hosts the energy resource and/or the energy-generating facility: Provided, however, That the other provinces, cities, municipalities, or regions shall not be </w:t>
            </w:r>
            <w:r w:rsidRPr="00EE1D5E">
              <w:rPr>
                <w:rFonts w:ascii="Arial" w:hAnsi="Arial" w:cs="Arial"/>
                <w:spacing w:val="-3"/>
                <w:sz w:val="22"/>
                <w:szCs w:val="22"/>
              </w:rPr>
              <w:t xml:space="preserve">deprived of their energy requirements;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(n) Devise ways and means of giving direct benefit to the province, city, or municipality, </w:t>
            </w:r>
            <w:r w:rsidRPr="00EE1D5E">
              <w:rPr>
                <w:rFonts w:ascii="Arial" w:hAnsi="Arial" w:cs="Arial"/>
                <w:w w:val="104"/>
                <w:sz w:val="22"/>
                <w:szCs w:val="22"/>
              </w:rPr>
              <w:lastRenderedPageBreak/>
              <w:t>especially the community and people affected, and equitable preferential benefit to the region that hosts the energy resource and/or the energy-generating facility: Provided, however, That the other provinces, cities, municipalities, or regions shall not be deprived of their energy requirements;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z w:val="22"/>
                <w:szCs w:val="22"/>
              </w:rPr>
            </w:pPr>
            <w:r w:rsidRPr="00EE1D5E">
              <w:rPr>
                <w:rFonts w:ascii="Arial" w:hAnsi="Arial" w:cs="Arial"/>
                <w:sz w:val="22"/>
                <w:szCs w:val="22"/>
              </w:rPr>
              <w:lastRenderedPageBreak/>
              <w:t xml:space="preserve">(o) </w:t>
            </w:r>
            <w:r w:rsidRPr="00EE1D5E">
              <w:rPr>
                <w:rFonts w:ascii="Arial" w:hAnsi="Arial" w:cs="Arial"/>
                <w:w w:val="101"/>
                <w:sz w:val="22"/>
                <w:szCs w:val="22"/>
              </w:rPr>
              <w:t xml:space="preserve">Encourage private enterprises engaged in energy projects, including </w:t>
            </w:r>
            <w:r w:rsidRPr="00EE1D5E">
              <w:rPr>
                <w:rFonts w:ascii="Arial" w:hAnsi="Arial" w:cs="Arial"/>
                <w:w w:val="101"/>
                <w:sz w:val="22"/>
                <w:szCs w:val="22"/>
              </w:rPr>
              <w:br/>
            </w:r>
            <w:r w:rsidRPr="00EE1D5E">
              <w:rPr>
                <w:rFonts w:ascii="Arial" w:hAnsi="Arial" w:cs="Arial"/>
                <w:sz w:val="22"/>
                <w:szCs w:val="22"/>
              </w:rPr>
              <w:t xml:space="preserve">corporations, </w:t>
            </w:r>
            <w:r w:rsidRPr="00EE1D5E">
              <w:rPr>
                <w:rFonts w:ascii="Arial" w:hAnsi="Arial" w:cs="Arial"/>
                <w:w w:val="101"/>
                <w:sz w:val="22"/>
                <w:szCs w:val="22"/>
              </w:rPr>
              <w:t>cooperatives</w:t>
            </w:r>
            <w:r w:rsidRPr="00EE1D5E">
              <w:rPr>
                <w:rFonts w:ascii="Arial" w:hAnsi="Arial" w:cs="Arial"/>
                <w:sz w:val="22"/>
                <w:szCs w:val="22"/>
              </w:rPr>
              <w:t xml:space="preserve">, and similar collective organizations, to broaden the base of their ownership and thereby encourage the widest </w:t>
            </w:r>
            <w:r w:rsidRPr="00EE1D5E">
              <w:rPr>
                <w:rFonts w:ascii="Arial" w:hAnsi="Arial" w:cs="Arial"/>
                <w:sz w:val="22"/>
                <w:szCs w:val="22"/>
              </w:rPr>
              <w:br/>
              <w:t xml:space="preserve">public ownership of energy-oriented corporations;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(o) Encourage private enterprises engaged in energy projects, including corporations, cooperatives, and similar collective organizations, to broaden the base of their ownership and thereby encourage the widest public ownership of energy-oriented corporations;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(p) Formulate such rules and regulations as may be necessary to implement the </w:t>
            </w:r>
            <w:r w:rsidRPr="00EE1D5E">
              <w:rPr>
                <w:rFonts w:ascii="Arial" w:hAnsi="Arial" w:cs="Arial"/>
                <w:w w:val="101"/>
                <w:sz w:val="22"/>
                <w:szCs w:val="22"/>
              </w:rPr>
              <w:t>objectives</w:t>
            </w:r>
            <w:r w:rsidRPr="00EE1D5E">
              <w:rPr>
                <w:rFonts w:ascii="Arial" w:hAnsi="Arial" w:cs="Arial"/>
                <w:spacing w:val="-3"/>
                <w:sz w:val="22"/>
                <w:szCs w:val="22"/>
              </w:rPr>
              <w:t xml:space="preserve"> of the Act;</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 Formulate such rules and regulations as may be necessary to implement the objectives of this Act; and</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(q) As part of the reportorial requirements of the Act, the DOE shall prepare and submit to the Power Commission a semi-annual report on the status of the implementation of the Act on or before the last week of April and October of each year. Towards this end, the DOE </w:t>
            </w:r>
            <w:r w:rsidRPr="00EE1D5E">
              <w:rPr>
                <w:rFonts w:ascii="Arial" w:hAnsi="Arial" w:cs="Arial"/>
                <w:spacing w:val="-3"/>
                <w:sz w:val="22"/>
                <w:szCs w:val="22"/>
              </w:rPr>
              <w:br/>
              <w:t xml:space="preserve">may require reports or documents from the Electric </w:t>
            </w:r>
            <w:r w:rsidRPr="00EE1D5E">
              <w:rPr>
                <w:rFonts w:ascii="Arial" w:hAnsi="Arial" w:cs="Arial"/>
                <w:spacing w:val="-3"/>
                <w:sz w:val="22"/>
                <w:szCs w:val="22"/>
              </w:rPr>
              <w:lastRenderedPageBreak/>
              <w:t xml:space="preserve">Power Industry </w:t>
            </w:r>
            <w:r w:rsidRPr="00EE1D5E">
              <w:rPr>
                <w:rFonts w:ascii="Arial" w:hAnsi="Arial" w:cs="Arial"/>
                <w:spacing w:val="-3"/>
                <w:sz w:val="22"/>
                <w:szCs w:val="22"/>
              </w:rPr>
              <w:br/>
              <w:t>Participants as necessary to facilitate compliance with this mandate and subject to appropriate measures to preserve the confidentiality of proprietary or commercially sensitive information; and</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61. Reportorial Requirements.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DOE shall take the necessary measures to ensure that the provisions of this Act are properly implemented, and shall submit to the Power Commission a semi-annual report on the implementation of this Act, which shall be on or before the last week of April and October of each year.</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(r) </w:t>
            </w:r>
            <w:r w:rsidRPr="00EE1D5E">
              <w:rPr>
                <w:rFonts w:ascii="Arial" w:hAnsi="Arial" w:cs="Arial"/>
                <w:w w:val="106"/>
                <w:sz w:val="22"/>
                <w:szCs w:val="22"/>
              </w:rPr>
              <w:t xml:space="preserve">Exercise such other powers as may be necessary or </w:t>
            </w:r>
            <w:r w:rsidRPr="00EE1D5E">
              <w:rPr>
                <w:rFonts w:ascii="Arial" w:hAnsi="Arial" w:cs="Arial"/>
                <w:spacing w:val="-3"/>
                <w:sz w:val="22"/>
                <w:szCs w:val="22"/>
              </w:rPr>
              <w:t>incidental</w:t>
            </w:r>
            <w:r w:rsidRPr="00EE1D5E">
              <w:rPr>
                <w:rFonts w:ascii="Arial" w:hAnsi="Arial" w:cs="Arial"/>
                <w:w w:val="106"/>
                <w:sz w:val="22"/>
                <w:szCs w:val="22"/>
              </w:rPr>
              <w:t xml:space="preserve"> to </w:t>
            </w:r>
            <w:r w:rsidRPr="00EE1D5E">
              <w:rPr>
                <w:rFonts w:ascii="Arial" w:hAnsi="Arial" w:cs="Arial"/>
                <w:spacing w:val="-3"/>
                <w:sz w:val="22"/>
                <w:szCs w:val="22"/>
              </w:rPr>
              <w:t xml:space="preserve">attain the objectives of the Act. </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37. Powers and Functions of the DOE.</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(q) Exercise such other powers as may be necessary or incidental to attain the objectives of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 xml:space="preserve">2. Responsibilities of the NPC.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hanging="414"/>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70 of the Act, notwithstanding the divestment </w:t>
            </w:r>
            <w:r w:rsidRPr="00EE1D5E">
              <w:rPr>
                <w:rFonts w:ascii="Arial" w:hAnsi="Arial" w:cs="Arial"/>
                <w:w w:val="101"/>
                <w:sz w:val="22"/>
                <w:szCs w:val="22"/>
              </w:rPr>
              <w:t xml:space="preserve">and/or Privatization of NPC assets, IPP contracts and spun-off </w:t>
            </w:r>
            <w:r w:rsidRPr="00EE1D5E">
              <w:rPr>
                <w:rFonts w:ascii="Arial" w:hAnsi="Arial" w:cs="Arial"/>
                <w:spacing w:val="-2"/>
                <w:sz w:val="22"/>
                <w:szCs w:val="22"/>
              </w:rPr>
              <w:t xml:space="preserve">corporations, NPC shall remain as a National Government-owned and </w:t>
            </w:r>
            <w:r w:rsidRPr="00EE1D5E">
              <w:rPr>
                <w:rFonts w:ascii="Arial" w:hAnsi="Arial" w:cs="Arial"/>
                <w:w w:val="102"/>
                <w:sz w:val="22"/>
                <w:szCs w:val="22"/>
              </w:rPr>
              <w:t xml:space="preserve">-controlled corporation to perform the missionary electrification </w:t>
            </w:r>
            <w:r w:rsidRPr="00EE1D5E">
              <w:rPr>
                <w:rFonts w:ascii="Arial" w:hAnsi="Arial" w:cs="Arial"/>
                <w:spacing w:val="-2"/>
                <w:sz w:val="22"/>
                <w:szCs w:val="22"/>
              </w:rPr>
              <w:t xml:space="preserve">function through the Small Power Utilities Group (SPUG) and shall be </w:t>
            </w:r>
            <w:r w:rsidRPr="00EE1D5E">
              <w:rPr>
                <w:rFonts w:ascii="Arial" w:hAnsi="Arial" w:cs="Arial"/>
                <w:w w:val="101"/>
                <w:sz w:val="22"/>
                <w:szCs w:val="22"/>
              </w:rPr>
              <w:t xml:space="preserve">responsible for providing power generation and its associated power </w:t>
            </w:r>
            <w:r w:rsidRPr="00EE1D5E">
              <w:rPr>
                <w:rFonts w:ascii="Arial" w:hAnsi="Arial" w:cs="Arial"/>
                <w:sz w:val="22"/>
                <w:szCs w:val="22"/>
              </w:rPr>
              <w:t xml:space="preserve">delivery systems in areas that are not connected to the transmission system. The missionary electrification function shall be funded from </w:t>
            </w:r>
            <w:r w:rsidRPr="00EE1D5E">
              <w:rPr>
                <w:rFonts w:ascii="Arial" w:hAnsi="Arial" w:cs="Arial"/>
                <w:w w:val="101"/>
                <w:sz w:val="22"/>
                <w:szCs w:val="22"/>
              </w:rPr>
              <w:t xml:space="preserve">the revenues from sales in missionary areas and from the Universal </w:t>
            </w:r>
            <w:r w:rsidRPr="00EE1D5E">
              <w:rPr>
                <w:rFonts w:ascii="Arial" w:hAnsi="Arial" w:cs="Arial"/>
                <w:spacing w:val="-2"/>
                <w:sz w:val="22"/>
                <w:szCs w:val="22"/>
              </w:rPr>
              <w:t xml:space="preserve">Charge to be </w:t>
            </w:r>
            <w:r w:rsidRPr="00EE1D5E">
              <w:rPr>
                <w:rFonts w:ascii="Arial" w:hAnsi="Arial" w:cs="Arial"/>
                <w:spacing w:val="-2"/>
                <w:sz w:val="22"/>
                <w:szCs w:val="22"/>
              </w:rPr>
              <w:lastRenderedPageBreak/>
              <w:t xml:space="preserve">collected from all electricity End-users as determined by </w:t>
            </w:r>
            <w:r w:rsidRPr="00EE1D5E">
              <w:rPr>
                <w:rFonts w:ascii="Arial" w:hAnsi="Arial" w:cs="Arial"/>
                <w:spacing w:val="-3"/>
                <w:sz w:val="22"/>
                <w:szCs w:val="22"/>
              </w:rPr>
              <w:t xml:space="preserve">the ERC. </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70. Missionary Electrification.</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Notwithstanding the divestment and/or privatization of NPC assets, IPP contracts and spun-off corporations, NPC shall remain as a National Government-owned and -controlled corporation to perform the missionary electrification function through the Small Power Utilities Group (SPUG) and shall be responsible for providing power generation and its associated power delivery systems in areas that are not connected to the transmission system. The missionary electrification function shall be funded from the revenues from sales in missionary areas and from the universal charge to be collected from all electricity end-</w:t>
            </w:r>
            <w:r w:rsidRPr="00EE1D5E">
              <w:rPr>
                <w:rFonts w:ascii="Arial" w:hAnsi="Arial" w:cs="Arial"/>
                <w:w w:val="104"/>
                <w:sz w:val="22"/>
                <w:szCs w:val="22"/>
              </w:rPr>
              <w:lastRenderedPageBreak/>
              <w:t>users as determined by the ERC.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hanging="414"/>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Consistent with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34(d) of the Act, the NPC shall manage under </w:t>
            </w:r>
            <w:r w:rsidRPr="00EE1D5E">
              <w:rPr>
                <w:rFonts w:ascii="Arial" w:hAnsi="Arial" w:cs="Arial"/>
                <w:w w:val="101"/>
                <w:sz w:val="22"/>
                <w:szCs w:val="22"/>
              </w:rPr>
              <w:t>existing</w:t>
            </w:r>
            <w:r w:rsidRPr="00EE1D5E">
              <w:rPr>
                <w:rFonts w:ascii="Arial" w:hAnsi="Arial" w:cs="Arial"/>
                <w:w w:val="104"/>
                <w:sz w:val="22"/>
                <w:szCs w:val="22"/>
              </w:rPr>
              <w:t xml:space="preserve"> arrangements, an environmental charge equivalent to </w:t>
            </w:r>
            <w:r w:rsidRPr="00EE1D5E">
              <w:rPr>
                <w:rFonts w:ascii="Arial" w:hAnsi="Arial" w:cs="Arial"/>
                <w:sz w:val="22"/>
                <w:szCs w:val="22"/>
              </w:rPr>
              <w:t xml:space="preserve">P0.0025 </w:t>
            </w:r>
            <w:r w:rsidRPr="00EE1D5E">
              <w:rPr>
                <w:rFonts w:ascii="Arial" w:hAnsi="Arial" w:cs="Arial"/>
                <w:w w:val="101"/>
                <w:sz w:val="22"/>
                <w:szCs w:val="22"/>
              </w:rPr>
              <w:t>per</w:t>
            </w:r>
            <w:r w:rsidRPr="00EE1D5E">
              <w:rPr>
                <w:rFonts w:ascii="Arial" w:hAnsi="Arial" w:cs="Arial"/>
                <w:sz w:val="22"/>
                <w:szCs w:val="22"/>
              </w:rPr>
              <w:t xml:space="preserve"> kilowatt-hour </w:t>
            </w:r>
            <w:r w:rsidRPr="00EE1D5E">
              <w:rPr>
                <w:rFonts w:ascii="Arial" w:hAnsi="Arial" w:cs="Arial"/>
                <w:w w:val="102"/>
                <w:sz w:val="22"/>
                <w:szCs w:val="22"/>
              </w:rPr>
              <w:t xml:space="preserve">(kWh) sales, intended solely for the </w:t>
            </w:r>
            <w:r w:rsidRPr="00EE1D5E">
              <w:rPr>
                <w:rFonts w:ascii="Arial" w:hAnsi="Arial" w:cs="Arial"/>
                <w:spacing w:val="-3"/>
                <w:sz w:val="22"/>
                <w:szCs w:val="22"/>
              </w:rPr>
              <w:t>rehabilitation and management of watersheds nationwide.</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34. Universal Charge.</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Within one (1) year from the effectivity of this Act, a universal charge to be determined, fixed and approved by the ERC, shall be imposed on all electricity end-users for the following purposes: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(d) An environmental charge equivalent to one-fourth of one centavo per kilowatt-hour (P0.0025/kWh), which shall accrue to an environmental fund to be used solely for watershed rehabilitation and management. Said fund shall be managed by NPC under existing arrangements; and</w:t>
            </w:r>
          </w:p>
        </w:tc>
        <w:tc>
          <w:tcPr>
            <w:tcW w:w="3882" w:type="dxa"/>
          </w:tcPr>
          <w:p w:rsidR="008357D9" w:rsidRPr="00EE1D5E" w:rsidRDefault="008357D9" w:rsidP="000E7E47">
            <w:pPr>
              <w:pStyle w:val="NoSpacing"/>
              <w:jc w:val="both"/>
              <w:rPr>
                <w:rFonts w:ascii="Arial" w:hAnsi="Arial" w:cs="Arial"/>
                <w:w w:val="104"/>
                <w:sz w:val="22"/>
                <w:szCs w:val="22"/>
              </w:rPr>
            </w:pPr>
            <w:bookmarkStart w:id="0" w:name="_GoBack"/>
            <w:bookmarkEnd w:id="0"/>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hanging="414"/>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47(f) of the Act, NPC shall continue to operate </w:t>
            </w:r>
            <w:r w:rsidRPr="00EE1D5E">
              <w:rPr>
                <w:rFonts w:ascii="Arial" w:hAnsi="Arial" w:cs="Arial"/>
                <w:spacing w:val="-3"/>
                <w:sz w:val="22"/>
                <w:szCs w:val="22"/>
              </w:rPr>
              <w:t xml:space="preserve">Agus and Pulangui complexes, which shall be owned by PSALM. </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47. NPC Privatization.</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(f) The Agus and the Pulangui complexes in Mindanao shall be excluded from among the generation companies that will be initially privatized. Their ownership shall be transferred to the PSALM Corp. and both shall continue to be operated by the NPC. Said complexes may be privatized not earlier than ten (10) years from the effectivity of this Act, and except for Agus III, shall not be subject to Build-Operate-Transfer (B-O-T), Build-Rehabilitate-Operate-Transfer (B-R-O-T) and other variations </w:t>
            </w:r>
            <w:r w:rsidRPr="00EE1D5E">
              <w:rPr>
                <w:rFonts w:ascii="Arial" w:hAnsi="Arial" w:cs="Arial"/>
                <w:w w:val="104"/>
                <w:sz w:val="22"/>
                <w:szCs w:val="22"/>
              </w:rPr>
              <w:lastRenderedPageBreak/>
              <w:t>thereof pursuant to Republic Act No. 6957, as amended by Republic Act No. 7718. The privatization of Agus and Pulangui complexes shall be left to the discretion of PSALM Corp. in consultation with Congress;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hanging="414"/>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4"/>
                <w:sz w:val="22"/>
                <w:szCs w:val="22"/>
              </w:rPr>
              <w:t xml:space="preserve">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47(j) of the Act, NPC/PSALM may continue to </w:t>
            </w:r>
            <w:r w:rsidRPr="00EE1D5E">
              <w:rPr>
                <w:rFonts w:ascii="Arial" w:hAnsi="Arial" w:cs="Arial"/>
                <w:sz w:val="22"/>
                <w:szCs w:val="22"/>
              </w:rPr>
              <w:t xml:space="preserve">generate and sell electricity only from the undisposed generating </w:t>
            </w:r>
            <w:r w:rsidRPr="00EE1D5E">
              <w:rPr>
                <w:rFonts w:ascii="Arial" w:hAnsi="Arial" w:cs="Arial"/>
                <w:spacing w:val="-2"/>
                <w:sz w:val="22"/>
                <w:szCs w:val="22"/>
              </w:rPr>
              <w:t xml:space="preserve">assets and IPP contracts of PSALM. NPC/PSALM shall not incur any </w:t>
            </w:r>
            <w:r w:rsidRPr="00EE1D5E">
              <w:rPr>
                <w:rFonts w:ascii="Arial" w:hAnsi="Arial" w:cs="Arial"/>
                <w:w w:val="102"/>
                <w:sz w:val="22"/>
                <w:szCs w:val="22"/>
              </w:rPr>
              <w:t xml:space="preserve">new obligations to purchase power through bilateral contracts with </w:t>
            </w:r>
            <w:r w:rsidRPr="00EE1D5E">
              <w:rPr>
                <w:rFonts w:ascii="Arial" w:hAnsi="Arial" w:cs="Arial"/>
                <w:spacing w:val="-3"/>
                <w:sz w:val="22"/>
                <w:szCs w:val="22"/>
              </w:rPr>
              <w:t>Generation Companies or other Suppliers.</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j) NPC may generate and sell electricity only from the undisposed generating assets and IPP contracts of PSALM Corp. and shall not incur any new obligations to purchase power through bilateral contracts with generation companies or other suppliers.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3. Responsibilities of the NEA.</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NEA shall continue to be under the supervision of the DOE and shall </w:t>
            </w:r>
            <w:r w:rsidRPr="00EE1D5E">
              <w:rPr>
                <w:rFonts w:ascii="Arial" w:hAnsi="Arial" w:cs="Arial"/>
                <w:sz w:val="22"/>
                <w:szCs w:val="22"/>
              </w:rPr>
              <w:br/>
            </w:r>
            <w:r w:rsidRPr="00EE1D5E">
              <w:rPr>
                <w:rFonts w:ascii="Arial" w:hAnsi="Arial" w:cs="Arial"/>
                <w:spacing w:val="-2"/>
                <w:sz w:val="22"/>
                <w:szCs w:val="22"/>
              </w:rPr>
              <w:t>exercise</w:t>
            </w:r>
            <w:r w:rsidRPr="00EE1D5E">
              <w:rPr>
                <w:rFonts w:ascii="Arial" w:hAnsi="Arial" w:cs="Arial"/>
                <w:sz w:val="22"/>
                <w:szCs w:val="22"/>
              </w:rPr>
              <w:t xml:space="preserve"> its functions under Presidential Decree No. 269, as amended </w:t>
            </w:r>
            <w:r w:rsidRPr="00EE1D5E">
              <w:rPr>
                <w:rFonts w:ascii="Arial" w:hAnsi="Arial" w:cs="Arial"/>
                <w:w w:val="102"/>
                <w:sz w:val="22"/>
                <w:szCs w:val="22"/>
              </w:rPr>
              <w:t xml:space="preserve">by Presidential Decree No. 1645 insofar as they are consistent with </w:t>
            </w:r>
            <w:r w:rsidRPr="00EE1D5E">
              <w:rPr>
                <w:rFonts w:ascii="Arial" w:hAnsi="Arial" w:cs="Arial"/>
                <w:spacing w:val="-3"/>
                <w:sz w:val="22"/>
                <w:szCs w:val="22"/>
              </w:rPr>
              <w:t xml:space="preserve">the Act. To this end, NEA shall develop and implement programs: </w:t>
            </w:r>
          </w:p>
        </w:tc>
        <w:tc>
          <w:tcPr>
            <w:tcW w:w="3554" w:type="dxa"/>
          </w:tcPr>
          <w:p w:rsidR="008357D9" w:rsidRPr="00EE1D5E" w:rsidRDefault="008040EE"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58. Additional Mandate of the National Electrification Administration (NEA).</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NEA shall continue to be under the supervision of the DOE and shall exercise its functions under Presidential Decree No. 269, as amended by Presidential Decree No. 1645 insofar as they are consistent with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w w:val="101"/>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 xml:space="preserve">To prepare Electric Cooperatives </w:t>
            </w:r>
            <w:r w:rsidRPr="00EE1D5E">
              <w:rPr>
                <w:rFonts w:ascii="Arial" w:hAnsi="Arial" w:cs="Arial"/>
                <w:w w:val="105"/>
                <w:sz w:val="22"/>
                <w:szCs w:val="22"/>
              </w:rPr>
              <w:t xml:space="preserve">(ECs) in operating and </w:t>
            </w:r>
            <w:r w:rsidRPr="00EE1D5E">
              <w:rPr>
                <w:rFonts w:ascii="Arial" w:hAnsi="Arial" w:cs="Arial"/>
                <w:spacing w:val="-3"/>
                <w:sz w:val="22"/>
                <w:szCs w:val="22"/>
              </w:rPr>
              <w:t>competing</w:t>
            </w:r>
            <w:r w:rsidRPr="00EE1D5E">
              <w:rPr>
                <w:rFonts w:ascii="Arial" w:hAnsi="Arial" w:cs="Arial"/>
                <w:w w:val="101"/>
                <w:sz w:val="22"/>
                <w:szCs w:val="22"/>
              </w:rPr>
              <w:t xml:space="preserve"> under the deregulated electricity market </w:t>
            </w:r>
            <w:r w:rsidRPr="00EE1D5E">
              <w:rPr>
                <w:rFonts w:ascii="Arial" w:hAnsi="Arial" w:cs="Arial"/>
                <w:spacing w:val="-3"/>
                <w:sz w:val="22"/>
                <w:szCs w:val="22"/>
              </w:rPr>
              <w:t>within</w:t>
            </w:r>
            <w:r w:rsidRPr="00EE1D5E">
              <w:rPr>
                <w:rFonts w:ascii="Arial" w:hAnsi="Arial" w:cs="Arial"/>
                <w:w w:val="101"/>
                <w:sz w:val="22"/>
                <w:szCs w:val="22"/>
              </w:rPr>
              <w:t xml:space="preserve"> five </w:t>
            </w:r>
            <w:r w:rsidRPr="00EE1D5E">
              <w:rPr>
                <w:rFonts w:ascii="Arial" w:hAnsi="Arial" w:cs="Arial"/>
                <w:sz w:val="22"/>
                <w:szCs w:val="22"/>
              </w:rPr>
              <w:t xml:space="preserve">(5) years from the </w:t>
            </w:r>
            <w:r w:rsidRPr="00EE1D5E">
              <w:rPr>
                <w:rFonts w:ascii="Arial" w:hAnsi="Arial" w:cs="Arial"/>
                <w:spacing w:val="-3"/>
                <w:sz w:val="22"/>
                <w:szCs w:val="22"/>
              </w:rPr>
              <w:t>effectivity</w:t>
            </w:r>
            <w:r w:rsidRPr="00EE1D5E">
              <w:rPr>
                <w:rFonts w:ascii="Arial" w:hAnsi="Arial" w:cs="Arial"/>
                <w:sz w:val="22"/>
                <w:szCs w:val="22"/>
              </w:rPr>
              <w:t xml:space="preserve"> </w:t>
            </w:r>
            <w:r w:rsidRPr="00EE1D5E">
              <w:rPr>
                <w:rFonts w:ascii="Arial" w:hAnsi="Arial" w:cs="Arial"/>
                <w:sz w:val="22"/>
                <w:szCs w:val="22"/>
              </w:rPr>
              <w:lastRenderedPageBreak/>
              <w:t xml:space="preserve">of the Act, specifically in an </w:t>
            </w:r>
            <w:r w:rsidRPr="00EE1D5E">
              <w:rPr>
                <w:rFonts w:ascii="Arial" w:hAnsi="Arial" w:cs="Arial"/>
                <w:w w:val="106"/>
                <w:sz w:val="22"/>
                <w:szCs w:val="22"/>
              </w:rPr>
              <w:t xml:space="preserve">environment of Open Access and retail wheeling and Retail </w:t>
            </w:r>
            <w:r w:rsidRPr="00EE1D5E">
              <w:rPr>
                <w:rFonts w:ascii="Arial" w:hAnsi="Arial" w:cs="Arial"/>
                <w:spacing w:val="-3"/>
                <w:sz w:val="22"/>
                <w:szCs w:val="22"/>
              </w:rPr>
              <w:t xml:space="preserve">Competition;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NEA shall develop and implement programs: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 To prepare electric cooperatives in operating and competing under the </w:t>
            </w:r>
            <w:r w:rsidRPr="00EE1D5E">
              <w:rPr>
                <w:rFonts w:ascii="Arial" w:hAnsi="Arial" w:cs="Arial"/>
                <w:w w:val="104"/>
                <w:sz w:val="22"/>
                <w:szCs w:val="22"/>
              </w:rPr>
              <w:lastRenderedPageBreak/>
              <w:t>deregulated electric market within five (5) years from the effectivity of this Act, specifically in an environment of open access and retail wheeling</w:t>
            </w:r>
          </w:p>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z w:val="22"/>
                <w:szCs w:val="22"/>
              </w:rPr>
              <w:t xml:space="preserve">To strengthen the technical capability and financial viability of </w:t>
            </w:r>
            <w:r w:rsidRPr="00EE1D5E">
              <w:rPr>
                <w:rFonts w:ascii="Arial" w:hAnsi="Arial" w:cs="Arial"/>
                <w:spacing w:val="-3"/>
                <w:sz w:val="22"/>
                <w:szCs w:val="22"/>
              </w:rPr>
              <w:t>ECs, through the following activities:</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(b) To strengthen the technical capability and financial viability of rural electric cooperatives; and</w:t>
            </w:r>
          </w:p>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(1) </w:t>
            </w:r>
            <w:r w:rsidRPr="00EE1D5E">
              <w:rPr>
                <w:rFonts w:ascii="Arial" w:hAnsi="Arial" w:cs="Arial"/>
                <w:w w:val="109"/>
                <w:sz w:val="22"/>
                <w:szCs w:val="22"/>
              </w:rPr>
              <w:t xml:space="preserve">NEA may offer services to the ECs other than those </w:t>
            </w:r>
            <w:r w:rsidRPr="00EE1D5E">
              <w:rPr>
                <w:rFonts w:ascii="Arial" w:hAnsi="Arial" w:cs="Arial"/>
                <w:spacing w:val="-2"/>
                <w:sz w:val="22"/>
                <w:szCs w:val="22"/>
              </w:rPr>
              <w:t xml:space="preserve">related to </w:t>
            </w:r>
            <w:r w:rsidRPr="00EE1D5E">
              <w:rPr>
                <w:rFonts w:ascii="Arial" w:hAnsi="Arial" w:cs="Arial"/>
                <w:sz w:val="22"/>
                <w:szCs w:val="22"/>
              </w:rPr>
              <w:t>its</w:t>
            </w:r>
            <w:r w:rsidRPr="00EE1D5E">
              <w:rPr>
                <w:rFonts w:ascii="Arial" w:hAnsi="Arial" w:cs="Arial"/>
                <w:spacing w:val="-2"/>
                <w:sz w:val="22"/>
                <w:szCs w:val="22"/>
              </w:rPr>
              <w:t xml:space="preserve"> lending functions, for a fee duly approved by </w:t>
            </w:r>
            <w:r w:rsidRPr="00EE1D5E">
              <w:rPr>
                <w:rFonts w:ascii="Arial" w:hAnsi="Arial" w:cs="Arial"/>
                <w:spacing w:val="-3"/>
                <w:sz w:val="22"/>
                <w:szCs w:val="22"/>
              </w:rPr>
              <w:t xml:space="preserve">the NEA Board of Administrators; and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strike/>
                <w:w w:val="104"/>
                <w:sz w:val="22"/>
                <w:szCs w:val="22"/>
              </w:rPr>
            </w:pPr>
          </w:p>
        </w:tc>
        <w:tc>
          <w:tcPr>
            <w:tcW w:w="3882" w:type="dxa"/>
          </w:tcPr>
          <w:p w:rsidR="008357D9" w:rsidRPr="00EE1D5E" w:rsidRDefault="008357D9" w:rsidP="000E7E47">
            <w:pPr>
              <w:pStyle w:val="NoSpacing"/>
              <w:jc w:val="both"/>
              <w:rPr>
                <w:rFonts w:ascii="Arial" w:hAnsi="Arial" w:cs="Arial"/>
                <w:strike/>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(2) </w:t>
            </w:r>
            <w:r w:rsidRPr="00EE1D5E">
              <w:rPr>
                <w:rFonts w:ascii="Arial" w:hAnsi="Arial" w:cs="Arial"/>
                <w:w w:val="104"/>
                <w:sz w:val="22"/>
                <w:szCs w:val="22"/>
              </w:rPr>
              <w:t xml:space="preserve">NEA may consider hiring qualified external industry </w:t>
            </w:r>
            <w:r w:rsidRPr="00EE1D5E">
              <w:rPr>
                <w:rFonts w:ascii="Arial" w:hAnsi="Arial" w:cs="Arial"/>
                <w:spacing w:val="-2"/>
                <w:sz w:val="22"/>
                <w:szCs w:val="22"/>
              </w:rPr>
              <w:t>management</w:t>
            </w:r>
            <w:r w:rsidRPr="00EE1D5E">
              <w:rPr>
                <w:rFonts w:ascii="Arial" w:hAnsi="Arial" w:cs="Arial"/>
                <w:w w:val="102"/>
                <w:sz w:val="22"/>
                <w:szCs w:val="22"/>
              </w:rPr>
              <w:t xml:space="preserve"> experts and shall provide their services to </w:t>
            </w:r>
            <w:r w:rsidRPr="00EE1D5E">
              <w:rPr>
                <w:rFonts w:ascii="Arial" w:hAnsi="Arial" w:cs="Arial"/>
                <w:w w:val="104"/>
                <w:sz w:val="22"/>
                <w:szCs w:val="22"/>
              </w:rPr>
              <w:t xml:space="preserve">the ECs: Provided, That such services will not increase </w:t>
            </w:r>
            <w:r w:rsidRPr="00EE1D5E">
              <w:rPr>
                <w:rFonts w:ascii="Arial" w:hAnsi="Arial" w:cs="Arial"/>
                <w:spacing w:val="-3"/>
                <w:sz w:val="22"/>
                <w:szCs w:val="22"/>
              </w:rPr>
              <w:t>Retail Rates.</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1"/>
                <w:sz w:val="22"/>
                <w:szCs w:val="22"/>
              </w:rPr>
              <w:t xml:space="preserve">To review and upgrade regulatory policies with a view to </w:t>
            </w:r>
            <w:r w:rsidRPr="00EE1D5E">
              <w:rPr>
                <w:rFonts w:ascii="Arial" w:hAnsi="Arial" w:cs="Arial"/>
                <w:spacing w:val="-3"/>
                <w:sz w:val="22"/>
                <w:szCs w:val="22"/>
              </w:rPr>
              <w:t xml:space="preserve">enhancing the viability of the ECs as electric utilities.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NEA may, in exchange for adequate security and a guarantee fee, act as a guarantor for purchases of electricity in the WESM by any EC or </w:t>
            </w:r>
            <w:r w:rsidRPr="00EE1D5E">
              <w:rPr>
                <w:rFonts w:ascii="Arial" w:hAnsi="Arial" w:cs="Arial"/>
                <w:w w:val="101"/>
                <w:sz w:val="22"/>
                <w:szCs w:val="22"/>
              </w:rPr>
              <w:t xml:space="preserve">small Distribution Utility to support their credit standing consistent </w:t>
            </w:r>
            <w:r w:rsidRPr="00EE1D5E">
              <w:rPr>
                <w:rFonts w:ascii="Arial" w:hAnsi="Arial" w:cs="Arial"/>
                <w:w w:val="106"/>
                <w:sz w:val="22"/>
                <w:szCs w:val="22"/>
              </w:rPr>
              <w:t xml:space="preserve">with the provisions of the Act. For this purpose, the </w:t>
            </w:r>
            <w:r w:rsidRPr="00EE1D5E">
              <w:rPr>
                <w:rFonts w:ascii="Arial" w:hAnsi="Arial" w:cs="Arial"/>
                <w:w w:val="106"/>
                <w:sz w:val="22"/>
                <w:szCs w:val="22"/>
              </w:rPr>
              <w:lastRenderedPageBreak/>
              <w:t xml:space="preserve">authorized </w:t>
            </w:r>
            <w:r w:rsidRPr="00EE1D5E">
              <w:rPr>
                <w:rFonts w:ascii="Arial" w:hAnsi="Arial" w:cs="Arial"/>
                <w:sz w:val="22"/>
                <w:szCs w:val="22"/>
              </w:rPr>
              <w:t xml:space="preserve">capital stock of NEA is hereby increased to Fifteen Billion Pesos </w:t>
            </w:r>
            <w:r w:rsidRPr="00EE1D5E">
              <w:rPr>
                <w:rFonts w:ascii="Arial" w:hAnsi="Arial" w:cs="Arial"/>
                <w:spacing w:val="-3"/>
                <w:sz w:val="22"/>
                <w:szCs w:val="22"/>
              </w:rPr>
              <w:t>(P15,000,000,000.00).</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30. Wholesale Electricity Spot Market.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NEA may, in exchange for adequate security and a guarantee fee, act as a guarantor for purchases of electricity in the wholesale electricity spot market by any electric cooperative or small </w:t>
            </w:r>
            <w:r w:rsidRPr="00EE1D5E">
              <w:rPr>
                <w:rFonts w:ascii="Arial" w:hAnsi="Arial" w:cs="Arial"/>
                <w:w w:val="104"/>
                <w:sz w:val="22"/>
                <w:szCs w:val="22"/>
              </w:rPr>
              <w:lastRenderedPageBreak/>
              <w:t>distribution utility to support their credit standing consistent with the provisions hereof. For this purpose, the authorized capital stock of NEA is hereby increased to Fifteen billion pesos (P15,000,000,000.00)</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 xml:space="preserve">NEA shall submit the report of ECs on their outstanding uncollected billings due from any local government unit (LGU) to the Department </w:t>
            </w:r>
            <w:r w:rsidRPr="00EE1D5E">
              <w:rPr>
                <w:rFonts w:ascii="Arial" w:hAnsi="Arial" w:cs="Arial"/>
                <w:spacing w:val="-2"/>
                <w:sz w:val="22"/>
                <w:szCs w:val="22"/>
              </w:rPr>
              <w:t xml:space="preserve">of Budget and Management (DBM) pursuant to Executive Order (E.O.) </w:t>
            </w:r>
            <w:r w:rsidRPr="00EE1D5E">
              <w:rPr>
                <w:rFonts w:ascii="Arial" w:hAnsi="Arial" w:cs="Arial"/>
                <w:spacing w:val="-3"/>
                <w:sz w:val="22"/>
                <w:szCs w:val="22"/>
              </w:rPr>
              <w:t xml:space="preserve">No. </w:t>
            </w:r>
            <w:r w:rsidRPr="00EE1D5E">
              <w:rPr>
                <w:rFonts w:ascii="Arial" w:hAnsi="Arial" w:cs="Arial"/>
                <w:w w:val="103"/>
                <w:sz w:val="22"/>
                <w:szCs w:val="22"/>
              </w:rPr>
              <w:t xml:space="preserve">190 issued on </w:t>
            </w:r>
            <w:r w:rsidRPr="00EE1D5E">
              <w:rPr>
                <w:rFonts w:ascii="Arial" w:hAnsi="Arial" w:cs="Arial"/>
                <w:sz w:val="22"/>
                <w:szCs w:val="22"/>
              </w:rPr>
              <w:t xml:space="preserve">21 December </w:t>
            </w:r>
            <w:r w:rsidRPr="00EE1D5E">
              <w:rPr>
                <w:rFonts w:ascii="Arial" w:hAnsi="Arial" w:cs="Arial"/>
                <w:w w:val="103"/>
                <w:sz w:val="22"/>
                <w:szCs w:val="22"/>
              </w:rPr>
              <w:t xml:space="preserve">1999. The DBM shall effect withholding from the Internal Revenue Allotment </w:t>
            </w:r>
            <w:r w:rsidRPr="00EE1D5E">
              <w:rPr>
                <w:rFonts w:ascii="Arial" w:hAnsi="Arial" w:cs="Arial"/>
                <w:w w:val="106"/>
                <w:sz w:val="22"/>
                <w:szCs w:val="22"/>
              </w:rPr>
              <w:t xml:space="preserve">(IRA) of the </w:t>
            </w:r>
            <w:r w:rsidRPr="00EE1D5E">
              <w:rPr>
                <w:rFonts w:ascii="Arial" w:hAnsi="Arial" w:cs="Arial"/>
                <w:sz w:val="22"/>
                <w:szCs w:val="22"/>
              </w:rPr>
              <w:t xml:space="preserve">concerned LGU: Provided, That there is a Memorandum of Agreement </w:t>
            </w:r>
            <w:r w:rsidRPr="00EE1D5E">
              <w:rPr>
                <w:rFonts w:ascii="Arial" w:hAnsi="Arial" w:cs="Arial"/>
                <w:spacing w:val="-3"/>
                <w:sz w:val="22"/>
                <w:szCs w:val="22"/>
              </w:rPr>
              <w:t xml:space="preserve">(MOA) executed between the LGU and NEA: Provided, further, That the </w:t>
            </w:r>
            <w:r w:rsidRPr="00EE1D5E">
              <w:rPr>
                <w:rFonts w:ascii="Arial" w:hAnsi="Arial" w:cs="Arial"/>
                <w:w w:val="105"/>
                <w:sz w:val="22"/>
                <w:szCs w:val="22"/>
              </w:rPr>
              <w:t xml:space="preserve">uncollected billings are supported by a certification issued by the </w:t>
            </w:r>
            <w:r w:rsidRPr="00EE1D5E">
              <w:rPr>
                <w:rFonts w:ascii="Arial" w:hAnsi="Arial" w:cs="Arial"/>
                <w:w w:val="105"/>
                <w:sz w:val="22"/>
                <w:szCs w:val="22"/>
              </w:rPr>
              <w:br/>
            </w:r>
            <w:r w:rsidRPr="00EE1D5E">
              <w:rPr>
                <w:rFonts w:ascii="Arial" w:hAnsi="Arial" w:cs="Arial"/>
                <w:spacing w:val="-3"/>
                <w:sz w:val="22"/>
                <w:szCs w:val="22"/>
              </w:rPr>
              <w:t xml:space="preserve">Municipality/City or Provincial Treasurer.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All electric cooperatives which have outstanding uncollected billings to any local government unit shall report such billings to NEA which shall, in turn, report the same to the Department of Budget and Management (DBM) for collection pursuant to Executive Order 190 issued on December 21, 1999.</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 xml:space="preserve">4. Responsibilities of the ERC.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b/>
                <w:w w:val="104"/>
                <w:sz w:val="22"/>
                <w:szCs w:val="22"/>
                <w:u w:val="single"/>
              </w:rPr>
            </w:pPr>
          </w:p>
        </w:tc>
        <w:tc>
          <w:tcPr>
            <w:tcW w:w="3882" w:type="dxa"/>
          </w:tcPr>
          <w:p w:rsidR="008357D9" w:rsidRPr="00EE1D5E" w:rsidRDefault="008357D9" w:rsidP="000E7E47">
            <w:pPr>
              <w:pStyle w:val="NoSpacing"/>
              <w:jc w:val="both"/>
              <w:rPr>
                <w:rFonts w:ascii="Arial" w:hAnsi="Arial" w:cs="Arial"/>
                <w:b/>
                <w:w w:val="104"/>
                <w:sz w:val="22"/>
                <w:szCs w:val="22"/>
                <w:u w:val="single"/>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Pursuant to </w:t>
            </w:r>
            <w:r w:rsidR="008040EE" w:rsidRPr="00EE1D5E">
              <w:rPr>
                <w:rFonts w:ascii="Arial" w:hAnsi="Arial" w:cs="Arial"/>
                <w:w w:val="102"/>
                <w:sz w:val="22"/>
                <w:szCs w:val="22"/>
              </w:rPr>
              <w:t xml:space="preserve">Section </w:t>
            </w:r>
            <w:r w:rsidRPr="00EE1D5E">
              <w:rPr>
                <w:rFonts w:ascii="Arial" w:hAnsi="Arial" w:cs="Arial"/>
                <w:w w:val="107"/>
                <w:sz w:val="22"/>
                <w:szCs w:val="22"/>
              </w:rPr>
              <w:t xml:space="preserve">43 of the Act, the ERC shall have the </w:t>
            </w:r>
            <w:r w:rsidRPr="00EE1D5E">
              <w:rPr>
                <w:rFonts w:ascii="Arial" w:hAnsi="Arial" w:cs="Arial"/>
                <w:w w:val="102"/>
                <w:sz w:val="22"/>
                <w:szCs w:val="22"/>
              </w:rPr>
              <w:t xml:space="preserve">responsibility of promoting competition, encouraging market </w:t>
            </w:r>
            <w:r w:rsidRPr="00EE1D5E">
              <w:rPr>
                <w:rFonts w:ascii="Arial" w:hAnsi="Arial" w:cs="Arial"/>
                <w:sz w:val="22"/>
                <w:szCs w:val="22"/>
              </w:rPr>
              <w:t xml:space="preserve">development, ensuring customer choice, and penalizing abuse of </w:t>
            </w:r>
            <w:r w:rsidRPr="00EE1D5E">
              <w:rPr>
                <w:rFonts w:ascii="Arial" w:hAnsi="Arial" w:cs="Arial"/>
                <w:spacing w:val="-3"/>
                <w:sz w:val="22"/>
                <w:szCs w:val="22"/>
              </w:rPr>
              <w:t>market power in the electric power industry.</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spacing w:val="-3"/>
                <w:sz w:val="22"/>
                <w:szCs w:val="22"/>
              </w:rPr>
              <w:t xml:space="preserve">Section </w:t>
            </w:r>
            <w:r w:rsidR="008357D9" w:rsidRPr="00EE1D5E">
              <w:rPr>
                <w:rFonts w:ascii="Arial" w:hAnsi="Arial" w:cs="Arial"/>
                <w:b/>
                <w:w w:val="104"/>
                <w:sz w:val="22"/>
                <w:szCs w:val="22"/>
              </w:rPr>
              <w:t xml:space="preserve">43. Functions of the ERC.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The ERC shall promote competition, encourage market development, ensure customer choice and penalize abuse of market power in the restructured </w:t>
            </w:r>
            <w:r w:rsidRPr="00EE1D5E">
              <w:rPr>
                <w:rFonts w:ascii="Arial" w:hAnsi="Arial" w:cs="Arial"/>
                <w:w w:val="104"/>
                <w:sz w:val="22"/>
                <w:szCs w:val="22"/>
              </w:rPr>
              <w:lastRenderedPageBreak/>
              <w:t>electricity industry. In appropriate cases, the ERC is authorized to issue cease and desist order after due notice and hearing. Towards this end, it shall be responsible for the following key functions in the restructured industry: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Pursuant to </w:t>
            </w:r>
            <w:r w:rsidR="00667DCB" w:rsidRPr="00EE1D5E">
              <w:rPr>
                <w:rFonts w:ascii="Arial" w:hAnsi="Arial" w:cs="Arial"/>
                <w:sz w:val="22"/>
                <w:szCs w:val="22"/>
              </w:rPr>
              <w:t>Section</w:t>
            </w:r>
            <w:r w:rsidRPr="00EE1D5E">
              <w:rPr>
                <w:rFonts w:ascii="Arial" w:hAnsi="Arial" w:cs="Arial"/>
                <w:sz w:val="22"/>
                <w:szCs w:val="22"/>
              </w:rPr>
              <w:t xml:space="preserve">s 43 and 45 of the Act, the ERC shall promulgate </w:t>
            </w:r>
            <w:r w:rsidRPr="00EE1D5E">
              <w:rPr>
                <w:rFonts w:ascii="Arial" w:hAnsi="Arial" w:cs="Arial"/>
                <w:w w:val="101"/>
                <w:sz w:val="22"/>
                <w:szCs w:val="22"/>
              </w:rPr>
              <w:t xml:space="preserve">such rules and regulations as authorized thereby, </w:t>
            </w:r>
            <w:r w:rsidRPr="00EE1D5E">
              <w:rPr>
                <w:rFonts w:ascii="Arial" w:hAnsi="Arial" w:cs="Arial"/>
                <w:sz w:val="22"/>
                <w:szCs w:val="22"/>
              </w:rPr>
              <w:t>including</w:t>
            </w:r>
            <w:r w:rsidRPr="00EE1D5E">
              <w:rPr>
                <w:rFonts w:ascii="Arial" w:hAnsi="Arial" w:cs="Arial"/>
                <w:w w:val="101"/>
                <w:sz w:val="22"/>
                <w:szCs w:val="22"/>
              </w:rPr>
              <w:t xml:space="preserve"> but not </w:t>
            </w:r>
            <w:r w:rsidRPr="00EE1D5E">
              <w:rPr>
                <w:rFonts w:ascii="Arial" w:hAnsi="Arial" w:cs="Arial"/>
                <w:w w:val="103"/>
                <w:sz w:val="22"/>
                <w:szCs w:val="22"/>
              </w:rPr>
              <w:t xml:space="preserve">limited to Competition Rules and limitations on recovery of system losses, and shall impose fines or penalties for any non-compliance </w:t>
            </w:r>
            <w:r w:rsidRPr="00EE1D5E">
              <w:rPr>
                <w:rFonts w:ascii="Arial" w:hAnsi="Arial" w:cs="Arial"/>
                <w:w w:val="101"/>
                <w:sz w:val="22"/>
                <w:szCs w:val="22"/>
              </w:rPr>
              <w:t xml:space="preserve">with or breach of the Act, these Rules and the rules and regulations </w:t>
            </w:r>
            <w:r w:rsidRPr="00EE1D5E">
              <w:rPr>
                <w:rFonts w:ascii="Arial" w:hAnsi="Arial" w:cs="Arial"/>
                <w:spacing w:val="-3"/>
                <w:sz w:val="22"/>
                <w:szCs w:val="22"/>
              </w:rPr>
              <w:t>which it promulgates or administers.</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spacing w:val="-3"/>
                <w:sz w:val="22"/>
                <w:szCs w:val="22"/>
              </w:rPr>
              <w:t xml:space="preserve">Section </w:t>
            </w:r>
            <w:r w:rsidR="008357D9" w:rsidRPr="00EE1D5E">
              <w:rPr>
                <w:rFonts w:ascii="Arial" w:hAnsi="Arial" w:cs="Arial"/>
                <w:b/>
                <w:w w:val="104"/>
                <w:sz w:val="22"/>
                <w:szCs w:val="22"/>
              </w:rPr>
              <w:t xml:space="preserve">43. Functions of the ERC. </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ERC shall promote competition, encourage market development, ensure customer choice and penalize abuse of market power in the restructured electricity industry. In appropriate cases, the ERC is authorized to issue cease and desist order after due notice and hearing. Towards this end, it shall be responsible for the following key functions in the restructured industry:</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D5140A">
            <w:pPr>
              <w:pStyle w:val="NoSpacing"/>
              <w:numPr>
                <w:ilvl w:val="0"/>
                <w:numId w:val="11"/>
              </w:numPr>
              <w:jc w:val="both"/>
              <w:rPr>
                <w:rFonts w:ascii="Arial" w:hAnsi="Arial" w:cs="Arial"/>
                <w:w w:val="104"/>
                <w:sz w:val="22"/>
                <w:szCs w:val="22"/>
              </w:rPr>
            </w:pPr>
            <w:r w:rsidRPr="00EE1D5E">
              <w:rPr>
                <w:rFonts w:ascii="Arial" w:hAnsi="Arial" w:cs="Arial"/>
                <w:w w:val="104"/>
                <w:sz w:val="22"/>
                <w:szCs w:val="22"/>
              </w:rPr>
              <w:t>Enforce the implementing rules and regulations of this Act;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D5140A">
            <w:pPr>
              <w:pStyle w:val="NoSpacing"/>
              <w:numPr>
                <w:ilvl w:val="0"/>
                <w:numId w:val="11"/>
              </w:numPr>
              <w:jc w:val="both"/>
              <w:rPr>
                <w:rFonts w:ascii="Arial" w:hAnsi="Arial" w:cs="Arial"/>
                <w:w w:val="104"/>
                <w:sz w:val="22"/>
                <w:szCs w:val="22"/>
              </w:rPr>
            </w:pPr>
            <w:r w:rsidRPr="00EE1D5E">
              <w:rPr>
                <w:rFonts w:ascii="Arial" w:hAnsi="Arial" w:cs="Arial"/>
                <w:w w:val="104"/>
                <w:sz w:val="22"/>
                <w:szCs w:val="22"/>
              </w:rPr>
              <w:t>Within six (6) months from the effectivity of this Act, promulgate and enforce, in accordance with law, a National Grid Code and a Distribution Code which shall include, but not limited to, the following: xxx</w:t>
            </w:r>
          </w:p>
          <w:p w:rsidR="008357D9" w:rsidRPr="00EE1D5E" w:rsidRDefault="008357D9" w:rsidP="000E7E47">
            <w:pPr>
              <w:pStyle w:val="ListParagraph"/>
              <w:rPr>
                <w:rFonts w:ascii="Arial" w:hAnsi="Arial" w:cs="Arial"/>
                <w:w w:val="104"/>
                <w:sz w:val="22"/>
                <w:szCs w:val="22"/>
              </w:rPr>
            </w:pPr>
          </w:p>
          <w:p w:rsidR="008357D9" w:rsidRPr="00EE1D5E" w:rsidRDefault="008357D9" w:rsidP="00D5140A">
            <w:pPr>
              <w:pStyle w:val="NoSpacing"/>
              <w:numPr>
                <w:ilvl w:val="0"/>
                <w:numId w:val="11"/>
              </w:numPr>
              <w:jc w:val="both"/>
              <w:rPr>
                <w:rFonts w:ascii="Arial" w:hAnsi="Arial" w:cs="Arial"/>
                <w:w w:val="104"/>
                <w:sz w:val="22"/>
                <w:szCs w:val="22"/>
              </w:rPr>
            </w:pPr>
            <w:r w:rsidRPr="00EE1D5E">
              <w:rPr>
                <w:rFonts w:ascii="Arial" w:hAnsi="Arial" w:cs="Arial"/>
                <w:w w:val="104"/>
                <w:sz w:val="22"/>
                <w:szCs w:val="22"/>
              </w:rPr>
              <w:t xml:space="preserve">Enforce the rules and </w:t>
            </w:r>
            <w:r w:rsidRPr="00EE1D5E">
              <w:rPr>
                <w:rFonts w:ascii="Arial" w:hAnsi="Arial" w:cs="Arial"/>
                <w:w w:val="104"/>
                <w:sz w:val="22"/>
                <w:szCs w:val="22"/>
              </w:rPr>
              <w:lastRenderedPageBreak/>
              <w:t>regulations governing the operations of the electricity spot market and the activities of the spot market operator and other participants in the spot market, for the purpose of ensuring a greater supply and rational pricing of electricity;</w:t>
            </w:r>
          </w:p>
          <w:p w:rsidR="008357D9" w:rsidRPr="00EE1D5E" w:rsidRDefault="008357D9" w:rsidP="000E7E47">
            <w:pPr>
              <w:pStyle w:val="ListParagraph"/>
              <w:rPr>
                <w:rFonts w:ascii="Arial" w:hAnsi="Arial" w:cs="Arial"/>
                <w:w w:val="104"/>
                <w:sz w:val="22"/>
                <w:szCs w:val="22"/>
              </w:rPr>
            </w:pPr>
          </w:p>
          <w:p w:rsidR="008357D9" w:rsidRPr="00EE1D5E" w:rsidRDefault="008357D9" w:rsidP="00D5140A">
            <w:pPr>
              <w:pStyle w:val="NoSpacing"/>
              <w:numPr>
                <w:ilvl w:val="0"/>
                <w:numId w:val="12"/>
              </w:numPr>
              <w:jc w:val="both"/>
              <w:rPr>
                <w:rFonts w:ascii="Arial" w:hAnsi="Arial" w:cs="Arial"/>
                <w:w w:val="104"/>
                <w:sz w:val="22"/>
                <w:szCs w:val="22"/>
              </w:rPr>
            </w:pPr>
            <w:r w:rsidRPr="00EE1D5E">
              <w:rPr>
                <w:rFonts w:ascii="Arial" w:hAnsi="Arial" w:cs="Arial"/>
                <w:w w:val="104"/>
                <w:sz w:val="22"/>
                <w:szCs w:val="22"/>
              </w:rPr>
              <w:t>Amend or revoke, after due notice and hearing, the authority to operate of any person or entity which fails to comply with the provisions hereof, the IRR or any order or resolution of the ERC. In the event a divestment is required, the ERC shall allow the affected party sufficient time to remedy the infraction or for an orderly disposal, but in no case exceed twelve (12) months from the issuance of the order;</w:t>
            </w:r>
          </w:p>
          <w:p w:rsidR="008357D9" w:rsidRPr="00EE1D5E" w:rsidRDefault="008357D9" w:rsidP="000E7E47">
            <w:pPr>
              <w:pStyle w:val="NoSpacing"/>
              <w:ind w:left="795"/>
              <w:jc w:val="both"/>
              <w:rPr>
                <w:rFonts w:ascii="Arial" w:hAnsi="Arial" w:cs="Arial"/>
                <w:w w:val="104"/>
                <w:sz w:val="22"/>
                <w:szCs w:val="22"/>
              </w:rPr>
            </w:pPr>
          </w:p>
          <w:p w:rsidR="008357D9" w:rsidRPr="00EE1D5E" w:rsidRDefault="008357D9" w:rsidP="00D5140A">
            <w:pPr>
              <w:pStyle w:val="NoSpacing"/>
              <w:numPr>
                <w:ilvl w:val="0"/>
                <w:numId w:val="12"/>
              </w:numPr>
              <w:jc w:val="both"/>
              <w:rPr>
                <w:rFonts w:ascii="Arial" w:hAnsi="Arial" w:cs="Arial"/>
                <w:w w:val="104"/>
                <w:sz w:val="22"/>
                <w:szCs w:val="22"/>
              </w:rPr>
            </w:pPr>
            <w:r w:rsidRPr="00EE1D5E">
              <w:rPr>
                <w:rFonts w:ascii="Arial" w:hAnsi="Arial" w:cs="Arial"/>
                <w:w w:val="104"/>
                <w:sz w:val="22"/>
                <w:szCs w:val="22"/>
              </w:rPr>
              <w:t xml:space="preserve">In the public interest, establish and enforce a methodology for setting transmission and distribution wheeling rates and retail rates for the captive market of a distribution utility, taking into account all relevant </w:t>
            </w:r>
            <w:r w:rsidRPr="00EE1D5E">
              <w:rPr>
                <w:rFonts w:ascii="Arial" w:hAnsi="Arial" w:cs="Arial"/>
                <w:w w:val="104"/>
                <w:sz w:val="22"/>
                <w:szCs w:val="22"/>
              </w:rPr>
              <w:lastRenderedPageBreak/>
              <w:t xml:space="preserve">considerations, including the efficiency or inefficiency of the regulated entities. The rates must be such as to allow the recovery of just and reasonable costs and a reasonable return on rate base (RORB) to enable the entity to operate viably. The ERC may adopt alternative forms of internationally-accepted rate-setting methodology as it may deem appropriate. The rate-setting methodology so adopted and applied must ensure a reasonable price of electricity. The rates prescribed shall be non-discriminatory. To achieve this objective and to ensure the complete removal of cross subsidies, the cap on the recoverable rate of system losses prescribed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10 of Republic Act No. 7832, is hereby amended and shall be replaced by caps which shall be determined by the ERC based on load density, sales mix, cost of service, delivery voltage and other technical considerations </w:t>
            </w:r>
            <w:r w:rsidRPr="00EE1D5E">
              <w:rPr>
                <w:rFonts w:ascii="Arial" w:hAnsi="Arial" w:cs="Arial"/>
                <w:w w:val="104"/>
                <w:sz w:val="22"/>
                <w:szCs w:val="22"/>
              </w:rPr>
              <w:lastRenderedPageBreak/>
              <w:t>it may promulgate. The ERC shall determine such form or rate-setting methodology, which shall promote efficiency. In case the rate setting methodology used is RORB, it shall be subject to the following guidelines: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Impose fines or penalties for any non-compliance with or breach of this Act, the IRR of this Act and the rules and regulations which it promulgates or administers;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(c) The</w:t>
            </w:r>
            <w:r w:rsidRPr="00EE1D5E">
              <w:rPr>
                <w:rFonts w:ascii="Arial" w:hAnsi="Arial" w:cs="Arial"/>
                <w:w w:val="107"/>
                <w:sz w:val="22"/>
                <w:szCs w:val="22"/>
              </w:rPr>
              <w:t xml:space="preserve"> ERC shall review and approve any plan for the expansion or </w:t>
            </w:r>
            <w:r w:rsidRPr="00EE1D5E">
              <w:rPr>
                <w:rFonts w:ascii="Arial" w:hAnsi="Arial" w:cs="Arial"/>
                <w:sz w:val="22"/>
                <w:szCs w:val="22"/>
              </w:rPr>
              <w:t xml:space="preserve">improvement of transmission facilities submitted by TRANSCO or its </w:t>
            </w:r>
            <w:r w:rsidRPr="00EE1D5E">
              <w:rPr>
                <w:rFonts w:ascii="Arial" w:hAnsi="Arial" w:cs="Arial"/>
                <w:spacing w:val="-3"/>
                <w:sz w:val="22"/>
                <w:szCs w:val="22"/>
              </w:rPr>
              <w:t>Buyer or Concessionaire with due regard to the TDP.</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9. Functions and Responsibilities of TransCo.</w:t>
            </w:r>
          </w:p>
          <w:p w:rsidR="008357D9" w:rsidRPr="00EE1D5E" w:rsidRDefault="008357D9" w:rsidP="000E7E47">
            <w:pPr>
              <w:pStyle w:val="NoSpacing"/>
              <w:ind w:left="330" w:hanging="330"/>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(d) Improve and expand its transmission facilities, consistent with the Grid Code and the Transmission Development Plan (TDP) to be promulgated pursuant to this Act, to adequately serve Generation companies, distribution utilities and suppliers requiring transmission service and/or Ancillary services through the transmission system: Provided, That TRANSCO shall submit any plan for expansion or improvement of its facilities for approval by the ERC;</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BB57DB" w:rsidRPr="00EE1D5E">
              <w:rPr>
                <w:rFonts w:ascii="Arial" w:hAnsi="Arial" w:cs="Arial"/>
                <w:b/>
                <w:w w:val="104"/>
                <w:sz w:val="22"/>
                <w:szCs w:val="22"/>
              </w:rPr>
              <w:t xml:space="preserve">4. </w:t>
            </w:r>
            <w:r w:rsidR="008357D9" w:rsidRPr="00EE1D5E">
              <w:rPr>
                <w:rFonts w:ascii="Arial" w:hAnsi="Arial" w:cs="Arial"/>
                <w:b/>
                <w:w w:val="104"/>
                <w:sz w:val="22"/>
                <w:szCs w:val="22"/>
              </w:rPr>
              <w:t>Definition of Terms</w:t>
            </w:r>
          </w:p>
          <w:p w:rsidR="008357D9" w:rsidRPr="00EE1D5E" w:rsidRDefault="008357D9" w:rsidP="000E7E47">
            <w:pPr>
              <w:pStyle w:val="NoSpacing"/>
              <w:jc w:val="both"/>
              <w:rPr>
                <w:rFonts w:ascii="Arial" w:hAnsi="Arial" w:cs="Arial"/>
                <w:sz w:val="22"/>
                <w:szCs w:val="22"/>
              </w:rPr>
            </w:pPr>
            <w:r w:rsidRPr="00EE1D5E">
              <w:rPr>
                <w:rFonts w:ascii="Arial" w:hAnsi="Arial" w:cs="Arial"/>
                <w:sz w:val="22"/>
                <w:szCs w:val="22"/>
              </w:rPr>
              <w:t xml:space="preserve">(bbb) “Transmission Development Plan” or “TDP” refers to the </w:t>
            </w:r>
            <w:r w:rsidRPr="00EE1D5E">
              <w:rPr>
                <w:rFonts w:ascii="Arial" w:hAnsi="Arial" w:cs="Arial"/>
                <w:sz w:val="22"/>
                <w:szCs w:val="22"/>
              </w:rPr>
              <w:lastRenderedPageBreak/>
              <w:t>program for managing the transmission system through efficient planning for the expansion, upgrading, rehabilitation, repair and maintenance, to be formulated by DOE and implemented by the TRANSCO pursuant to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2"/>
                <w:sz w:val="22"/>
                <w:szCs w:val="22"/>
              </w:rPr>
              <w:t xml:space="preserve">To promote </w:t>
            </w:r>
            <w:r w:rsidRPr="00EE1D5E">
              <w:rPr>
                <w:rFonts w:ascii="Arial" w:hAnsi="Arial" w:cs="Arial"/>
                <w:spacing w:val="-3"/>
                <w:sz w:val="22"/>
                <w:szCs w:val="22"/>
              </w:rPr>
              <w:t>efficiency</w:t>
            </w:r>
            <w:r w:rsidRPr="00EE1D5E">
              <w:rPr>
                <w:rFonts w:ascii="Arial" w:hAnsi="Arial" w:cs="Arial"/>
                <w:w w:val="102"/>
                <w:sz w:val="22"/>
                <w:szCs w:val="22"/>
              </w:rPr>
              <w:t xml:space="preserve"> and non-</w:t>
            </w:r>
            <w:r w:rsidRPr="00EE1D5E">
              <w:rPr>
                <w:rFonts w:ascii="Arial" w:hAnsi="Arial" w:cs="Arial"/>
                <w:w w:val="105"/>
                <w:sz w:val="22"/>
                <w:szCs w:val="22"/>
              </w:rPr>
              <w:t>discrimination</w:t>
            </w:r>
            <w:r w:rsidRPr="00EE1D5E">
              <w:rPr>
                <w:rFonts w:ascii="Arial" w:hAnsi="Arial" w:cs="Arial"/>
                <w:w w:val="102"/>
                <w:sz w:val="22"/>
                <w:szCs w:val="22"/>
              </w:rPr>
              <w:t xml:space="preserve">, the ERC, after the </w:t>
            </w:r>
            <w:r w:rsidRPr="00EE1D5E">
              <w:rPr>
                <w:rFonts w:ascii="Arial" w:hAnsi="Arial" w:cs="Arial"/>
                <w:w w:val="105"/>
                <w:sz w:val="22"/>
                <w:szCs w:val="22"/>
              </w:rPr>
              <w:t xml:space="preserve">conduct of public </w:t>
            </w:r>
            <w:r w:rsidRPr="00EE1D5E">
              <w:rPr>
                <w:rFonts w:ascii="Arial" w:hAnsi="Arial" w:cs="Arial"/>
                <w:spacing w:val="-3"/>
                <w:sz w:val="22"/>
                <w:szCs w:val="22"/>
              </w:rPr>
              <w:t>hearings</w:t>
            </w:r>
            <w:r w:rsidRPr="00EE1D5E">
              <w:rPr>
                <w:rFonts w:ascii="Arial" w:hAnsi="Arial" w:cs="Arial"/>
                <w:w w:val="105"/>
                <w:sz w:val="22"/>
                <w:szCs w:val="22"/>
              </w:rPr>
              <w:t xml:space="preserve">, shall determine, fix and approve </w:t>
            </w:r>
            <w:r w:rsidRPr="00EE1D5E">
              <w:rPr>
                <w:rFonts w:ascii="Arial" w:hAnsi="Arial" w:cs="Arial"/>
                <w:w w:val="107"/>
                <w:sz w:val="22"/>
                <w:szCs w:val="22"/>
              </w:rPr>
              <w:t>Transmission</w:t>
            </w:r>
            <w:r w:rsidRPr="00EE1D5E">
              <w:rPr>
                <w:rFonts w:ascii="Arial" w:hAnsi="Arial" w:cs="Arial"/>
                <w:w w:val="102"/>
                <w:sz w:val="22"/>
                <w:szCs w:val="22"/>
              </w:rPr>
              <w:t xml:space="preserve"> and Distribution Wheeling Charges, and Retail Rates </w:t>
            </w:r>
            <w:r w:rsidRPr="00EE1D5E">
              <w:rPr>
                <w:rFonts w:ascii="Arial" w:hAnsi="Arial" w:cs="Arial"/>
                <w:w w:val="101"/>
                <w:sz w:val="22"/>
                <w:szCs w:val="22"/>
              </w:rPr>
              <w:t xml:space="preserve">through an ERC established and enforced methodologies setting the </w:t>
            </w:r>
            <w:r w:rsidRPr="00EE1D5E">
              <w:rPr>
                <w:rFonts w:ascii="Arial" w:hAnsi="Arial" w:cs="Arial"/>
                <w:w w:val="101"/>
                <w:sz w:val="22"/>
                <w:szCs w:val="22"/>
              </w:rPr>
              <w:br/>
            </w:r>
            <w:r w:rsidRPr="00EE1D5E">
              <w:rPr>
                <w:rFonts w:ascii="Arial" w:hAnsi="Arial" w:cs="Arial"/>
                <w:spacing w:val="-2"/>
                <w:sz w:val="22"/>
                <w:szCs w:val="22"/>
              </w:rPr>
              <w:t xml:space="preserve">same. It shall fix and regulate the rates and charges to be imposed by </w:t>
            </w:r>
            <w:r w:rsidRPr="00EE1D5E">
              <w:rPr>
                <w:rFonts w:ascii="Arial" w:hAnsi="Arial" w:cs="Arial"/>
                <w:sz w:val="22"/>
                <w:szCs w:val="22"/>
              </w:rPr>
              <w:t xml:space="preserve">Distribution Utilities on their Captive Market as well as the Universal </w:t>
            </w:r>
            <w:r w:rsidRPr="00EE1D5E">
              <w:rPr>
                <w:rFonts w:ascii="Arial" w:hAnsi="Arial" w:cs="Arial"/>
                <w:w w:val="105"/>
                <w:sz w:val="22"/>
                <w:szCs w:val="22"/>
              </w:rPr>
              <w:t>Charge to be imposed on all electricity End-users including self-</w:t>
            </w:r>
            <w:r w:rsidRPr="00EE1D5E">
              <w:rPr>
                <w:rFonts w:ascii="Arial" w:hAnsi="Arial" w:cs="Arial"/>
                <w:spacing w:val="-3"/>
                <w:sz w:val="22"/>
                <w:szCs w:val="22"/>
              </w:rPr>
              <w:t xml:space="preserve">generating entities. </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43. Functions of the ERC.</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(g) In the public interest, establish and enforce a methodology for setting transmission and distribution wheeling rates and retail rates for the captive market of a distribution utility, taking into account all relevant considerations, including the efficiency or inefficiency of the regulated entities. The rates must be such as to allow the recovery of just and reasonable costs and a reasonable return on rate base (RORB) to enable the entity to operate viably. The rate-setting methodology so adopted and applied must ensure a reasonable price of electricity. The rates prescribed shall be non-discriminatory. To achieve this objective and to ensure the complete removal of cross subsidies, the cap on the recoverable rate of system losses prescribed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10 of Republic Act No. 7832, is hereby amended and shall be replaced by caps which shall be </w:t>
            </w:r>
            <w:r w:rsidRPr="00EE1D5E">
              <w:rPr>
                <w:rFonts w:ascii="Arial" w:hAnsi="Arial" w:cs="Arial"/>
                <w:w w:val="104"/>
                <w:sz w:val="22"/>
                <w:szCs w:val="22"/>
              </w:rPr>
              <w:lastRenderedPageBreak/>
              <w:t>determined by the ERC based on load density, sales mix, cost of service, delivery voltage and other technical considerations it may promulgate. The ERC shall determine such form of rate-setting methodology, which shall promote efficiency. In case the rate setting methodology used is RORB, it shall be subject to the following guidelines: xxx</w:t>
            </w:r>
          </w:p>
          <w:p w:rsidR="008357D9" w:rsidRPr="00EE1D5E" w:rsidRDefault="008357D9" w:rsidP="000E7E47">
            <w:pPr>
              <w:pStyle w:val="NoSpacing"/>
              <w:jc w:val="both"/>
              <w:rPr>
                <w:rFonts w:ascii="Arial" w:hAnsi="Arial" w:cs="Arial"/>
                <w:w w:val="104"/>
                <w:sz w:val="22"/>
                <w:szCs w:val="22"/>
              </w:rPr>
            </w:pPr>
          </w:p>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34. Universal Charge.</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Within one (1) year from the effectivity of this Act, a universal charge to be determined, fixed and approved by the ERC., shall be imposed on all electricity end-users for the following purposes: xxx</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2"/>
                <w:sz w:val="22"/>
                <w:szCs w:val="22"/>
              </w:rPr>
            </w:pPr>
            <w:r w:rsidRPr="00EE1D5E">
              <w:rPr>
                <w:rFonts w:ascii="Arial" w:hAnsi="Arial" w:cs="Arial"/>
                <w:spacing w:val="-3"/>
                <w:sz w:val="22"/>
                <w:szCs w:val="22"/>
              </w:rPr>
              <w:lastRenderedPageBreak/>
              <w:t xml:space="preserve">(e) </w:t>
            </w:r>
            <w:r w:rsidRPr="00EE1D5E">
              <w:rPr>
                <w:rFonts w:ascii="Arial" w:hAnsi="Arial" w:cs="Arial"/>
                <w:sz w:val="22"/>
                <w:szCs w:val="22"/>
              </w:rPr>
              <w:t xml:space="preserve">Any application or petition for rate adjustment or for any relief </w:t>
            </w:r>
            <w:r w:rsidRPr="00EE1D5E">
              <w:rPr>
                <w:rFonts w:ascii="Arial" w:hAnsi="Arial" w:cs="Arial"/>
                <w:spacing w:val="-3"/>
                <w:sz w:val="22"/>
                <w:szCs w:val="22"/>
              </w:rPr>
              <w:t>affecting</w:t>
            </w:r>
            <w:r w:rsidRPr="00EE1D5E">
              <w:rPr>
                <w:rFonts w:ascii="Arial" w:hAnsi="Arial" w:cs="Arial"/>
                <w:w w:val="101"/>
                <w:sz w:val="22"/>
                <w:szCs w:val="22"/>
              </w:rPr>
              <w:t xml:space="preserve"> the consumers must be verified, and accompanied with an acknowledgement of receipt of a copy thereof by the LGU Legislative </w:t>
            </w:r>
            <w:r w:rsidRPr="00EE1D5E">
              <w:rPr>
                <w:rFonts w:ascii="Arial" w:hAnsi="Arial" w:cs="Arial"/>
                <w:w w:val="102"/>
                <w:sz w:val="22"/>
                <w:szCs w:val="22"/>
              </w:rPr>
              <w:t xml:space="preserve">Body of the </w:t>
            </w:r>
            <w:r w:rsidRPr="00EE1D5E">
              <w:rPr>
                <w:rFonts w:ascii="Arial" w:hAnsi="Arial" w:cs="Arial"/>
                <w:spacing w:val="-2"/>
                <w:sz w:val="22"/>
                <w:szCs w:val="22"/>
              </w:rPr>
              <w:t>locality</w:t>
            </w:r>
            <w:r w:rsidRPr="00EE1D5E">
              <w:rPr>
                <w:rFonts w:ascii="Arial" w:hAnsi="Arial" w:cs="Arial"/>
                <w:w w:val="102"/>
                <w:sz w:val="22"/>
                <w:szCs w:val="22"/>
              </w:rPr>
              <w:t xml:space="preserve"> where the applicant or petitioner principally operates together with </w:t>
            </w:r>
            <w:r w:rsidRPr="00EE1D5E">
              <w:rPr>
                <w:rFonts w:ascii="Arial" w:hAnsi="Arial" w:cs="Arial"/>
                <w:spacing w:val="-2"/>
                <w:sz w:val="22"/>
                <w:szCs w:val="22"/>
              </w:rPr>
              <w:t>the</w:t>
            </w:r>
            <w:r w:rsidRPr="00EE1D5E">
              <w:rPr>
                <w:rFonts w:ascii="Arial" w:hAnsi="Arial" w:cs="Arial"/>
                <w:w w:val="102"/>
                <w:sz w:val="22"/>
                <w:szCs w:val="22"/>
              </w:rPr>
              <w:t xml:space="preserve"> certification of the notice of publication thereof in a newspaper of general </w:t>
            </w:r>
            <w:r w:rsidRPr="00EE1D5E">
              <w:rPr>
                <w:rFonts w:ascii="Arial" w:hAnsi="Arial" w:cs="Arial"/>
                <w:spacing w:val="-2"/>
                <w:sz w:val="22"/>
                <w:szCs w:val="22"/>
              </w:rPr>
              <w:t>circulation</w:t>
            </w:r>
            <w:r w:rsidRPr="00EE1D5E">
              <w:rPr>
                <w:rFonts w:ascii="Arial" w:hAnsi="Arial" w:cs="Arial"/>
                <w:w w:val="102"/>
                <w:sz w:val="22"/>
                <w:szCs w:val="22"/>
              </w:rPr>
              <w:t xml:space="preserve"> in the same locality.</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jc w:val="both"/>
              <w:rPr>
                <w:rFonts w:ascii="Arial" w:hAnsi="Arial" w:cs="Arial"/>
                <w:spacing w:val="-3"/>
                <w:sz w:val="22"/>
                <w:szCs w:val="22"/>
              </w:rPr>
            </w:pPr>
            <w:r w:rsidRPr="00EE1D5E">
              <w:rPr>
                <w:rFonts w:ascii="Arial" w:hAnsi="Arial" w:cs="Arial"/>
                <w:spacing w:val="-2"/>
                <w:sz w:val="22"/>
                <w:szCs w:val="22"/>
              </w:rPr>
              <w:t xml:space="preserve">The ERC may grant provisionally or deny the relief </w:t>
            </w:r>
            <w:r w:rsidRPr="00EE1D5E">
              <w:rPr>
                <w:rFonts w:ascii="Arial" w:hAnsi="Arial" w:cs="Arial"/>
                <w:w w:val="102"/>
                <w:sz w:val="22"/>
                <w:szCs w:val="22"/>
              </w:rPr>
              <w:t>prayed</w:t>
            </w:r>
            <w:r w:rsidRPr="00EE1D5E">
              <w:rPr>
                <w:rFonts w:ascii="Arial" w:hAnsi="Arial" w:cs="Arial"/>
                <w:spacing w:val="-2"/>
                <w:sz w:val="22"/>
                <w:szCs w:val="22"/>
              </w:rPr>
              <w:t xml:space="preserve"> for not later </w:t>
            </w:r>
            <w:r w:rsidRPr="00EE1D5E">
              <w:rPr>
                <w:rFonts w:ascii="Arial" w:hAnsi="Arial" w:cs="Arial"/>
                <w:sz w:val="22"/>
                <w:szCs w:val="22"/>
              </w:rPr>
              <w:t xml:space="preserve">than </w:t>
            </w:r>
            <w:r w:rsidR="005F31AC" w:rsidRPr="00EE1D5E">
              <w:rPr>
                <w:rFonts w:ascii="Arial" w:hAnsi="Arial" w:cs="Arial"/>
                <w:sz w:val="22"/>
                <w:szCs w:val="22"/>
              </w:rPr>
              <w:t>seventy-five</w:t>
            </w:r>
            <w:r w:rsidRPr="00EE1D5E">
              <w:rPr>
                <w:rFonts w:ascii="Arial" w:hAnsi="Arial" w:cs="Arial"/>
                <w:sz w:val="22"/>
                <w:szCs w:val="22"/>
              </w:rPr>
              <w:t xml:space="preserve"> (75) calendar days from the filing of the application </w:t>
            </w:r>
            <w:r w:rsidRPr="00EE1D5E">
              <w:rPr>
                <w:rFonts w:ascii="Arial" w:hAnsi="Arial" w:cs="Arial"/>
                <w:w w:val="101"/>
                <w:sz w:val="22"/>
                <w:szCs w:val="22"/>
              </w:rPr>
              <w:t xml:space="preserve">or petition, based on the same and the supporting documents </w:t>
            </w:r>
            <w:r w:rsidRPr="00EE1D5E">
              <w:rPr>
                <w:rFonts w:ascii="Arial" w:hAnsi="Arial" w:cs="Arial"/>
                <w:sz w:val="22"/>
                <w:szCs w:val="22"/>
              </w:rPr>
              <w:t xml:space="preserve">attached thereto and </w:t>
            </w:r>
            <w:r w:rsidRPr="00EE1D5E">
              <w:rPr>
                <w:rFonts w:ascii="Arial" w:hAnsi="Arial" w:cs="Arial"/>
                <w:w w:val="101"/>
                <w:sz w:val="22"/>
                <w:szCs w:val="22"/>
              </w:rPr>
              <w:lastRenderedPageBreak/>
              <w:t>such</w:t>
            </w:r>
            <w:r w:rsidRPr="00EE1D5E">
              <w:rPr>
                <w:rFonts w:ascii="Arial" w:hAnsi="Arial" w:cs="Arial"/>
                <w:sz w:val="22"/>
                <w:szCs w:val="22"/>
              </w:rPr>
              <w:t xml:space="preserve"> comments or pleadings the consumers or </w:t>
            </w:r>
            <w:r w:rsidRPr="00EE1D5E">
              <w:rPr>
                <w:rFonts w:ascii="Arial" w:hAnsi="Arial" w:cs="Arial"/>
                <w:w w:val="103"/>
                <w:sz w:val="22"/>
                <w:szCs w:val="22"/>
              </w:rPr>
              <w:t xml:space="preserve">the LGU concerned may have filed within thirty (30) calendar days </w:t>
            </w:r>
            <w:r w:rsidRPr="00EE1D5E">
              <w:rPr>
                <w:rFonts w:ascii="Arial" w:hAnsi="Arial" w:cs="Arial"/>
                <w:sz w:val="22"/>
                <w:szCs w:val="22"/>
              </w:rPr>
              <w:t xml:space="preserve">from receipt of a copy of the application or petition or from the </w:t>
            </w:r>
            <w:r w:rsidRPr="00EE1D5E">
              <w:rPr>
                <w:rFonts w:ascii="Arial" w:hAnsi="Arial" w:cs="Arial"/>
                <w:spacing w:val="-3"/>
                <w:sz w:val="22"/>
                <w:szCs w:val="22"/>
              </w:rPr>
              <w:t xml:space="preserve">publication thereof as the case may be. </w:t>
            </w:r>
            <w:r w:rsidRPr="00EE1D5E">
              <w:rPr>
                <w:rFonts w:ascii="Arial" w:hAnsi="Arial" w:cs="Arial"/>
                <w:spacing w:val="-2"/>
                <w:sz w:val="22"/>
                <w:szCs w:val="22"/>
              </w:rPr>
              <w:t xml:space="preserve">Thereafter, the ERC shall conduct a formal hearing on the application </w:t>
            </w:r>
            <w:r w:rsidRPr="00EE1D5E">
              <w:rPr>
                <w:rFonts w:ascii="Arial" w:hAnsi="Arial" w:cs="Arial"/>
                <w:sz w:val="22"/>
                <w:szCs w:val="22"/>
              </w:rPr>
              <w:t xml:space="preserve">or petition, giving proper notices to all parties concerned, with at least one public hearing in the affected locality, and shall decide the matter on the merits not later than twelve (12) months from the issuance of </w:t>
            </w:r>
            <w:r w:rsidRPr="00EE1D5E">
              <w:rPr>
                <w:rFonts w:ascii="Arial" w:hAnsi="Arial" w:cs="Arial"/>
                <w:spacing w:val="-3"/>
                <w:sz w:val="22"/>
                <w:szCs w:val="22"/>
              </w:rPr>
              <w:t xml:space="preserve">the aforementioned </w:t>
            </w:r>
            <w:r w:rsidRPr="00EE1D5E">
              <w:rPr>
                <w:rFonts w:ascii="Arial" w:hAnsi="Arial" w:cs="Arial"/>
                <w:spacing w:val="-2"/>
                <w:sz w:val="22"/>
                <w:szCs w:val="22"/>
              </w:rPr>
              <w:t>provisional</w:t>
            </w:r>
            <w:r w:rsidRPr="00EE1D5E">
              <w:rPr>
                <w:rFonts w:ascii="Arial" w:hAnsi="Arial" w:cs="Arial"/>
                <w:spacing w:val="-3"/>
                <w:sz w:val="22"/>
                <w:szCs w:val="22"/>
              </w:rPr>
              <w:t xml:space="preserve"> order.</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jc w:val="both"/>
              <w:rPr>
                <w:rFonts w:ascii="Arial" w:hAnsi="Arial" w:cs="Arial"/>
                <w:spacing w:val="-2"/>
                <w:sz w:val="22"/>
                <w:szCs w:val="22"/>
              </w:rPr>
            </w:pPr>
            <w:r w:rsidRPr="00EE1D5E">
              <w:rPr>
                <w:rFonts w:ascii="Arial" w:hAnsi="Arial" w:cs="Arial"/>
                <w:w w:val="105"/>
                <w:sz w:val="22"/>
                <w:szCs w:val="22"/>
              </w:rPr>
              <w:lastRenderedPageBreak/>
              <w:t xml:space="preserve">This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4(e) </w:t>
            </w:r>
            <w:r w:rsidRPr="00EE1D5E">
              <w:rPr>
                <w:rFonts w:ascii="Arial" w:hAnsi="Arial" w:cs="Arial"/>
                <w:sz w:val="22"/>
                <w:szCs w:val="22"/>
              </w:rPr>
              <w:t>shall</w:t>
            </w:r>
            <w:r w:rsidRPr="00EE1D5E">
              <w:rPr>
                <w:rFonts w:ascii="Arial" w:hAnsi="Arial" w:cs="Arial"/>
                <w:w w:val="105"/>
                <w:sz w:val="22"/>
                <w:szCs w:val="22"/>
              </w:rPr>
              <w:t xml:space="preserve"> not apply to those applications or petitions </w:t>
            </w:r>
            <w:r w:rsidRPr="00EE1D5E">
              <w:rPr>
                <w:rFonts w:ascii="Arial" w:hAnsi="Arial" w:cs="Arial"/>
                <w:spacing w:val="-3"/>
                <w:sz w:val="22"/>
                <w:szCs w:val="22"/>
              </w:rPr>
              <w:t xml:space="preserve">already filed as of 26 </w:t>
            </w:r>
            <w:r w:rsidRPr="00EE1D5E">
              <w:rPr>
                <w:rFonts w:ascii="Arial" w:hAnsi="Arial" w:cs="Arial"/>
                <w:spacing w:val="-2"/>
                <w:sz w:val="22"/>
                <w:szCs w:val="22"/>
              </w:rPr>
              <w:t>December</w:t>
            </w:r>
            <w:r w:rsidRPr="00EE1D5E">
              <w:rPr>
                <w:rFonts w:ascii="Arial" w:hAnsi="Arial" w:cs="Arial"/>
                <w:spacing w:val="-3"/>
                <w:sz w:val="22"/>
                <w:szCs w:val="22"/>
              </w:rPr>
              <w:t xml:space="preserve"> 2001 in compliance with </w:t>
            </w:r>
            <w:r w:rsidR="008040EE" w:rsidRPr="00EE1D5E">
              <w:rPr>
                <w:rFonts w:ascii="Arial" w:hAnsi="Arial" w:cs="Arial"/>
                <w:spacing w:val="-3"/>
                <w:sz w:val="22"/>
                <w:szCs w:val="22"/>
              </w:rPr>
              <w:t xml:space="preserve">Section </w:t>
            </w:r>
            <w:r w:rsidRPr="00EE1D5E">
              <w:rPr>
                <w:rFonts w:ascii="Arial" w:hAnsi="Arial" w:cs="Arial"/>
                <w:spacing w:val="-3"/>
                <w:sz w:val="22"/>
                <w:szCs w:val="22"/>
              </w:rPr>
              <w:t>36 of the Act.</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ind w:left="330"/>
              <w:jc w:val="both"/>
              <w:rPr>
                <w:rFonts w:ascii="Arial" w:hAnsi="Arial" w:cs="Arial"/>
                <w:w w:val="105"/>
                <w:sz w:val="22"/>
                <w:szCs w:val="22"/>
              </w:rPr>
            </w:pPr>
            <w:r w:rsidRPr="00EE1D5E">
              <w:rPr>
                <w:rFonts w:ascii="Arial" w:hAnsi="Arial" w:cs="Arial"/>
                <w:w w:val="105"/>
                <w:sz w:val="22"/>
                <w:szCs w:val="22"/>
              </w:rPr>
              <w:t xml:space="preserve">Section </w:t>
            </w:r>
            <w:r w:rsidR="008357D9" w:rsidRPr="00EE1D5E">
              <w:rPr>
                <w:rFonts w:ascii="Arial" w:hAnsi="Arial" w:cs="Arial"/>
                <w:w w:val="105"/>
                <w:sz w:val="22"/>
                <w:szCs w:val="22"/>
              </w:rPr>
              <w:t xml:space="preserve">4 (e) shall not apply to Generation Rate Adjustment Mechanism (GRAM), Incremental Currency Exchange Recovery Adjustment (ICERA), Transmission Rate Adjustment Mechanism, Transmission true-up Mechanism, System Loss Rate Adjustment Mechanism, Lifeline Rate Recovery Mechanism, Cross-Subsidy Mechanism, Local Franchise Tax Recovery Mechanism, Business Tax Recovery Mechanism, Automatic Generation Rate Adjustment </w:t>
            </w:r>
            <w:r w:rsidR="008357D9" w:rsidRPr="00EE1D5E">
              <w:rPr>
                <w:rFonts w:ascii="Arial" w:hAnsi="Arial" w:cs="Arial"/>
                <w:w w:val="105"/>
                <w:sz w:val="22"/>
                <w:szCs w:val="22"/>
              </w:rPr>
              <w:lastRenderedPageBreak/>
              <w:t>Mechanism, VAT Recovery Mechanism, Incremental Generation Cost Adjustment Mechanism, and Recovery of Deferred Accounting Adjustment for Fuel Cost and Power Produced by NPC and NPC-SPUG, Provided that, such adjustments shall be subject to subsequent verification by the ERC to avoid over/under recovery of charges.</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8"/>
                <w:sz w:val="22"/>
                <w:szCs w:val="22"/>
              </w:rPr>
              <w:t xml:space="preserve">Amend or revoke, after due notice and hearing, the authority to </w:t>
            </w:r>
            <w:r w:rsidRPr="00EE1D5E">
              <w:rPr>
                <w:rFonts w:ascii="Arial" w:hAnsi="Arial" w:cs="Arial"/>
                <w:w w:val="102"/>
                <w:sz w:val="22"/>
                <w:szCs w:val="22"/>
              </w:rPr>
              <w:t>operate</w:t>
            </w:r>
            <w:r w:rsidRPr="00EE1D5E">
              <w:rPr>
                <w:rFonts w:ascii="Arial" w:hAnsi="Arial" w:cs="Arial"/>
                <w:sz w:val="22"/>
                <w:szCs w:val="22"/>
              </w:rPr>
              <w:t xml:space="preserve"> of any Person or entity which fails to comply with the </w:t>
            </w:r>
            <w:r w:rsidRPr="00EE1D5E">
              <w:rPr>
                <w:rFonts w:ascii="Arial" w:hAnsi="Arial" w:cs="Arial"/>
                <w:w w:val="104"/>
                <w:sz w:val="22"/>
                <w:szCs w:val="22"/>
              </w:rPr>
              <w:t xml:space="preserve">provisions of the Act, these Rules or any order or resolution of the </w:t>
            </w:r>
            <w:r w:rsidRPr="00EE1D5E">
              <w:rPr>
                <w:rFonts w:ascii="Arial" w:hAnsi="Arial" w:cs="Arial"/>
                <w:w w:val="104"/>
                <w:sz w:val="22"/>
                <w:szCs w:val="22"/>
              </w:rPr>
              <w:br/>
            </w:r>
            <w:r w:rsidRPr="00EE1D5E">
              <w:rPr>
                <w:rFonts w:ascii="Arial" w:hAnsi="Arial" w:cs="Arial"/>
                <w:sz w:val="22"/>
                <w:szCs w:val="22"/>
              </w:rPr>
              <w:t xml:space="preserve">ERC. In the event a divestment is required, the ERC shall allow the affected party sufficient time to remedy the infraction or for an orderly </w:t>
            </w:r>
            <w:r w:rsidRPr="00EE1D5E">
              <w:rPr>
                <w:rFonts w:ascii="Arial" w:hAnsi="Arial" w:cs="Arial"/>
                <w:w w:val="105"/>
                <w:sz w:val="22"/>
                <w:szCs w:val="22"/>
              </w:rPr>
              <w:t xml:space="preserve">disposal, but shall in no case exceed twelve (12) months from the </w:t>
            </w:r>
            <w:r w:rsidRPr="00EE1D5E">
              <w:rPr>
                <w:rFonts w:ascii="Arial" w:hAnsi="Arial" w:cs="Arial"/>
                <w:spacing w:val="-3"/>
                <w:sz w:val="22"/>
                <w:szCs w:val="22"/>
              </w:rPr>
              <w:t>issuance of the order.</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2"/>
                <w:sz w:val="22"/>
                <w:szCs w:val="22"/>
              </w:rPr>
              <w:t xml:space="preserve">In order to facilitate the provision of an efficient, reliable and quality </w:t>
            </w:r>
            <w:r w:rsidRPr="00EE1D5E">
              <w:rPr>
                <w:rFonts w:ascii="Arial" w:hAnsi="Arial" w:cs="Arial"/>
                <w:w w:val="103"/>
                <w:sz w:val="22"/>
                <w:szCs w:val="22"/>
              </w:rPr>
              <w:t>service to End-</w:t>
            </w:r>
            <w:r w:rsidRPr="00EE1D5E">
              <w:rPr>
                <w:rFonts w:ascii="Arial" w:hAnsi="Arial" w:cs="Arial"/>
                <w:sz w:val="22"/>
                <w:szCs w:val="22"/>
              </w:rPr>
              <w:t>users</w:t>
            </w:r>
            <w:r w:rsidRPr="00EE1D5E">
              <w:rPr>
                <w:rFonts w:ascii="Arial" w:hAnsi="Arial" w:cs="Arial"/>
                <w:w w:val="103"/>
                <w:sz w:val="22"/>
                <w:szCs w:val="22"/>
              </w:rPr>
              <w:t xml:space="preserve">, the ERC shall promulgate a Grid Code and a </w:t>
            </w:r>
            <w:r w:rsidRPr="00EE1D5E">
              <w:rPr>
                <w:rFonts w:ascii="Arial" w:hAnsi="Arial" w:cs="Arial"/>
                <w:sz w:val="22"/>
                <w:szCs w:val="22"/>
              </w:rPr>
              <w:t xml:space="preserve">Distribution Code that shall include performance standards and the </w:t>
            </w:r>
            <w:r w:rsidRPr="00EE1D5E">
              <w:rPr>
                <w:rFonts w:ascii="Arial" w:hAnsi="Arial" w:cs="Arial"/>
                <w:w w:val="104"/>
                <w:sz w:val="22"/>
                <w:szCs w:val="22"/>
              </w:rPr>
              <w:t xml:space="preserve">minimum financial capability standards and other terms and </w:t>
            </w:r>
            <w:r w:rsidRPr="00EE1D5E">
              <w:rPr>
                <w:rFonts w:ascii="Arial" w:hAnsi="Arial" w:cs="Arial"/>
                <w:sz w:val="22"/>
                <w:szCs w:val="22"/>
              </w:rPr>
              <w:t xml:space="preserve">conditions for access to and use of the transmission and distribution </w:t>
            </w:r>
            <w:r w:rsidRPr="00EE1D5E">
              <w:rPr>
                <w:rFonts w:ascii="Arial" w:hAnsi="Arial" w:cs="Arial"/>
                <w:spacing w:val="-3"/>
                <w:sz w:val="22"/>
                <w:szCs w:val="22"/>
              </w:rPr>
              <w:t xml:space="preserve">facilities within </w:t>
            </w:r>
            <w:r w:rsidRPr="00EE1D5E">
              <w:rPr>
                <w:rFonts w:ascii="Arial" w:hAnsi="Arial" w:cs="Arial"/>
                <w:spacing w:val="-3"/>
                <w:sz w:val="22"/>
                <w:szCs w:val="22"/>
              </w:rPr>
              <w:lastRenderedPageBreak/>
              <w:t>six (6) months from the effectivity of the Act.</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spacing w:val="-3"/>
                <w:sz w:val="22"/>
                <w:szCs w:val="22"/>
              </w:rPr>
              <w:lastRenderedPageBreak/>
              <w:t xml:space="preserve">Section </w:t>
            </w:r>
            <w:r w:rsidR="008357D9" w:rsidRPr="00EE1D5E">
              <w:rPr>
                <w:rFonts w:ascii="Arial" w:hAnsi="Arial" w:cs="Arial"/>
                <w:b/>
                <w:w w:val="104"/>
                <w:sz w:val="22"/>
                <w:szCs w:val="22"/>
              </w:rPr>
              <w:t>43. Functions of the ERC.</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(b) Within six (6) months from the effectivity of this Act, promulgate and enforce, in accordance with law, a National Grid Code and a Distribution Code which shall include, but not limited to, the following:</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(i) Performance standards for </w:t>
            </w:r>
            <w:r w:rsidRPr="00EE1D5E">
              <w:rPr>
                <w:rFonts w:ascii="Arial" w:hAnsi="Arial" w:cs="Arial"/>
                <w:w w:val="104"/>
                <w:sz w:val="22"/>
                <w:szCs w:val="22"/>
              </w:rPr>
              <w:lastRenderedPageBreak/>
              <w:t xml:space="preserve">TRANSCO O &amp; M Concessionaire, distribution utilities and suppliers: Provided, That in the establishment of the performance standards, the nature and function of the entities shall be considered; and (ii) Financial capability standards for the generating companies, the TRANSCO, distribution utilities and suppliers: Provided, further, That such standards are set to ensure that the electric power industry participants meet the minimum financial standards to protect the public interest. Determine, fix, and approve, after due notice and public hearings the universal charge, to be imposed on all electricity end-users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34 hereof.</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(h) Act on applications for cost recovery and return on DSM.</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(q) Act on applications for cost recovery and return on demand side management projects;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6"/>
                <w:sz w:val="22"/>
                <w:szCs w:val="22"/>
              </w:rPr>
            </w:pPr>
            <w:r w:rsidRPr="00EE1D5E">
              <w:rPr>
                <w:rFonts w:ascii="Arial" w:hAnsi="Arial" w:cs="Arial"/>
                <w:spacing w:val="-3"/>
                <w:sz w:val="22"/>
                <w:szCs w:val="22"/>
              </w:rPr>
              <w:t>(i) The</w:t>
            </w:r>
            <w:r w:rsidRPr="00EE1D5E">
              <w:rPr>
                <w:rFonts w:ascii="Arial" w:hAnsi="Arial" w:cs="Arial"/>
                <w:w w:val="106"/>
                <w:sz w:val="22"/>
                <w:szCs w:val="22"/>
              </w:rPr>
              <w:t xml:space="preserve"> ERC shall set the criteria for eligibility and authorize eligible </w:t>
            </w:r>
            <w:r w:rsidRPr="00EE1D5E">
              <w:rPr>
                <w:rFonts w:ascii="Arial" w:hAnsi="Arial" w:cs="Arial"/>
                <w:w w:val="103"/>
                <w:sz w:val="22"/>
                <w:szCs w:val="22"/>
              </w:rPr>
              <w:t xml:space="preserve">Generation Companies, Distribution Utilities, Suppliers, IPP </w:t>
            </w:r>
            <w:r w:rsidRPr="00EE1D5E">
              <w:rPr>
                <w:rFonts w:ascii="Arial" w:hAnsi="Arial" w:cs="Arial"/>
                <w:w w:val="102"/>
                <w:sz w:val="22"/>
                <w:szCs w:val="22"/>
              </w:rPr>
              <w:t xml:space="preserve">Administrators, End-users and other entities authorized by ERC in </w:t>
            </w:r>
            <w:r w:rsidRPr="00EE1D5E">
              <w:rPr>
                <w:rFonts w:ascii="Arial" w:hAnsi="Arial" w:cs="Arial"/>
                <w:w w:val="106"/>
                <w:sz w:val="22"/>
                <w:szCs w:val="22"/>
              </w:rPr>
              <w:t xml:space="preserve">accordance with the Act for membership in the WESM. For the </w:t>
            </w:r>
            <w:r w:rsidRPr="00EE1D5E">
              <w:rPr>
                <w:rFonts w:ascii="Arial" w:hAnsi="Arial" w:cs="Arial"/>
                <w:sz w:val="22"/>
                <w:szCs w:val="22"/>
              </w:rPr>
              <w:t xml:space="preserve">purpose of ensuring a greater supply and rational pricing of electricity, </w:t>
            </w:r>
            <w:r w:rsidRPr="00EE1D5E">
              <w:rPr>
                <w:rFonts w:ascii="Arial" w:hAnsi="Arial" w:cs="Arial"/>
                <w:w w:val="101"/>
                <w:sz w:val="22"/>
                <w:szCs w:val="22"/>
              </w:rPr>
              <w:t xml:space="preserve">the ERC shall enforce the rules and regulations governing the </w:t>
            </w:r>
            <w:r w:rsidRPr="00EE1D5E">
              <w:rPr>
                <w:rFonts w:ascii="Arial" w:hAnsi="Arial" w:cs="Arial"/>
                <w:w w:val="104"/>
                <w:sz w:val="22"/>
                <w:szCs w:val="22"/>
              </w:rPr>
              <w:t xml:space="preserve">operations of WESM and the activities of the WESM </w:t>
            </w:r>
            <w:r w:rsidRPr="00EE1D5E">
              <w:rPr>
                <w:rFonts w:ascii="Arial" w:hAnsi="Arial" w:cs="Arial"/>
                <w:w w:val="104"/>
                <w:sz w:val="22"/>
                <w:szCs w:val="22"/>
              </w:rPr>
              <w:lastRenderedPageBreak/>
              <w:t xml:space="preserve">Operator and other WESM Participants. In cases of national and international </w:t>
            </w:r>
            <w:r w:rsidRPr="00EE1D5E">
              <w:rPr>
                <w:rFonts w:ascii="Arial" w:hAnsi="Arial" w:cs="Arial"/>
                <w:sz w:val="22"/>
                <w:szCs w:val="22"/>
              </w:rPr>
              <w:t xml:space="preserve">security emergencies or natural calamities, it can suspend spot </w:t>
            </w:r>
            <w:r w:rsidRPr="00EE1D5E">
              <w:rPr>
                <w:rFonts w:ascii="Arial" w:hAnsi="Arial" w:cs="Arial"/>
                <w:spacing w:val="-3"/>
                <w:sz w:val="22"/>
                <w:szCs w:val="22"/>
              </w:rPr>
              <w:t>market operations within the WESM.</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spacing w:val="-3"/>
                <w:sz w:val="22"/>
                <w:szCs w:val="22"/>
              </w:rPr>
              <w:lastRenderedPageBreak/>
              <w:t xml:space="preserve">Section </w:t>
            </w:r>
            <w:r w:rsidR="008357D9" w:rsidRPr="00EE1D5E">
              <w:rPr>
                <w:rFonts w:ascii="Arial" w:hAnsi="Arial" w:cs="Arial"/>
                <w:b/>
                <w:w w:val="104"/>
                <w:sz w:val="22"/>
                <w:szCs w:val="22"/>
              </w:rPr>
              <w:t>43. Functions of the ERC.</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(c) Enforce the rules and regulations governing the operations of the electricity spot market and the activities of the spot market operator and other participants in the spot market, for the purpose of ensuring a greater supply and rational pricing of electricity;</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 xml:space="preserve">30. Wholesale Electricity Spot Market. </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jc w:val="both"/>
              <w:rPr>
                <w:rFonts w:ascii="Arial" w:hAnsi="Arial" w:cs="Arial"/>
                <w:w w:val="104"/>
                <w:sz w:val="22"/>
                <w:szCs w:val="22"/>
              </w:rPr>
            </w:pPr>
            <w:r w:rsidRPr="00EE1D5E">
              <w:rPr>
                <w:rFonts w:ascii="Arial" w:hAnsi="Arial" w:cs="Arial"/>
                <w:w w:val="104"/>
                <w:sz w:val="22"/>
                <w:szCs w:val="22"/>
              </w:rPr>
              <w:t>Subject to the compliance with the membership criteria, all generating companies, distribution utilities, suppliers, bulk consumers/end-users and other similar entities authorized by the ERC shall be eligible to become members of the wholesale electricity spot market.</w:t>
            </w:r>
          </w:p>
          <w:p w:rsidR="008357D9" w:rsidRPr="00EE1D5E" w:rsidRDefault="008357D9" w:rsidP="000E7E47">
            <w:pPr>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The ERC may authorize other similar entities to become eligible as members, either directly or indirectly, of the wholesale electricity spot market. All generating companies, distribution utilities, suppliers, bulk consumers/end-users and other similar entities authorized by the ERC, whether direct or indirect members of the wholesale electricity spot market, shall be bound by the wholesale electricity spot market, shall be bound by the wholesale electricity spot market rules with respect to transactions in that market.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573ACE" w:rsidRPr="00EE1D5E" w:rsidRDefault="00573ACE" w:rsidP="00573ACE">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(j) </w:t>
            </w:r>
            <w:r w:rsidRPr="00EE1D5E">
              <w:rPr>
                <w:rFonts w:ascii="Arial" w:hAnsi="Arial" w:cs="Arial"/>
                <w:w w:val="101"/>
                <w:sz w:val="22"/>
                <w:szCs w:val="22"/>
              </w:rPr>
              <w:t xml:space="preserve">The ERC shall ensure that </w:t>
            </w:r>
            <w:r w:rsidRPr="00EE1D5E">
              <w:rPr>
                <w:rFonts w:ascii="Arial" w:hAnsi="Arial" w:cs="Arial"/>
                <w:sz w:val="22"/>
                <w:szCs w:val="22"/>
              </w:rPr>
              <w:t>Electric</w:t>
            </w:r>
            <w:r w:rsidRPr="00EE1D5E">
              <w:rPr>
                <w:rFonts w:ascii="Arial" w:hAnsi="Arial" w:cs="Arial"/>
                <w:w w:val="101"/>
                <w:sz w:val="22"/>
                <w:szCs w:val="22"/>
              </w:rPr>
              <w:t xml:space="preserve"> Power Industry </w:t>
            </w:r>
            <w:r w:rsidRPr="00EE1D5E">
              <w:rPr>
                <w:rFonts w:ascii="Arial" w:hAnsi="Arial" w:cs="Arial"/>
                <w:w w:val="103"/>
                <w:sz w:val="22"/>
                <w:szCs w:val="22"/>
              </w:rPr>
              <w:t>Participants</w:t>
            </w:r>
            <w:r w:rsidRPr="00EE1D5E">
              <w:rPr>
                <w:rFonts w:ascii="Arial" w:hAnsi="Arial" w:cs="Arial"/>
                <w:w w:val="101"/>
                <w:sz w:val="22"/>
                <w:szCs w:val="22"/>
              </w:rPr>
              <w:t xml:space="preserve"> and </w:t>
            </w:r>
            <w:r w:rsidRPr="00EE1D5E">
              <w:rPr>
                <w:rFonts w:ascii="Arial" w:hAnsi="Arial" w:cs="Arial"/>
                <w:w w:val="101"/>
                <w:sz w:val="22"/>
                <w:szCs w:val="22"/>
              </w:rPr>
              <w:br/>
            </w:r>
            <w:r w:rsidRPr="00EE1D5E">
              <w:rPr>
                <w:rFonts w:ascii="Arial" w:hAnsi="Arial" w:cs="Arial"/>
                <w:spacing w:val="-2"/>
                <w:sz w:val="22"/>
                <w:szCs w:val="22"/>
              </w:rPr>
              <w:t xml:space="preserve">NPC functionally and structurally unbundle their respective business </w:t>
            </w:r>
            <w:r w:rsidRPr="00EE1D5E">
              <w:rPr>
                <w:rFonts w:ascii="Arial" w:hAnsi="Arial" w:cs="Arial"/>
                <w:sz w:val="22"/>
                <w:szCs w:val="22"/>
              </w:rPr>
              <w:t xml:space="preserve">activities and rates and determine the levels of cross subsidies in the </w:t>
            </w:r>
            <w:r w:rsidRPr="00EE1D5E">
              <w:rPr>
                <w:rFonts w:ascii="Arial" w:hAnsi="Arial" w:cs="Arial"/>
                <w:spacing w:val="-3"/>
                <w:sz w:val="22"/>
                <w:szCs w:val="22"/>
              </w:rPr>
              <w:t xml:space="preserve">existing Retail Rates until the same is removed in accordance with the </w:t>
            </w:r>
            <w:r w:rsidRPr="00EE1D5E">
              <w:rPr>
                <w:rFonts w:ascii="Arial" w:hAnsi="Arial" w:cs="Arial"/>
                <w:w w:val="102"/>
                <w:sz w:val="22"/>
                <w:szCs w:val="22"/>
              </w:rPr>
              <w:t xml:space="preserve">sectors as </w:t>
            </w:r>
            <w:r w:rsidRPr="00EE1D5E">
              <w:rPr>
                <w:rFonts w:ascii="Arial" w:hAnsi="Arial" w:cs="Arial"/>
                <w:w w:val="102"/>
                <w:sz w:val="22"/>
                <w:szCs w:val="22"/>
              </w:rPr>
              <w:lastRenderedPageBreak/>
              <w:t xml:space="preserve">identified in and as required by </w:t>
            </w:r>
            <w:r w:rsidR="00667DCB" w:rsidRPr="00EE1D5E">
              <w:rPr>
                <w:rFonts w:ascii="Arial" w:hAnsi="Arial" w:cs="Arial"/>
                <w:w w:val="102"/>
                <w:sz w:val="22"/>
                <w:szCs w:val="22"/>
              </w:rPr>
              <w:t>Section</w:t>
            </w:r>
            <w:r w:rsidRPr="00EE1D5E">
              <w:rPr>
                <w:rFonts w:ascii="Arial" w:hAnsi="Arial" w:cs="Arial"/>
                <w:w w:val="102"/>
                <w:sz w:val="22"/>
                <w:szCs w:val="22"/>
              </w:rPr>
              <w:t xml:space="preserve">s 5, 36 and 74 of </w:t>
            </w:r>
            <w:r w:rsidRPr="00EE1D5E">
              <w:rPr>
                <w:rFonts w:ascii="Arial" w:hAnsi="Arial" w:cs="Arial"/>
                <w:spacing w:val="-2"/>
                <w:sz w:val="22"/>
                <w:szCs w:val="22"/>
              </w:rPr>
              <w:t xml:space="preserve">the Act. ERC shall set a Lifeline Rate for the Marginalized End-users. </w:t>
            </w:r>
            <w:r w:rsidRPr="00EE1D5E">
              <w:rPr>
                <w:rFonts w:ascii="Arial" w:hAnsi="Arial" w:cs="Arial"/>
                <w:w w:val="102"/>
                <w:sz w:val="22"/>
                <w:szCs w:val="22"/>
              </w:rPr>
              <w:t xml:space="preserve">In particular, the distribution rates should unbundle at least the </w:t>
            </w:r>
            <w:r w:rsidRPr="00EE1D5E">
              <w:rPr>
                <w:rFonts w:ascii="Arial" w:hAnsi="Arial" w:cs="Arial"/>
                <w:sz w:val="22"/>
                <w:szCs w:val="22"/>
              </w:rPr>
              <w:t xml:space="preserve">following business activities or assets: supply, distribution, and such </w:t>
            </w:r>
            <w:r w:rsidRPr="00EE1D5E">
              <w:rPr>
                <w:rFonts w:ascii="Arial" w:hAnsi="Arial" w:cs="Arial"/>
                <w:spacing w:val="-3"/>
                <w:sz w:val="22"/>
                <w:szCs w:val="22"/>
              </w:rPr>
              <w:t>other services as the ERC may determine.</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36. Unbundling of Rates and Functions.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NPC shall file with the ERC its revised rates. The rates of NPC shall be unbundled between transmission and generation rates and the rates shall reflect </w:t>
            </w:r>
            <w:r w:rsidRPr="00EE1D5E">
              <w:rPr>
                <w:rFonts w:ascii="Arial" w:hAnsi="Arial" w:cs="Arial"/>
                <w:w w:val="104"/>
                <w:sz w:val="22"/>
                <w:szCs w:val="22"/>
              </w:rPr>
              <w:lastRenderedPageBreak/>
              <w:t>the respective costs of providing each service. Inter-grid and intra-grid cross subsidies for both the transmission and the generation rates shall be removed in accordance with this Act.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date of submission of revised rates by NPC and each distribution utility, the ERC shall notify the entities of their approval.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 shall functionally and structurally unbundle its business activities and rates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5 hereof. The ERC shall ensure full compliance with this provision.</w:t>
            </w:r>
          </w:p>
          <w:p w:rsidR="008357D9" w:rsidRPr="00EE1D5E" w:rsidRDefault="008357D9" w:rsidP="000E7E47">
            <w:pPr>
              <w:pStyle w:val="NoSpacing"/>
              <w:jc w:val="both"/>
              <w:rPr>
                <w:rFonts w:ascii="Arial" w:hAnsi="Arial" w:cs="Arial"/>
                <w:w w:val="104"/>
                <w:sz w:val="22"/>
                <w:szCs w:val="22"/>
              </w:rPr>
            </w:pPr>
          </w:p>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 xml:space="preserve">43. Functions of the </w:t>
            </w:r>
            <w:r w:rsidR="008357D9" w:rsidRPr="00EE1D5E">
              <w:rPr>
                <w:rFonts w:ascii="Arial" w:hAnsi="Arial" w:cs="Arial"/>
                <w:b/>
                <w:w w:val="104"/>
                <w:sz w:val="22"/>
                <w:szCs w:val="22"/>
              </w:rPr>
              <w:lastRenderedPageBreak/>
              <w:t xml:space="preserve">ERC. </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(d) Determine the level of cross subsidies in the existing retail rate until the same is removed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74 hereof;</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(j) Set a lifeline rate for the marginalized end-users;</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74. Cross Subsidies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sz w:val="22"/>
                <w:szCs w:val="22"/>
              </w:rPr>
            </w:pPr>
            <w:r w:rsidRPr="00EE1D5E">
              <w:rPr>
                <w:rFonts w:ascii="Arial" w:hAnsi="Arial" w:cs="Arial"/>
                <w:w w:val="104"/>
                <w:sz w:val="22"/>
                <w:szCs w:val="22"/>
              </w:rPr>
              <w:t>Cross subsidies within a grid between grids and / or classes of customers shall be phased out in a period not exceeding three (3) years from the establishment by the ERC of a universal charge which shall be collected form all electricity end-users. Such level of cross subsidies shall be made transparent and identified separately in the billing statements provided to end-users by the suppliers.</w:t>
            </w:r>
            <w:r w:rsidRPr="00EE1D5E">
              <w:rPr>
                <w:rFonts w:ascii="Arial" w:hAnsi="Arial" w:cs="Arial"/>
                <w:sz w:val="22"/>
                <w:szCs w:val="22"/>
              </w:rPr>
              <w:t xml:space="preserve">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ERC may extend the period for the removal of cross subsidies for a maximum period of one (1) year upon finding that cessation of such mechanism would have a material adverse effect upon the public interest, particularly the residential end-user; or would have an immediate, irreparable, and adverse financial effect on distribution utility.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(k) </w:t>
            </w:r>
            <w:r w:rsidRPr="00EE1D5E">
              <w:rPr>
                <w:rFonts w:ascii="Arial" w:hAnsi="Arial" w:cs="Arial"/>
                <w:w w:val="104"/>
                <w:sz w:val="22"/>
                <w:szCs w:val="22"/>
              </w:rPr>
              <w:t xml:space="preserve">The ERC shall promulgate rules </w:t>
            </w:r>
            <w:r w:rsidRPr="00EE1D5E">
              <w:rPr>
                <w:rFonts w:ascii="Arial" w:hAnsi="Arial" w:cs="Arial"/>
                <w:w w:val="104"/>
                <w:sz w:val="22"/>
                <w:szCs w:val="22"/>
              </w:rPr>
              <w:lastRenderedPageBreak/>
              <w:t xml:space="preserve">and regulations prescribing the </w:t>
            </w:r>
            <w:r w:rsidRPr="00EE1D5E">
              <w:rPr>
                <w:rFonts w:ascii="Arial" w:hAnsi="Arial" w:cs="Arial"/>
                <w:w w:val="104"/>
                <w:sz w:val="22"/>
                <w:szCs w:val="22"/>
              </w:rPr>
              <w:br/>
            </w:r>
            <w:r w:rsidRPr="00EE1D5E">
              <w:rPr>
                <w:rFonts w:ascii="Arial" w:hAnsi="Arial" w:cs="Arial"/>
                <w:spacing w:val="-3"/>
                <w:sz w:val="22"/>
                <w:szCs w:val="22"/>
              </w:rPr>
              <w:t>qualifications</w:t>
            </w:r>
            <w:r w:rsidRPr="00EE1D5E">
              <w:rPr>
                <w:rFonts w:ascii="Arial" w:hAnsi="Arial" w:cs="Arial"/>
                <w:w w:val="103"/>
                <w:sz w:val="22"/>
                <w:szCs w:val="22"/>
              </w:rPr>
              <w:t xml:space="preserve"> of Suppliers, which shall include among others their </w:t>
            </w:r>
            <w:r w:rsidRPr="00EE1D5E">
              <w:rPr>
                <w:rFonts w:ascii="Arial" w:hAnsi="Arial" w:cs="Arial"/>
                <w:spacing w:val="-3"/>
                <w:sz w:val="22"/>
                <w:szCs w:val="22"/>
              </w:rPr>
              <w:t>technical and financial capability and credit worthiness.</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29. Supply Sector.</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supply sector is a business affected with public interest. Except for distribution utilities and electric cooperatives with respect to their existing franchise areas, all suppliers of electricity to the contestable market shall require a license from the ERC.</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For this purpose, the ERC shall promulgate rules and regulations prescribing the qualifications of electricity suppliers which shall include, among other requirements, a demonstration of their technical capability, financial capability, and creditworthiness: Provided, That the ERC shall have authority to require electricity suppliers to furnish a bond or other evidence of the ability of a supplier to withstand market disturbances or other events that may increase the cost of providing service.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(l) </w:t>
            </w:r>
            <w:r w:rsidRPr="00EE1D5E">
              <w:rPr>
                <w:rFonts w:ascii="Arial" w:hAnsi="Arial" w:cs="Arial"/>
                <w:w w:val="104"/>
                <w:sz w:val="22"/>
                <w:szCs w:val="22"/>
              </w:rPr>
              <w:t xml:space="preserve">The </w:t>
            </w:r>
            <w:r w:rsidRPr="00EE1D5E">
              <w:rPr>
                <w:rFonts w:ascii="Arial" w:hAnsi="Arial" w:cs="Arial"/>
                <w:spacing w:val="-3"/>
                <w:sz w:val="22"/>
                <w:szCs w:val="22"/>
              </w:rPr>
              <w:t>ERC</w:t>
            </w:r>
            <w:r w:rsidRPr="00EE1D5E">
              <w:rPr>
                <w:rFonts w:ascii="Arial" w:hAnsi="Arial" w:cs="Arial"/>
                <w:w w:val="104"/>
                <w:sz w:val="22"/>
                <w:szCs w:val="22"/>
              </w:rPr>
              <w:t xml:space="preserve"> shall determine the electricity End-users comprising the </w:t>
            </w:r>
            <w:r w:rsidRPr="00EE1D5E">
              <w:rPr>
                <w:rFonts w:ascii="Arial" w:hAnsi="Arial" w:cs="Arial"/>
                <w:sz w:val="22"/>
                <w:szCs w:val="22"/>
              </w:rPr>
              <w:t xml:space="preserve">Contestable and Captive Markets. The ERC shall also seek to foster competition in credit, collection and metering services in Contestable </w:t>
            </w:r>
            <w:r w:rsidRPr="00EE1D5E">
              <w:rPr>
                <w:rFonts w:ascii="Arial" w:hAnsi="Arial" w:cs="Arial"/>
                <w:spacing w:val="-3"/>
                <w:sz w:val="22"/>
                <w:szCs w:val="22"/>
              </w:rPr>
              <w:t>Markets. It shall likewise license Suppliers to Contestable Markets.</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31. Retail Competition and Open Access.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the initial implementation of open access, the ERC shall allow all electricity end-users with a monthly average peak demand of at least one megawatt (1MW) for the preceding twelve (12) months to be the contestable market. Two (2) years thereafter, the </w:t>
            </w:r>
            <w:r w:rsidRPr="00EE1D5E">
              <w:rPr>
                <w:rFonts w:ascii="Arial" w:hAnsi="Arial" w:cs="Arial"/>
                <w:w w:val="104"/>
                <w:sz w:val="22"/>
                <w:szCs w:val="22"/>
              </w:rPr>
              <w:lastRenderedPageBreak/>
              <w:t>threshold level for the contestable market shall be reduced to seven hundred fifty kilowatts (750kW). At this level, aggregators shall be allowed to supply electricity to end-users whose aggregate demand within a contiguous area is at least seven hundred fifty kilowatts (750kW). Subsequently and every year thereafter, the ERC shall evaluate the performance of the market. On the basis of such evaluation, it shall gradually reduce threshold level until it reaches the household demand level. In the case of electric cooperatives, retail competition and open access shall be implemented not earlier than five (5) years upon the effectivity of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(m) </w:t>
            </w:r>
            <w:r w:rsidRPr="00EE1D5E">
              <w:rPr>
                <w:rFonts w:ascii="Arial" w:hAnsi="Arial" w:cs="Arial"/>
                <w:w w:val="102"/>
                <w:sz w:val="22"/>
                <w:szCs w:val="22"/>
              </w:rPr>
              <w:t xml:space="preserve">The ERC shall perform such other regulatory functions as are </w:t>
            </w:r>
            <w:r w:rsidRPr="00EE1D5E">
              <w:rPr>
                <w:rFonts w:ascii="Arial" w:hAnsi="Arial" w:cs="Arial"/>
                <w:sz w:val="22"/>
                <w:szCs w:val="22"/>
              </w:rPr>
              <w:t>appropriate</w:t>
            </w:r>
            <w:r w:rsidRPr="00EE1D5E">
              <w:rPr>
                <w:rFonts w:ascii="Arial" w:hAnsi="Arial" w:cs="Arial"/>
                <w:w w:val="105"/>
                <w:sz w:val="22"/>
                <w:szCs w:val="22"/>
              </w:rPr>
              <w:t xml:space="preserve"> and necessary in order to ensure the successful </w:t>
            </w:r>
            <w:r w:rsidRPr="00EE1D5E">
              <w:rPr>
                <w:rFonts w:ascii="Arial" w:hAnsi="Arial" w:cs="Arial"/>
                <w:sz w:val="22"/>
                <w:szCs w:val="22"/>
              </w:rPr>
              <w:t xml:space="preserve">Restructuring and modernization of the electric power </w:t>
            </w:r>
            <w:r w:rsidRPr="00EE1D5E">
              <w:rPr>
                <w:rFonts w:ascii="Arial" w:hAnsi="Arial" w:cs="Arial"/>
                <w:w w:val="104"/>
                <w:sz w:val="22"/>
                <w:szCs w:val="22"/>
              </w:rPr>
              <w:t>industry</w:t>
            </w:r>
            <w:r w:rsidRPr="00EE1D5E">
              <w:rPr>
                <w:rFonts w:ascii="Arial" w:hAnsi="Arial" w:cs="Arial"/>
                <w:sz w:val="22"/>
                <w:szCs w:val="22"/>
              </w:rPr>
              <w:t xml:space="preserve">, such </w:t>
            </w:r>
            <w:r w:rsidRPr="00EE1D5E">
              <w:rPr>
                <w:rFonts w:ascii="Arial" w:hAnsi="Arial" w:cs="Arial"/>
                <w:w w:val="103"/>
                <w:sz w:val="22"/>
                <w:szCs w:val="22"/>
              </w:rPr>
              <w:t xml:space="preserve">as, but not limited to, the rules and guidelines under which </w:t>
            </w:r>
            <w:r w:rsidRPr="00EE1D5E">
              <w:rPr>
                <w:rFonts w:ascii="Arial" w:hAnsi="Arial" w:cs="Arial"/>
                <w:sz w:val="22"/>
                <w:szCs w:val="22"/>
              </w:rPr>
              <w:t xml:space="preserve">Generation Companies, Distribution Utilities, which are not publicly listed, shall offer and sell to the public a portion not less than fifteen </w:t>
            </w:r>
            <w:r w:rsidRPr="00EE1D5E">
              <w:rPr>
                <w:rFonts w:ascii="Arial" w:hAnsi="Arial" w:cs="Arial"/>
                <w:w w:val="101"/>
                <w:sz w:val="22"/>
                <w:szCs w:val="22"/>
              </w:rPr>
              <w:t xml:space="preserve">percent (15%) of their common shares of stocks: Provided, however, </w:t>
            </w:r>
            <w:r w:rsidRPr="00EE1D5E">
              <w:rPr>
                <w:rFonts w:ascii="Arial" w:hAnsi="Arial" w:cs="Arial"/>
                <w:sz w:val="22"/>
                <w:szCs w:val="22"/>
              </w:rPr>
              <w:t xml:space="preserve">That Generation Companies, Distribution Utilities or their respective </w:t>
            </w:r>
            <w:r w:rsidRPr="00EE1D5E">
              <w:rPr>
                <w:rFonts w:ascii="Arial" w:hAnsi="Arial" w:cs="Arial"/>
                <w:w w:val="106"/>
                <w:sz w:val="22"/>
                <w:szCs w:val="22"/>
              </w:rPr>
              <w:t xml:space="preserve">holding companies </w:t>
            </w:r>
            <w:r w:rsidRPr="00EE1D5E">
              <w:rPr>
                <w:rFonts w:ascii="Arial" w:hAnsi="Arial" w:cs="Arial"/>
                <w:w w:val="106"/>
                <w:sz w:val="22"/>
                <w:szCs w:val="22"/>
              </w:rPr>
              <w:lastRenderedPageBreak/>
              <w:t xml:space="preserve">that are already listed in the Philippine Stock </w:t>
            </w:r>
            <w:r w:rsidRPr="00EE1D5E">
              <w:rPr>
                <w:rFonts w:ascii="Arial" w:hAnsi="Arial" w:cs="Arial"/>
                <w:sz w:val="22"/>
                <w:szCs w:val="22"/>
              </w:rPr>
              <w:t xml:space="preserve">Exchange (PSE) are deemed in compliance. For existing companies, such public offering shall be implemented not later than five (5) years from the effectivity of the Act. New companies shall implement their respective public offerings not later than five (5) years from the </w:t>
            </w:r>
            <w:r w:rsidRPr="00EE1D5E">
              <w:rPr>
                <w:rFonts w:ascii="Arial" w:hAnsi="Arial" w:cs="Arial"/>
                <w:spacing w:val="-3"/>
                <w:sz w:val="22"/>
                <w:szCs w:val="22"/>
              </w:rPr>
              <w:t xml:space="preserve">issuance of their Certificate of Compliance (COC); </w:t>
            </w:r>
          </w:p>
        </w:tc>
        <w:tc>
          <w:tcPr>
            <w:tcW w:w="3554" w:type="dxa"/>
          </w:tcPr>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 xml:space="preserve">43. Functions of ERC.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 Perform such other regulatory functions as are appropriate and necessary in order to ensure the successful restructuring and modernization of the electric power industry, such as, but not limited to, the rules and guidelines under which generation companies, distribution utilities which are not publicly listed shall offer and sell to the public a portion not less than fifteen percent (15%) of their common shares of stocks: Provided, however, That generation companies, </w:t>
            </w:r>
            <w:r w:rsidRPr="00EE1D5E">
              <w:rPr>
                <w:rFonts w:ascii="Arial" w:hAnsi="Arial" w:cs="Arial"/>
                <w:w w:val="104"/>
                <w:sz w:val="22"/>
                <w:szCs w:val="22"/>
              </w:rPr>
              <w:lastRenderedPageBreak/>
              <w:t>distribution utilities or their respective holding companies that are already listed in the PSE are deemed in compliance. For existing companies, such public offering shall be implemented not later than five (5) years from the effectivity of this Act. New companies shall implement their respective public offerings not later than five (5) years from the issuance of their certificate of compliance; and</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FD0116" w:rsidRPr="00EE1D5E" w:rsidRDefault="00FD0116" w:rsidP="000E7E47">
            <w:pPr>
              <w:pStyle w:val="NoSpacing"/>
              <w:jc w:val="both"/>
              <w:rPr>
                <w:rFonts w:ascii="Arial" w:hAnsi="Arial" w:cs="Arial"/>
                <w:sz w:val="22"/>
                <w:szCs w:val="22"/>
              </w:rPr>
            </w:pPr>
            <w:r w:rsidRPr="00EE1D5E">
              <w:rPr>
                <w:rFonts w:ascii="Arial" w:hAnsi="Arial" w:cs="Arial"/>
                <w:sz w:val="22"/>
                <w:szCs w:val="22"/>
              </w:rPr>
              <w:t>[PEPOA]</w:t>
            </w:r>
          </w:p>
          <w:p w:rsidR="008357D9" w:rsidRPr="00EE1D5E" w:rsidRDefault="00FD0116" w:rsidP="000E7E47">
            <w:pPr>
              <w:pStyle w:val="NoSpacing"/>
              <w:jc w:val="both"/>
              <w:rPr>
                <w:rFonts w:ascii="Arial" w:hAnsi="Arial" w:cs="Arial"/>
                <w:w w:val="104"/>
                <w:sz w:val="22"/>
                <w:szCs w:val="22"/>
              </w:rPr>
            </w:pPr>
            <w:r w:rsidRPr="00EE1D5E">
              <w:rPr>
                <w:rFonts w:ascii="Arial" w:hAnsi="Arial" w:cs="Arial"/>
                <w:sz w:val="22"/>
                <w:szCs w:val="22"/>
              </w:rPr>
              <w:t xml:space="preserve">The ERC shall perform such other regulatory functions as are appropriate and necessary in order to ensure the successful Restructuring and modernization of the electric power industry, such as, but not limited to, the rules and guidelines under which Generation Companies, Distribution Utilities, which are not publicly listed, shall offer and sell to the public a portion not less than fifteen percent (15%) of their common shares of stocks: </w:t>
            </w:r>
            <w:r w:rsidRPr="00EE1D5E">
              <w:rPr>
                <w:rFonts w:ascii="Arial" w:hAnsi="Arial" w:cs="Arial"/>
                <w:i/>
                <w:sz w:val="22"/>
                <w:szCs w:val="22"/>
              </w:rPr>
              <w:t>Provided, however,</w:t>
            </w:r>
            <w:r w:rsidRPr="00EE1D5E">
              <w:rPr>
                <w:rFonts w:ascii="Arial" w:hAnsi="Arial" w:cs="Arial"/>
                <w:sz w:val="22"/>
                <w:szCs w:val="22"/>
              </w:rPr>
              <w:t xml:space="preserve"> That Generation Companies, Distribution Utilities or their respective holding companies that are already listed in the </w:t>
            </w:r>
            <w:r w:rsidRPr="00EE1D5E">
              <w:rPr>
                <w:rFonts w:ascii="Arial" w:hAnsi="Arial" w:cs="Arial"/>
                <w:sz w:val="22"/>
                <w:szCs w:val="22"/>
              </w:rPr>
              <w:lastRenderedPageBreak/>
              <w:t xml:space="preserve">Philippine Stock Exchange (PSE) are deemed in compliance; </w:t>
            </w:r>
            <w:r w:rsidRPr="00EE1D5E">
              <w:rPr>
                <w:rFonts w:ascii="Arial" w:hAnsi="Arial" w:cs="Arial"/>
                <w:b/>
                <w:i/>
                <w:sz w:val="22"/>
                <w:szCs w:val="22"/>
                <w:u w:val="single"/>
              </w:rPr>
              <w:t>Provided, Further,</w:t>
            </w:r>
            <w:r w:rsidRPr="00EE1D5E">
              <w:rPr>
                <w:rFonts w:ascii="Arial" w:hAnsi="Arial" w:cs="Arial"/>
                <w:b/>
                <w:sz w:val="22"/>
                <w:szCs w:val="22"/>
                <w:u w:val="single"/>
              </w:rPr>
              <w:t xml:space="preserve"> That public offering pursuant to the Revised Securities Act (R.A. No. 8799) shall be deemed compliant hereof.</w:t>
            </w:r>
            <w:r w:rsidRPr="00EE1D5E">
              <w:rPr>
                <w:rFonts w:ascii="Arial" w:hAnsi="Arial" w:cs="Arial"/>
                <w:sz w:val="22"/>
                <w:szCs w:val="22"/>
              </w:rPr>
              <w:t xml:space="preserve"> For existing companies, such public offering shall be implemented not later than five (5) years from the effectivity of the Act. New companies shall implement their respective public offerings not later than five (5) years from the issuance of their Certificate of Compliance (COC);</w:t>
            </w:r>
          </w:p>
        </w:tc>
        <w:tc>
          <w:tcPr>
            <w:tcW w:w="3622" w:type="dxa"/>
          </w:tcPr>
          <w:p w:rsidR="00FD0116" w:rsidRPr="00EE1D5E" w:rsidRDefault="00FD0116" w:rsidP="00FD0116">
            <w:pPr>
              <w:jc w:val="both"/>
              <w:rPr>
                <w:rFonts w:ascii="Arial" w:hAnsi="Arial" w:cs="Arial"/>
                <w:sz w:val="22"/>
                <w:szCs w:val="22"/>
              </w:rPr>
            </w:pPr>
            <w:r w:rsidRPr="00EE1D5E">
              <w:rPr>
                <w:rFonts w:ascii="Arial" w:hAnsi="Arial" w:cs="Arial"/>
                <w:sz w:val="22"/>
                <w:szCs w:val="22"/>
              </w:rPr>
              <w:lastRenderedPageBreak/>
              <w:t>[PEPOA]</w:t>
            </w:r>
          </w:p>
          <w:p w:rsidR="00FD0116" w:rsidRPr="00EE1D5E" w:rsidRDefault="00FD0116" w:rsidP="00FD0116">
            <w:pPr>
              <w:jc w:val="both"/>
              <w:rPr>
                <w:rFonts w:ascii="Arial" w:hAnsi="Arial" w:cs="Arial"/>
                <w:sz w:val="22"/>
                <w:szCs w:val="22"/>
              </w:rPr>
            </w:pPr>
            <w:r w:rsidRPr="00EE1D5E">
              <w:rPr>
                <w:rFonts w:ascii="Arial" w:hAnsi="Arial" w:cs="Arial"/>
                <w:sz w:val="22"/>
                <w:szCs w:val="22"/>
              </w:rPr>
              <w:t xml:space="preserve">The primary objective of small DUs in offering their shares to the public is to raise funds for their CAPEX projects. </w:t>
            </w:r>
          </w:p>
          <w:p w:rsidR="00FD0116" w:rsidRPr="00EE1D5E" w:rsidRDefault="00FD0116" w:rsidP="00FD0116">
            <w:pPr>
              <w:jc w:val="both"/>
              <w:rPr>
                <w:rFonts w:ascii="Arial" w:hAnsi="Arial" w:cs="Arial"/>
                <w:sz w:val="22"/>
                <w:szCs w:val="22"/>
              </w:rPr>
            </w:pPr>
          </w:p>
          <w:p w:rsidR="00FD0116" w:rsidRPr="00EE1D5E" w:rsidRDefault="00FD0116" w:rsidP="00FD0116">
            <w:pPr>
              <w:jc w:val="both"/>
              <w:rPr>
                <w:rFonts w:ascii="Arial" w:hAnsi="Arial" w:cs="Arial"/>
                <w:sz w:val="22"/>
                <w:szCs w:val="22"/>
              </w:rPr>
            </w:pPr>
            <w:r w:rsidRPr="00EE1D5E">
              <w:rPr>
                <w:rFonts w:ascii="Arial" w:hAnsi="Arial" w:cs="Arial"/>
                <w:sz w:val="22"/>
                <w:szCs w:val="22"/>
              </w:rPr>
              <w:t xml:space="preserve">Listing at the PSE may not be practical for small Distribution Utilities (DUs) as the cost of doing an Initial Public Offering (IPO) and PSE listing could be quite prohibitive for them. This would defeat the purpose of small DUs in going public as it might not leave sufficient funds to fund their CAPEX projects. </w:t>
            </w:r>
          </w:p>
          <w:p w:rsidR="00FD0116" w:rsidRPr="00EE1D5E" w:rsidRDefault="00FD0116" w:rsidP="00FD0116">
            <w:pPr>
              <w:jc w:val="both"/>
              <w:rPr>
                <w:rFonts w:ascii="Arial" w:hAnsi="Arial" w:cs="Arial"/>
                <w:sz w:val="22"/>
                <w:szCs w:val="22"/>
              </w:rPr>
            </w:pPr>
          </w:p>
          <w:p w:rsidR="008357D9" w:rsidRPr="00EE1D5E" w:rsidRDefault="00FD0116" w:rsidP="00FD0116">
            <w:pPr>
              <w:pStyle w:val="NoSpacing"/>
              <w:jc w:val="both"/>
              <w:rPr>
                <w:rFonts w:ascii="Arial" w:hAnsi="Arial" w:cs="Arial"/>
                <w:w w:val="104"/>
                <w:sz w:val="22"/>
                <w:szCs w:val="22"/>
              </w:rPr>
            </w:pPr>
            <w:r w:rsidRPr="00EE1D5E">
              <w:rPr>
                <w:rFonts w:ascii="Arial" w:hAnsi="Arial" w:cs="Arial"/>
                <w:sz w:val="22"/>
                <w:szCs w:val="22"/>
              </w:rPr>
              <w:t xml:space="preserve">If listing at the PSE would not be </w:t>
            </w:r>
            <w:r w:rsidRPr="00EE1D5E">
              <w:rPr>
                <w:rFonts w:ascii="Arial" w:hAnsi="Arial" w:cs="Arial"/>
                <w:sz w:val="22"/>
                <w:szCs w:val="22"/>
              </w:rPr>
              <w:lastRenderedPageBreak/>
              <w:t>practical, small DUs should be allowed to explore other innovative ways to raise funds from the public.</w:t>
            </w: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(n) </w:t>
            </w:r>
            <w:r w:rsidRPr="00EE1D5E">
              <w:rPr>
                <w:rFonts w:ascii="Arial" w:hAnsi="Arial" w:cs="Arial"/>
                <w:w w:val="104"/>
                <w:sz w:val="22"/>
                <w:szCs w:val="22"/>
              </w:rPr>
              <w:t xml:space="preserve">The ERC shall have the original and exclusive jurisdiction over all </w:t>
            </w:r>
            <w:r w:rsidRPr="00EE1D5E">
              <w:rPr>
                <w:rFonts w:ascii="Arial" w:hAnsi="Arial" w:cs="Arial"/>
                <w:sz w:val="22"/>
                <w:szCs w:val="22"/>
              </w:rPr>
              <w:t xml:space="preserve">cases contesting rates, fees, fines and penalties imposed in the </w:t>
            </w:r>
            <w:r w:rsidRPr="00EE1D5E">
              <w:rPr>
                <w:rFonts w:ascii="Arial" w:hAnsi="Arial" w:cs="Arial"/>
                <w:spacing w:val="-2"/>
                <w:sz w:val="22"/>
                <w:szCs w:val="22"/>
              </w:rPr>
              <w:t xml:space="preserve">exercise of its powers, functions and </w:t>
            </w:r>
            <w:r w:rsidRPr="00EE1D5E">
              <w:rPr>
                <w:rFonts w:ascii="Arial" w:hAnsi="Arial" w:cs="Arial"/>
                <w:sz w:val="22"/>
                <w:szCs w:val="22"/>
              </w:rPr>
              <w:t>responsibilities</w:t>
            </w:r>
            <w:r w:rsidRPr="00EE1D5E">
              <w:rPr>
                <w:rFonts w:ascii="Arial" w:hAnsi="Arial" w:cs="Arial"/>
                <w:spacing w:val="-2"/>
                <w:sz w:val="22"/>
                <w:szCs w:val="22"/>
              </w:rPr>
              <w:t xml:space="preserve"> and over all </w:t>
            </w:r>
            <w:r w:rsidRPr="00EE1D5E">
              <w:rPr>
                <w:rFonts w:ascii="Arial" w:hAnsi="Arial" w:cs="Arial"/>
                <w:w w:val="101"/>
                <w:sz w:val="22"/>
                <w:szCs w:val="22"/>
              </w:rPr>
              <w:t xml:space="preserve">cases involving disputes between and among participants or players </w:t>
            </w:r>
            <w:r w:rsidRPr="00EE1D5E">
              <w:rPr>
                <w:rFonts w:ascii="Arial" w:hAnsi="Arial" w:cs="Arial"/>
                <w:w w:val="102"/>
                <w:sz w:val="22"/>
                <w:szCs w:val="22"/>
              </w:rPr>
              <w:t xml:space="preserve">in the energy sector relating to the foregoing powers, functions and </w:t>
            </w:r>
            <w:r w:rsidRPr="00EE1D5E">
              <w:rPr>
                <w:rFonts w:ascii="Arial" w:hAnsi="Arial" w:cs="Arial"/>
                <w:spacing w:val="-3"/>
                <w:sz w:val="22"/>
                <w:szCs w:val="22"/>
              </w:rPr>
              <w:t xml:space="preserve">responsibilities.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(u) The ERC shall have the original and exclusive jurisdiction over all cases contesting rates, fees, fines and penalties imposed by the ERC in the exercise of the above mentioned powers, functions and responsibilities and over all cases involving disputes between and among participants or players in the energy sector.</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z w:val="22"/>
                <w:szCs w:val="22"/>
              </w:rPr>
            </w:pPr>
            <w:r w:rsidRPr="00EE1D5E">
              <w:rPr>
                <w:rFonts w:ascii="Arial" w:hAnsi="Arial" w:cs="Arial"/>
                <w:spacing w:val="-3"/>
                <w:sz w:val="22"/>
                <w:szCs w:val="22"/>
              </w:rPr>
              <w:t xml:space="preserve">(o) </w:t>
            </w:r>
            <w:r w:rsidRPr="00EE1D5E">
              <w:rPr>
                <w:rFonts w:ascii="Arial" w:hAnsi="Arial" w:cs="Arial"/>
                <w:sz w:val="22"/>
                <w:szCs w:val="22"/>
              </w:rPr>
              <w:t xml:space="preserve">It </w:t>
            </w:r>
            <w:r w:rsidRPr="00EE1D5E">
              <w:rPr>
                <w:rFonts w:ascii="Arial" w:hAnsi="Arial" w:cs="Arial"/>
                <w:w w:val="102"/>
                <w:sz w:val="22"/>
                <w:szCs w:val="22"/>
              </w:rPr>
              <w:t>shall</w:t>
            </w:r>
            <w:r w:rsidRPr="00EE1D5E">
              <w:rPr>
                <w:rFonts w:ascii="Arial" w:hAnsi="Arial" w:cs="Arial"/>
                <w:sz w:val="22"/>
                <w:szCs w:val="22"/>
              </w:rPr>
              <w:t xml:space="preserve"> also be empowered to issue such other rules that are </w:t>
            </w:r>
            <w:r w:rsidRPr="00EE1D5E">
              <w:rPr>
                <w:rFonts w:ascii="Arial" w:hAnsi="Arial" w:cs="Arial"/>
                <w:w w:val="104"/>
                <w:sz w:val="22"/>
                <w:szCs w:val="22"/>
              </w:rPr>
              <w:t>essential</w:t>
            </w:r>
            <w:r w:rsidRPr="00EE1D5E">
              <w:rPr>
                <w:rFonts w:ascii="Arial" w:hAnsi="Arial" w:cs="Arial"/>
                <w:sz w:val="22"/>
                <w:szCs w:val="22"/>
              </w:rPr>
              <w:t xml:space="preserve"> </w:t>
            </w:r>
            <w:r w:rsidRPr="00EE1D5E">
              <w:rPr>
                <w:rFonts w:ascii="Arial" w:hAnsi="Arial" w:cs="Arial"/>
                <w:w w:val="104"/>
                <w:sz w:val="22"/>
                <w:szCs w:val="22"/>
              </w:rPr>
              <w:t xml:space="preserve">in the </w:t>
            </w:r>
            <w:r w:rsidRPr="00EE1D5E">
              <w:rPr>
                <w:rFonts w:ascii="Arial" w:hAnsi="Arial" w:cs="Arial"/>
                <w:sz w:val="22"/>
                <w:szCs w:val="22"/>
              </w:rPr>
              <w:t>discharge</w:t>
            </w:r>
            <w:r w:rsidRPr="00EE1D5E">
              <w:rPr>
                <w:rFonts w:ascii="Arial" w:hAnsi="Arial" w:cs="Arial"/>
                <w:w w:val="104"/>
                <w:sz w:val="22"/>
                <w:szCs w:val="22"/>
              </w:rPr>
              <w:t xml:space="preserve"> of its functions as an independent quasi-judicial </w:t>
            </w:r>
            <w:r w:rsidRPr="00EE1D5E">
              <w:rPr>
                <w:rFonts w:ascii="Arial" w:hAnsi="Arial" w:cs="Arial"/>
                <w:spacing w:val="-3"/>
                <w:sz w:val="22"/>
                <w:szCs w:val="22"/>
              </w:rPr>
              <w:t>body.</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(p) </w:t>
            </w:r>
            <w:r w:rsidRPr="00EE1D5E">
              <w:rPr>
                <w:rFonts w:ascii="Arial" w:hAnsi="Arial" w:cs="Arial"/>
                <w:w w:val="106"/>
                <w:sz w:val="22"/>
                <w:szCs w:val="22"/>
              </w:rPr>
              <w:t xml:space="preserve">All actions taken by the ERC pursuant to the Act are subject to </w:t>
            </w:r>
            <w:r w:rsidRPr="00EE1D5E">
              <w:rPr>
                <w:rFonts w:ascii="Arial" w:hAnsi="Arial" w:cs="Arial"/>
                <w:sz w:val="22"/>
                <w:szCs w:val="22"/>
              </w:rPr>
              <w:t xml:space="preserve">judicial review and the </w:t>
            </w:r>
            <w:r w:rsidRPr="00EE1D5E">
              <w:rPr>
                <w:rFonts w:ascii="Arial" w:hAnsi="Arial" w:cs="Arial"/>
                <w:w w:val="104"/>
                <w:sz w:val="22"/>
                <w:szCs w:val="22"/>
              </w:rPr>
              <w:t>requirements</w:t>
            </w:r>
            <w:r w:rsidRPr="00EE1D5E">
              <w:rPr>
                <w:rFonts w:ascii="Arial" w:hAnsi="Arial" w:cs="Arial"/>
                <w:sz w:val="22"/>
                <w:szCs w:val="22"/>
              </w:rPr>
              <w:t xml:space="preserve"> of due process and the cardinal </w:t>
            </w:r>
            <w:r w:rsidRPr="00EE1D5E">
              <w:rPr>
                <w:rFonts w:ascii="Arial" w:hAnsi="Arial" w:cs="Arial"/>
                <w:spacing w:val="-3"/>
                <w:sz w:val="22"/>
                <w:szCs w:val="22"/>
              </w:rPr>
              <w:t>rights and principles applicable to quasi-judicial bodies.</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(q) </w:t>
            </w:r>
            <w:r w:rsidRPr="00EE1D5E">
              <w:rPr>
                <w:rFonts w:ascii="Arial" w:hAnsi="Arial" w:cs="Arial"/>
                <w:w w:val="101"/>
                <w:sz w:val="22"/>
                <w:szCs w:val="22"/>
              </w:rPr>
              <w:t xml:space="preserve">The ERC may require reports or documents from the Electric Power </w:t>
            </w:r>
            <w:r w:rsidRPr="00EE1D5E">
              <w:rPr>
                <w:rFonts w:ascii="Arial" w:hAnsi="Arial" w:cs="Arial"/>
                <w:w w:val="102"/>
                <w:sz w:val="22"/>
                <w:szCs w:val="22"/>
              </w:rPr>
              <w:t xml:space="preserve">Industry Participants as </w:t>
            </w:r>
            <w:r w:rsidRPr="00EE1D5E">
              <w:rPr>
                <w:rFonts w:ascii="Arial" w:hAnsi="Arial" w:cs="Arial"/>
                <w:w w:val="102"/>
                <w:sz w:val="22"/>
                <w:szCs w:val="22"/>
              </w:rPr>
              <w:lastRenderedPageBreak/>
              <w:t xml:space="preserve">necessary to facilitate compliance with the </w:t>
            </w:r>
            <w:r w:rsidRPr="00EE1D5E">
              <w:rPr>
                <w:rFonts w:ascii="Arial" w:hAnsi="Arial" w:cs="Arial"/>
                <w:w w:val="102"/>
                <w:sz w:val="22"/>
                <w:szCs w:val="22"/>
              </w:rPr>
              <w:br/>
            </w:r>
            <w:r w:rsidRPr="00EE1D5E">
              <w:rPr>
                <w:rFonts w:ascii="Arial" w:hAnsi="Arial" w:cs="Arial"/>
                <w:sz w:val="22"/>
                <w:szCs w:val="22"/>
              </w:rPr>
              <w:t>Act, subject to appropriate measures to preserve the confidentiality of proprietary</w:t>
            </w:r>
            <w:r w:rsidRPr="00EE1D5E">
              <w:rPr>
                <w:rFonts w:ascii="Arial" w:hAnsi="Arial" w:cs="Arial"/>
                <w:spacing w:val="-3"/>
                <w:sz w:val="22"/>
                <w:szCs w:val="22"/>
              </w:rPr>
              <w:t xml:space="preserve"> or commercially sensitive information.</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(r) </w:t>
            </w:r>
            <w:r w:rsidRPr="00EE1D5E">
              <w:rPr>
                <w:rFonts w:ascii="Arial" w:hAnsi="Arial" w:cs="Arial"/>
                <w:sz w:val="22"/>
                <w:szCs w:val="22"/>
              </w:rPr>
              <w:t xml:space="preserve">All notices of hearings to be conducted by the ERC for the purpose of fixing </w:t>
            </w:r>
            <w:r w:rsidRPr="00EE1D5E">
              <w:rPr>
                <w:rFonts w:ascii="Arial" w:hAnsi="Arial" w:cs="Arial"/>
                <w:w w:val="101"/>
                <w:sz w:val="22"/>
                <w:szCs w:val="22"/>
              </w:rPr>
              <w:t>rates</w:t>
            </w:r>
            <w:r w:rsidRPr="00EE1D5E">
              <w:rPr>
                <w:rFonts w:ascii="Arial" w:hAnsi="Arial" w:cs="Arial"/>
                <w:sz w:val="22"/>
                <w:szCs w:val="22"/>
              </w:rPr>
              <w:t xml:space="preserve"> or fees shall be published at least twice for two </w:t>
            </w:r>
            <w:r w:rsidRPr="00EE1D5E">
              <w:rPr>
                <w:rFonts w:ascii="Arial" w:hAnsi="Arial" w:cs="Arial"/>
                <w:spacing w:val="-3"/>
                <w:sz w:val="22"/>
                <w:szCs w:val="22"/>
              </w:rPr>
              <w:t xml:space="preserve">(2) successive weeks in two (2) newspapers of nationwide circulation.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z w:val="22"/>
                <w:szCs w:val="22"/>
              </w:rPr>
            </w:pPr>
            <w:r w:rsidRPr="00EE1D5E">
              <w:rPr>
                <w:rFonts w:ascii="Arial" w:hAnsi="Arial" w:cs="Arial"/>
                <w:spacing w:val="-3"/>
                <w:sz w:val="22"/>
                <w:szCs w:val="22"/>
              </w:rPr>
              <w:t xml:space="preserve">(s) </w:t>
            </w:r>
            <w:r w:rsidRPr="00EE1D5E">
              <w:rPr>
                <w:rFonts w:ascii="Arial" w:hAnsi="Arial" w:cs="Arial"/>
                <w:w w:val="101"/>
                <w:sz w:val="22"/>
                <w:szCs w:val="22"/>
              </w:rPr>
              <w:t>The</w:t>
            </w:r>
            <w:r w:rsidRPr="00EE1D5E">
              <w:rPr>
                <w:rFonts w:ascii="Arial" w:hAnsi="Arial" w:cs="Arial"/>
                <w:sz w:val="22"/>
                <w:szCs w:val="22"/>
              </w:rPr>
              <w:t xml:space="preserve"> ERC shall conduct rate application hearings in the locality where the</w:t>
            </w:r>
            <w:r w:rsidRPr="00EE1D5E">
              <w:rPr>
                <w:rFonts w:ascii="Arial" w:hAnsi="Arial" w:cs="Arial"/>
                <w:w w:val="103"/>
                <w:sz w:val="22"/>
                <w:szCs w:val="22"/>
              </w:rPr>
              <w:t xml:space="preserve"> applicant is conducting its operations: Provided, That this </w:t>
            </w:r>
            <w:r w:rsidRPr="00EE1D5E">
              <w:rPr>
                <w:rFonts w:ascii="Arial" w:hAnsi="Arial" w:cs="Arial"/>
                <w:sz w:val="22"/>
                <w:szCs w:val="22"/>
              </w:rPr>
              <w:t xml:space="preserve">requirement shall not apply to applications filed pursuant to </w:t>
            </w:r>
            <w:r w:rsidR="008040EE" w:rsidRPr="00EE1D5E">
              <w:rPr>
                <w:rFonts w:ascii="Arial" w:hAnsi="Arial" w:cs="Arial"/>
                <w:sz w:val="22"/>
                <w:szCs w:val="22"/>
              </w:rPr>
              <w:t xml:space="preserve">Section </w:t>
            </w:r>
            <w:r w:rsidRPr="00EE1D5E">
              <w:rPr>
                <w:rFonts w:ascii="Arial" w:hAnsi="Arial" w:cs="Arial"/>
                <w:spacing w:val="-3"/>
                <w:sz w:val="22"/>
                <w:szCs w:val="22"/>
              </w:rPr>
              <w:t xml:space="preserve">36 of the Act.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5. Responsibilities of the PSALM.</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Consistent with </w:t>
            </w:r>
            <w:r w:rsidR="008040EE" w:rsidRPr="00EE1D5E">
              <w:rPr>
                <w:rFonts w:ascii="Arial" w:hAnsi="Arial" w:cs="Arial"/>
                <w:sz w:val="22"/>
                <w:szCs w:val="22"/>
              </w:rPr>
              <w:t xml:space="preserve">Section </w:t>
            </w:r>
            <w:r w:rsidRPr="00EE1D5E">
              <w:rPr>
                <w:rFonts w:ascii="Arial" w:hAnsi="Arial" w:cs="Arial"/>
                <w:sz w:val="22"/>
                <w:szCs w:val="22"/>
              </w:rPr>
              <w:t xml:space="preserve">49 of the Act, PSALM shall take ownership of </w:t>
            </w:r>
            <w:r w:rsidRPr="00EE1D5E">
              <w:rPr>
                <w:rFonts w:ascii="Arial" w:hAnsi="Arial" w:cs="Arial"/>
                <w:spacing w:val="-2"/>
                <w:sz w:val="22"/>
                <w:szCs w:val="22"/>
              </w:rPr>
              <w:t xml:space="preserve">all existing NPC generation assets, liabilities, IPP contracts, real estate </w:t>
            </w:r>
            <w:r w:rsidRPr="00EE1D5E">
              <w:rPr>
                <w:rFonts w:ascii="Arial" w:hAnsi="Arial" w:cs="Arial"/>
                <w:w w:val="101"/>
                <w:sz w:val="22"/>
                <w:szCs w:val="22"/>
              </w:rPr>
              <w:t xml:space="preserve">and all other disposable assets. All </w:t>
            </w:r>
            <w:r w:rsidRPr="00EE1D5E">
              <w:rPr>
                <w:rFonts w:ascii="Arial" w:hAnsi="Arial" w:cs="Arial"/>
                <w:sz w:val="22"/>
                <w:szCs w:val="22"/>
              </w:rPr>
              <w:t>outstanding</w:t>
            </w:r>
            <w:r w:rsidRPr="00EE1D5E">
              <w:rPr>
                <w:rFonts w:ascii="Arial" w:hAnsi="Arial" w:cs="Arial"/>
                <w:w w:val="101"/>
                <w:sz w:val="22"/>
                <w:szCs w:val="22"/>
              </w:rPr>
              <w:t xml:space="preserve"> obligations of NPC </w:t>
            </w:r>
            <w:r w:rsidRPr="00EE1D5E">
              <w:rPr>
                <w:rFonts w:ascii="Arial" w:hAnsi="Arial" w:cs="Arial"/>
                <w:w w:val="106"/>
                <w:sz w:val="22"/>
                <w:szCs w:val="22"/>
              </w:rPr>
              <w:t xml:space="preserve">arising </w:t>
            </w:r>
            <w:r w:rsidRPr="00EE1D5E">
              <w:rPr>
                <w:rFonts w:ascii="Arial" w:hAnsi="Arial" w:cs="Arial"/>
                <w:w w:val="103"/>
                <w:sz w:val="22"/>
                <w:szCs w:val="22"/>
              </w:rPr>
              <w:t>from</w:t>
            </w:r>
            <w:r w:rsidRPr="00EE1D5E">
              <w:rPr>
                <w:rFonts w:ascii="Arial" w:hAnsi="Arial" w:cs="Arial"/>
                <w:w w:val="106"/>
                <w:sz w:val="22"/>
                <w:szCs w:val="22"/>
              </w:rPr>
              <w:t xml:space="preserve"> loans, issuances of bonds, securities and other </w:t>
            </w:r>
            <w:r w:rsidRPr="00EE1D5E">
              <w:rPr>
                <w:rFonts w:ascii="Arial" w:hAnsi="Arial" w:cs="Arial"/>
                <w:w w:val="106"/>
                <w:sz w:val="22"/>
                <w:szCs w:val="22"/>
              </w:rPr>
              <w:br/>
            </w:r>
            <w:r w:rsidRPr="00EE1D5E">
              <w:rPr>
                <w:rFonts w:ascii="Arial" w:hAnsi="Arial" w:cs="Arial"/>
                <w:sz w:val="22"/>
                <w:szCs w:val="22"/>
              </w:rPr>
              <w:t xml:space="preserve">instruments of indebtedness shall be transferred to and assumed by </w:t>
            </w:r>
            <w:r w:rsidRPr="00EE1D5E">
              <w:rPr>
                <w:rFonts w:ascii="Arial" w:hAnsi="Arial" w:cs="Arial"/>
                <w:spacing w:val="-3"/>
                <w:sz w:val="22"/>
                <w:szCs w:val="22"/>
              </w:rPr>
              <w:t>PSALM.</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49. Creation of Power Sector Assets and Liabilities Management Corporation.</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There is hereby created a government-owned and -controlled corporation to be known as the “Power Sector Assets and Liabilities Management Corporation”, hereinafter referred to as the “PSALM Corp.”, which shall take ownership of all existing NPC generation assets, liabilities, IPP contracts, real estate and all other disposable assets. All </w:t>
            </w:r>
            <w:r w:rsidRPr="00EE1D5E">
              <w:rPr>
                <w:rFonts w:ascii="Arial" w:hAnsi="Arial" w:cs="Arial"/>
                <w:w w:val="104"/>
                <w:sz w:val="22"/>
                <w:szCs w:val="22"/>
              </w:rPr>
              <w:lastRenderedPageBreak/>
              <w:t>outstanding obligations of the NPC arising from loans, issuances of bonds, securities and other instruments of indebtedness shall be transferred to and assumed by the PSALM Corp. within one hundred eighty (180) days from the approval of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The PSALM shall formulate and </w:t>
            </w:r>
            <w:r w:rsidRPr="00EE1D5E">
              <w:rPr>
                <w:rFonts w:ascii="Arial" w:hAnsi="Arial" w:cs="Arial"/>
                <w:sz w:val="22"/>
                <w:szCs w:val="22"/>
              </w:rPr>
              <w:t>implement</w:t>
            </w:r>
            <w:r w:rsidRPr="00EE1D5E">
              <w:rPr>
                <w:rFonts w:ascii="Arial" w:hAnsi="Arial" w:cs="Arial"/>
                <w:spacing w:val="-2"/>
                <w:sz w:val="22"/>
                <w:szCs w:val="22"/>
              </w:rPr>
              <w:t xml:space="preserve"> a program for the sale and </w:t>
            </w:r>
            <w:r w:rsidRPr="00EE1D5E">
              <w:rPr>
                <w:rFonts w:ascii="Arial" w:hAnsi="Arial" w:cs="Arial"/>
                <w:sz w:val="22"/>
                <w:szCs w:val="22"/>
              </w:rPr>
              <w:t xml:space="preserve">Privatization of the NPC assets and IPP contracts and the liquidation </w:t>
            </w:r>
            <w:r w:rsidRPr="00EE1D5E">
              <w:rPr>
                <w:rFonts w:ascii="Arial" w:hAnsi="Arial" w:cs="Arial"/>
                <w:w w:val="103"/>
                <w:sz w:val="22"/>
                <w:szCs w:val="22"/>
              </w:rPr>
              <w:t xml:space="preserve">of NPC Debts and Stranded Contract Costs in accordance with the </w:t>
            </w:r>
            <w:r w:rsidRPr="00EE1D5E">
              <w:rPr>
                <w:rFonts w:ascii="Arial" w:hAnsi="Arial" w:cs="Arial"/>
                <w:w w:val="103"/>
                <w:sz w:val="22"/>
                <w:szCs w:val="22"/>
              </w:rPr>
              <w:br/>
            </w:r>
            <w:r w:rsidRPr="00EE1D5E">
              <w:rPr>
                <w:rFonts w:ascii="Arial" w:hAnsi="Arial" w:cs="Arial"/>
                <w:spacing w:val="-3"/>
                <w:sz w:val="22"/>
                <w:szCs w:val="22"/>
              </w:rPr>
              <w:t xml:space="preserve">Act. </w:t>
            </w:r>
            <w:r w:rsidRPr="00EE1D5E">
              <w:rPr>
                <w:rFonts w:ascii="Arial" w:hAnsi="Arial" w:cs="Arial"/>
                <w:w w:val="102"/>
                <w:sz w:val="22"/>
                <w:szCs w:val="22"/>
              </w:rPr>
              <w:t xml:space="preserve">It shall calculate the amount of the Stranded Debts and Stranded </w:t>
            </w:r>
            <w:r w:rsidRPr="00EE1D5E">
              <w:rPr>
                <w:rFonts w:ascii="Arial" w:hAnsi="Arial" w:cs="Arial"/>
                <w:spacing w:val="-2"/>
                <w:sz w:val="22"/>
                <w:szCs w:val="22"/>
              </w:rPr>
              <w:t xml:space="preserve">Contract Costs of NPC, which amount shall form part of the Universal </w:t>
            </w:r>
            <w:r w:rsidRPr="00EE1D5E">
              <w:rPr>
                <w:rFonts w:ascii="Arial" w:hAnsi="Arial" w:cs="Arial"/>
                <w:spacing w:val="-3"/>
                <w:sz w:val="22"/>
                <w:szCs w:val="22"/>
              </w:rPr>
              <w:t>Charge to be determined, fixed, and approved by the ERC.</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51. Powers.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 To formulate and implement a program for the sale and privatization of the NPC assets and IPP contracts and the liquidation of NPC debts and stranded contract costs, such liquidation to be completed within the term of existence of the PSALM Corp.;</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3"/>
                <w:sz w:val="22"/>
                <w:szCs w:val="22"/>
              </w:rPr>
              <w:t>Pursuant</w:t>
            </w:r>
            <w:r w:rsidRPr="00EE1D5E">
              <w:rPr>
                <w:rFonts w:ascii="Arial" w:hAnsi="Arial" w:cs="Arial"/>
                <w:w w:val="104"/>
                <w:sz w:val="22"/>
                <w:szCs w:val="22"/>
              </w:rPr>
              <w:t xml:space="preserve"> to </w:t>
            </w:r>
            <w:r w:rsidR="008040EE" w:rsidRPr="00EE1D5E">
              <w:rPr>
                <w:rFonts w:ascii="Arial" w:hAnsi="Arial" w:cs="Arial"/>
                <w:w w:val="104"/>
                <w:sz w:val="22"/>
                <w:szCs w:val="22"/>
              </w:rPr>
              <w:t xml:space="preserve">Section </w:t>
            </w:r>
            <w:r w:rsidRPr="00EE1D5E">
              <w:rPr>
                <w:rFonts w:ascii="Arial" w:hAnsi="Arial" w:cs="Arial"/>
                <w:w w:val="108"/>
                <w:sz w:val="22"/>
                <w:szCs w:val="22"/>
              </w:rPr>
              <w:t xml:space="preserve">60 of the Act, the PSALM shall assume all </w:t>
            </w:r>
            <w:r w:rsidRPr="00EE1D5E">
              <w:rPr>
                <w:rFonts w:ascii="Arial" w:hAnsi="Arial" w:cs="Arial"/>
                <w:sz w:val="22"/>
                <w:szCs w:val="22"/>
              </w:rPr>
              <w:t>outstanding</w:t>
            </w:r>
            <w:r w:rsidRPr="00EE1D5E">
              <w:rPr>
                <w:rFonts w:ascii="Arial" w:hAnsi="Arial" w:cs="Arial"/>
                <w:spacing w:val="-3"/>
                <w:sz w:val="22"/>
                <w:szCs w:val="22"/>
              </w:rPr>
              <w:t xml:space="preserve"> financial obligations of ECs to NEA and other government </w:t>
            </w:r>
            <w:r w:rsidRPr="00EE1D5E">
              <w:rPr>
                <w:rFonts w:ascii="Arial" w:hAnsi="Arial" w:cs="Arial"/>
                <w:w w:val="101"/>
                <w:sz w:val="22"/>
                <w:szCs w:val="22"/>
              </w:rPr>
              <w:t>agencies arising from their respective Rural Electrification Program.</w:t>
            </w:r>
            <w:r w:rsidRPr="00EE1D5E">
              <w:rPr>
                <w:rFonts w:ascii="Arial" w:hAnsi="Arial" w:cs="Arial"/>
                <w:sz w:val="22"/>
                <w:szCs w:val="22"/>
              </w:rPr>
              <w:t xml:space="preserve"> This shall be done in accordance with the program duly approved by</w:t>
            </w:r>
            <w:r w:rsidRPr="00EE1D5E">
              <w:rPr>
                <w:rFonts w:ascii="Arial" w:hAnsi="Arial" w:cs="Arial"/>
                <w:spacing w:val="-3"/>
                <w:sz w:val="22"/>
                <w:szCs w:val="22"/>
              </w:rPr>
              <w:t>he President of the Philippines.</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60. Debts of Electric Cooperatives.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the effectivity of this Act, all outstanding financial obligations of electric cooperatives to NEA and other government agencies incurred for the purpose of financing the rural electrification program shall be assumed by the PSALM Corp. in accordance with the program approved by the President of the Philippines within one (1) year from the effectivity of this Act which shall be implemented and completed </w:t>
            </w:r>
            <w:r w:rsidRPr="00EE1D5E">
              <w:rPr>
                <w:rFonts w:ascii="Arial" w:hAnsi="Arial" w:cs="Arial"/>
                <w:w w:val="104"/>
                <w:sz w:val="22"/>
                <w:szCs w:val="22"/>
              </w:rPr>
              <w:lastRenderedPageBreak/>
              <w:t>within three (3) years from the effectivity of this Act. The ERC shall ensure a reduction in the rates of electric cooperatives commensurate with the resulting savings due to the removal of the amortization payments of their loans. Within five (5) years from the condonation of debt, any electric cooperative which shall transfer ownership or control of its assets, franchise or operations thereof shall repay PSALM Corp. the total debts including accrued interests thereon.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b/>
                <w:spacing w:val="-3"/>
                <w:sz w:val="22"/>
                <w:szCs w:val="22"/>
              </w:rPr>
            </w:pPr>
            <w:r w:rsidRPr="00EE1D5E">
              <w:rPr>
                <w:rFonts w:ascii="Arial" w:hAnsi="Arial" w:cs="Arial"/>
                <w:b/>
                <w:w w:val="101"/>
                <w:sz w:val="22"/>
                <w:szCs w:val="22"/>
              </w:rPr>
              <w:lastRenderedPageBreak/>
              <w:t>RULE 4. DEFINITION OF TERMS</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w w:val="103"/>
                <w:sz w:val="22"/>
                <w:szCs w:val="22"/>
              </w:rPr>
              <w:t xml:space="preserve">As used in these Rules, the following terms shall have the following </w:t>
            </w:r>
            <w:r w:rsidRPr="00EE1D5E">
              <w:rPr>
                <w:rFonts w:ascii="Arial" w:hAnsi="Arial" w:cs="Arial"/>
                <w:spacing w:val="-3"/>
                <w:sz w:val="22"/>
                <w:szCs w:val="22"/>
              </w:rPr>
              <w:t xml:space="preserve">respective meanings: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“Act” unless otherwise stated, refers to, Republic Act No. </w:t>
            </w:r>
            <w:r w:rsidRPr="00EE1D5E">
              <w:rPr>
                <w:rFonts w:ascii="Arial" w:hAnsi="Arial" w:cs="Arial"/>
                <w:spacing w:val="-3"/>
                <w:sz w:val="22"/>
                <w:szCs w:val="22"/>
              </w:rPr>
              <w:t xml:space="preserve">9136, otherwise known as the “Electric Power Industry Reform Act of 2001”;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“Accredited Facility” refers to a facility granted the certificate of </w:t>
            </w:r>
            <w:r w:rsidRPr="00EE1D5E">
              <w:rPr>
                <w:rFonts w:ascii="Arial" w:hAnsi="Arial" w:cs="Arial"/>
                <w:sz w:val="22"/>
                <w:szCs w:val="22"/>
              </w:rPr>
              <w:t>accreditation</w:t>
            </w:r>
            <w:r w:rsidRPr="00EE1D5E">
              <w:rPr>
                <w:rFonts w:ascii="Arial" w:hAnsi="Arial" w:cs="Arial"/>
                <w:w w:val="103"/>
                <w:sz w:val="22"/>
                <w:szCs w:val="22"/>
              </w:rPr>
              <w:t xml:space="preserve"> by NPC or DOE pursuant to Executive 0rder No. 215 </w:t>
            </w:r>
            <w:r w:rsidRPr="00EE1D5E">
              <w:rPr>
                <w:rFonts w:ascii="Arial" w:hAnsi="Arial" w:cs="Arial"/>
                <w:spacing w:val="-3"/>
                <w:sz w:val="22"/>
                <w:szCs w:val="22"/>
              </w:rPr>
              <w:t xml:space="preserve">and its implementing rules and regulations;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pacing w:val="-2"/>
                <w:sz w:val="22"/>
                <w:szCs w:val="22"/>
              </w:rPr>
              <w:t xml:space="preserve">“Affiliate” means any Person which, </w:t>
            </w:r>
            <w:r w:rsidRPr="00EE1D5E">
              <w:rPr>
                <w:rFonts w:ascii="Arial" w:hAnsi="Arial" w:cs="Arial"/>
                <w:w w:val="105"/>
                <w:sz w:val="22"/>
                <w:szCs w:val="22"/>
              </w:rPr>
              <w:t>alone</w:t>
            </w:r>
            <w:r w:rsidRPr="00EE1D5E">
              <w:rPr>
                <w:rFonts w:ascii="Arial" w:hAnsi="Arial" w:cs="Arial"/>
                <w:spacing w:val="-2"/>
                <w:sz w:val="22"/>
                <w:szCs w:val="22"/>
              </w:rPr>
              <w:t xml:space="preserve"> or together with any other </w:t>
            </w:r>
            <w:r w:rsidRPr="00EE1D5E">
              <w:rPr>
                <w:rFonts w:ascii="Arial" w:hAnsi="Arial" w:cs="Arial"/>
                <w:w w:val="103"/>
                <w:sz w:val="22"/>
                <w:szCs w:val="22"/>
              </w:rPr>
              <w:t xml:space="preserve">Person, directly or indirectly, through one or more intermediaries, </w:t>
            </w:r>
            <w:r w:rsidRPr="00EE1D5E">
              <w:rPr>
                <w:rFonts w:ascii="Arial" w:hAnsi="Arial" w:cs="Arial"/>
                <w:sz w:val="22"/>
                <w:szCs w:val="22"/>
              </w:rPr>
              <w:t xml:space="preserve">Controls, is Controlled by, or is under common Control with another </w:t>
            </w:r>
            <w:r w:rsidRPr="00EE1D5E">
              <w:rPr>
                <w:rFonts w:ascii="Arial" w:hAnsi="Arial" w:cs="Arial"/>
                <w:w w:val="101"/>
                <w:sz w:val="22"/>
                <w:szCs w:val="22"/>
              </w:rPr>
              <w:t xml:space="preserve">Person. Affiliates shall include a subsidiary company and parent </w:t>
            </w:r>
            <w:r w:rsidRPr="00EE1D5E">
              <w:rPr>
                <w:rFonts w:ascii="Arial" w:hAnsi="Arial" w:cs="Arial"/>
                <w:spacing w:val="-3"/>
                <w:sz w:val="22"/>
                <w:szCs w:val="22"/>
              </w:rPr>
              <w:lastRenderedPageBreak/>
              <w:t xml:space="preserve">company and subsidiaries, directly or indirectly, of a common parent;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45. Cross Ownership, Market Power Abuse and Anti-Competitive Behavior.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An “affiliate” means any person which, alone or together with any other person, directly or indirectly, through one or more intermediaries, controls, is </w:t>
            </w:r>
            <w:r w:rsidRPr="00EE1D5E">
              <w:rPr>
                <w:rFonts w:ascii="Arial" w:hAnsi="Arial" w:cs="Arial"/>
                <w:w w:val="104"/>
                <w:sz w:val="22"/>
                <w:szCs w:val="22"/>
              </w:rPr>
              <w:lastRenderedPageBreak/>
              <w:t xml:space="preserve">controlled by, or is under common control with another person. As used herein, “control” shall mean the power to direct or cause the direction of the management policies of a person by contract, agency or otherwise.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spacing w:val="-2"/>
                <w:sz w:val="22"/>
                <w:szCs w:val="22"/>
              </w:rPr>
              <w:t xml:space="preserve">“Aggregator” refers to a Person or </w:t>
            </w:r>
            <w:r w:rsidRPr="00EE1D5E">
              <w:rPr>
                <w:rFonts w:ascii="Arial" w:hAnsi="Arial" w:cs="Arial"/>
                <w:w w:val="105"/>
                <w:sz w:val="22"/>
                <w:szCs w:val="22"/>
              </w:rPr>
              <w:t>entity</w:t>
            </w:r>
            <w:r w:rsidRPr="00EE1D5E">
              <w:rPr>
                <w:rFonts w:ascii="Arial" w:hAnsi="Arial" w:cs="Arial"/>
                <w:spacing w:val="-2"/>
                <w:sz w:val="22"/>
                <w:szCs w:val="22"/>
              </w:rPr>
              <w:t xml:space="preserve"> duly licensed by the ERC to </w:t>
            </w:r>
            <w:r w:rsidRPr="00EE1D5E">
              <w:rPr>
                <w:rFonts w:ascii="Arial" w:hAnsi="Arial" w:cs="Arial"/>
                <w:w w:val="104"/>
                <w:sz w:val="22"/>
                <w:szCs w:val="22"/>
              </w:rPr>
              <w:t xml:space="preserve">engage in consolidating electric power demand of End-users in a </w:t>
            </w:r>
            <w:r w:rsidRPr="00EE1D5E">
              <w:rPr>
                <w:rFonts w:ascii="Arial" w:hAnsi="Arial" w:cs="Arial"/>
                <w:sz w:val="22"/>
                <w:szCs w:val="22"/>
              </w:rPr>
              <w:t xml:space="preserve">Contestable Market for the purpose of purchasing and reselling </w:t>
            </w:r>
            <w:r w:rsidRPr="00EE1D5E">
              <w:rPr>
                <w:rFonts w:ascii="Arial" w:hAnsi="Arial" w:cs="Arial"/>
                <w:spacing w:val="-3"/>
                <w:sz w:val="22"/>
                <w:szCs w:val="22"/>
              </w:rPr>
              <w:t xml:space="preserve">electricity on a group basis;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 “Aggregator” refers to a person or entity, engaged in consolidating electric power demand of end-users in the contestable market, for the purpose of purchasing and reselling electricity on a group basis;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5"/>
                <w:sz w:val="22"/>
                <w:szCs w:val="22"/>
              </w:rPr>
              <w:t xml:space="preserve">“Ancillary Services” refer to those services that are </w:t>
            </w:r>
            <w:r w:rsidRPr="00EE1D5E">
              <w:rPr>
                <w:rFonts w:ascii="Arial" w:hAnsi="Arial" w:cs="Arial"/>
                <w:w w:val="104"/>
                <w:sz w:val="22"/>
                <w:szCs w:val="22"/>
              </w:rPr>
              <w:t>necessary</w:t>
            </w:r>
            <w:r w:rsidRPr="00EE1D5E">
              <w:rPr>
                <w:rFonts w:ascii="Arial" w:hAnsi="Arial" w:cs="Arial"/>
                <w:w w:val="105"/>
                <w:sz w:val="22"/>
                <w:szCs w:val="22"/>
              </w:rPr>
              <w:t xml:space="preserve"> to </w:t>
            </w:r>
            <w:r w:rsidRPr="00EE1D5E">
              <w:rPr>
                <w:rFonts w:ascii="Arial" w:hAnsi="Arial" w:cs="Arial"/>
                <w:w w:val="103"/>
                <w:sz w:val="22"/>
                <w:szCs w:val="22"/>
              </w:rPr>
              <w:t xml:space="preserve">support the transmission of capacity and energy from resources to </w:t>
            </w:r>
            <w:r w:rsidRPr="00EE1D5E">
              <w:rPr>
                <w:rFonts w:ascii="Arial" w:hAnsi="Arial" w:cs="Arial"/>
                <w:spacing w:val="-2"/>
                <w:sz w:val="22"/>
                <w:szCs w:val="22"/>
              </w:rPr>
              <w:t xml:space="preserve">loads while maintaining reliable operation of the transmission system </w:t>
            </w:r>
            <w:r w:rsidRPr="00EE1D5E">
              <w:rPr>
                <w:rFonts w:ascii="Arial" w:hAnsi="Arial" w:cs="Arial"/>
                <w:w w:val="106"/>
                <w:sz w:val="22"/>
                <w:szCs w:val="22"/>
              </w:rPr>
              <w:t xml:space="preserve">in </w:t>
            </w:r>
            <w:r w:rsidRPr="00EE1D5E">
              <w:rPr>
                <w:rFonts w:ascii="Arial" w:hAnsi="Arial" w:cs="Arial"/>
                <w:w w:val="104"/>
                <w:sz w:val="22"/>
                <w:szCs w:val="22"/>
              </w:rPr>
              <w:t>accordance</w:t>
            </w:r>
            <w:r w:rsidRPr="00EE1D5E">
              <w:rPr>
                <w:rFonts w:ascii="Arial" w:hAnsi="Arial" w:cs="Arial"/>
                <w:w w:val="106"/>
                <w:sz w:val="22"/>
                <w:szCs w:val="22"/>
              </w:rPr>
              <w:t xml:space="preserve"> with good utility practice and the Grid Code to be </w:t>
            </w:r>
            <w:r w:rsidRPr="00EE1D5E">
              <w:rPr>
                <w:rFonts w:ascii="Arial" w:hAnsi="Arial" w:cs="Arial"/>
                <w:spacing w:val="-3"/>
                <w:sz w:val="22"/>
                <w:szCs w:val="22"/>
              </w:rPr>
              <w:t xml:space="preserve">adopted in accordance with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(b) “Ancillary Services” refer to those services that are necessary to support the transmission of capacity and energy from resources to loads while maintaining reliable operation of the transmission system in accordance with good utility practice and the Grid code to be adopted in accordance with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spacing w:val="-2"/>
                <w:sz w:val="22"/>
                <w:szCs w:val="22"/>
              </w:rPr>
              <w:t xml:space="preserve">“Bureau of Internal Revenue” or “BIR” </w:t>
            </w:r>
            <w:r w:rsidRPr="00EE1D5E">
              <w:rPr>
                <w:rFonts w:ascii="Arial" w:hAnsi="Arial" w:cs="Arial"/>
                <w:w w:val="105"/>
                <w:sz w:val="22"/>
                <w:szCs w:val="22"/>
              </w:rPr>
              <w:t>refers</w:t>
            </w:r>
            <w:r w:rsidRPr="00EE1D5E">
              <w:rPr>
                <w:rFonts w:ascii="Arial" w:hAnsi="Arial" w:cs="Arial"/>
                <w:spacing w:val="-2"/>
                <w:sz w:val="22"/>
                <w:szCs w:val="22"/>
              </w:rPr>
              <w:t xml:space="preserve"> to an attached agency </w:t>
            </w:r>
            <w:r w:rsidRPr="00EE1D5E">
              <w:rPr>
                <w:rFonts w:ascii="Arial" w:hAnsi="Arial" w:cs="Arial"/>
                <w:spacing w:val="-3"/>
                <w:sz w:val="22"/>
                <w:szCs w:val="22"/>
              </w:rPr>
              <w:t>of the Department of Finance (DOF);</w:t>
            </w:r>
            <w:r w:rsidRPr="00EE1D5E">
              <w:rPr>
                <w:rFonts w:ascii="Arial" w:hAnsi="Arial" w:cs="Arial"/>
                <w:spacing w:val="-2"/>
                <w:sz w:val="22"/>
                <w:szCs w:val="22"/>
              </w:rPr>
              <w:t xml:space="preserv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sz w:val="22"/>
                <w:szCs w:val="22"/>
              </w:rPr>
              <w:t xml:space="preserve">“Board of Investments” or “BOI” refers to an </w:t>
            </w:r>
            <w:r w:rsidRPr="00EE1D5E">
              <w:rPr>
                <w:rFonts w:ascii="Arial" w:hAnsi="Arial" w:cs="Arial"/>
                <w:spacing w:val="-3"/>
                <w:sz w:val="22"/>
                <w:szCs w:val="22"/>
              </w:rPr>
              <w:t>attached</w:t>
            </w:r>
            <w:r w:rsidRPr="00EE1D5E">
              <w:rPr>
                <w:rFonts w:ascii="Arial" w:hAnsi="Arial" w:cs="Arial"/>
                <w:sz w:val="22"/>
                <w:szCs w:val="22"/>
              </w:rPr>
              <w:t xml:space="preserve"> agency of the </w:t>
            </w:r>
            <w:r w:rsidRPr="00EE1D5E">
              <w:rPr>
                <w:rFonts w:ascii="Arial" w:hAnsi="Arial" w:cs="Arial"/>
                <w:w w:val="105"/>
                <w:sz w:val="22"/>
                <w:szCs w:val="22"/>
              </w:rPr>
              <w:t>Department</w:t>
            </w:r>
            <w:r w:rsidRPr="00EE1D5E">
              <w:rPr>
                <w:rFonts w:ascii="Arial" w:hAnsi="Arial" w:cs="Arial"/>
                <w:w w:val="101"/>
                <w:sz w:val="22"/>
                <w:szCs w:val="22"/>
              </w:rPr>
              <w:t xml:space="preserve"> of Trade and Industry (DTI) created under Republic Act </w:t>
            </w:r>
            <w:r w:rsidRPr="00EE1D5E">
              <w:rPr>
                <w:rFonts w:ascii="Arial" w:hAnsi="Arial" w:cs="Arial"/>
                <w:spacing w:val="-6"/>
                <w:sz w:val="22"/>
                <w:szCs w:val="22"/>
              </w:rPr>
              <w:t xml:space="preserve">No. 5186, as amended;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(h) “Bonafide Member” refers to a </w:t>
            </w:r>
            <w:r w:rsidRPr="00EE1D5E">
              <w:rPr>
                <w:rFonts w:ascii="Arial" w:hAnsi="Arial" w:cs="Arial"/>
                <w:w w:val="105"/>
                <w:sz w:val="22"/>
                <w:szCs w:val="22"/>
              </w:rPr>
              <w:lastRenderedPageBreak/>
              <w:t xml:space="preserve">Person that has met all the requirements set forth under the applicable EC by-laws and has been enlisted as such, with voting rights under the “one-man-one-vote” cooperative principle;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(i) “Build-Operate-Transfer” or “BOT” shall have the meaning specified by Republic Act No. 6957, as amended, otherwise known as “BOT Law” and its implementing rules and regulations;</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(j) “Buyer or Concessionaire” refers to a qualified party awarded the sale agreement or Concession Contract for transmission assets;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(k) “Captive Market” refers to electricity End-users who do not have the choice of a Supplier of electricity, as may be determined by the ERC in accordance with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(c) “Captive Market” refers to electricity end-users who do not have the choice of a supplier of electricity, as may be determined by the Energy Regulatory Commission (ERC) in accordance with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(l) “Central Dispatch” refers to the process of issuing direct instructions to Electric Power Industry Participants by the grid operator to achieve the economic operation and maintenance of quality, stability, reliability and security of the transmission system;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(d) “Central Dispatch” refers to the process of issuing direct instructions to electric power industry participants by the grid operator to achieve the economic operation and maintenance of quality, stability, reliability and security of the transmission system;</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(m) “Competition Rules” refer to the rules promulgated by ERC to promote and ensure competition in the electric power industry pursuant to the </w:t>
            </w:r>
            <w:r w:rsidRPr="00EE1D5E">
              <w:rPr>
                <w:rFonts w:ascii="Arial" w:hAnsi="Arial" w:cs="Arial"/>
                <w:w w:val="105"/>
                <w:sz w:val="22"/>
                <w:szCs w:val="22"/>
              </w:rPr>
              <w:lastRenderedPageBreak/>
              <w:t xml:space="preserve">Act and these Rules;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(n) “Concession Contract” refers to the award by the government to a qualified private entity of the responsibility for financing, operating, expanding, maintaining and managing specific Government-owned transmission assets;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(o) “Condonation” refers to the setting aside or suspension from the ECs’ books of accounts of all their financial obligations to NEA and other government agencies as a result of PSALM’s assumption of the same, subject to their compliance with the Program approved by the President of the Philippines;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(p) “Contestable Market” refers to the electricity End-users who have a choice of a Supplier of electricity, as may be determined by the ERC in accordance with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(h) “Contestable Market” refers to the electricity end-users who have a choice of a supplier of electricity, as may be determined by the ERC in accordance with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FD0116" w:rsidRPr="00EE1D5E" w:rsidRDefault="00FD0116" w:rsidP="000E7E47">
            <w:pPr>
              <w:pStyle w:val="NoSpacing"/>
              <w:jc w:val="both"/>
              <w:rPr>
                <w:rFonts w:ascii="Arial" w:hAnsi="Arial" w:cs="Arial"/>
                <w:sz w:val="22"/>
                <w:szCs w:val="22"/>
              </w:rPr>
            </w:pPr>
            <w:r w:rsidRPr="00EE1D5E">
              <w:rPr>
                <w:rFonts w:ascii="Arial" w:hAnsi="Arial" w:cs="Arial"/>
                <w:sz w:val="22"/>
                <w:szCs w:val="22"/>
              </w:rPr>
              <w:t>[PEPOA]</w:t>
            </w:r>
          </w:p>
          <w:p w:rsidR="008357D9" w:rsidRPr="00EE1D5E" w:rsidRDefault="00FD0116" w:rsidP="000E7E47">
            <w:pPr>
              <w:pStyle w:val="NoSpacing"/>
              <w:jc w:val="both"/>
              <w:rPr>
                <w:rFonts w:ascii="Arial" w:hAnsi="Arial" w:cs="Arial"/>
                <w:w w:val="104"/>
                <w:sz w:val="22"/>
                <w:szCs w:val="22"/>
              </w:rPr>
            </w:pPr>
            <w:r w:rsidRPr="00EE1D5E">
              <w:rPr>
                <w:rFonts w:ascii="Arial" w:hAnsi="Arial" w:cs="Arial"/>
                <w:sz w:val="22"/>
                <w:szCs w:val="22"/>
              </w:rPr>
              <w:t xml:space="preserve">(p) </w:t>
            </w:r>
            <w:r w:rsidRPr="00EE1D5E">
              <w:rPr>
                <w:rFonts w:ascii="Arial" w:hAnsi="Arial" w:cs="Arial"/>
                <w:b/>
                <w:i/>
                <w:sz w:val="22"/>
                <w:szCs w:val="22"/>
              </w:rPr>
              <w:t>“Contestable Market”</w:t>
            </w:r>
            <w:r w:rsidRPr="00EE1D5E">
              <w:rPr>
                <w:rFonts w:ascii="Arial" w:hAnsi="Arial" w:cs="Arial"/>
                <w:sz w:val="22"/>
                <w:szCs w:val="22"/>
              </w:rPr>
              <w:t xml:space="preserve"> refers to the electricity End-users who have a choice of a Supplier of electricity, as may be determined by the ERC in accordance </w:t>
            </w:r>
            <w:r w:rsidRPr="00EE1D5E">
              <w:rPr>
                <w:rFonts w:ascii="Arial" w:hAnsi="Arial" w:cs="Arial"/>
                <w:b/>
                <w:sz w:val="22"/>
                <w:szCs w:val="22"/>
                <w:u w:val="single"/>
              </w:rPr>
              <w:t xml:space="preserve">with </w:t>
            </w:r>
            <w:r w:rsidR="008040EE" w:rsidRPr="00EE1D5E">
              <w:rPr>
                <w:rFonts w:ascii="Arial" w:hAnsi="Arial" w:cs="Arial"/>
                <w:b/>
                <w:sz w:val="22"/>
                <w:szCs w:val="22"/>
                <w:u w:val="single"/>
              </w:rPr>
              <w:t xml:space="preserve">Section </w:t>
            </w:r>
            <w:r w:rsidRPr="00EE1D5E">
              <w:rPr>
                <w:rFonts w:ascii="Arial" w:hAnsi="Arial" w:cs="Arial"/>
                <w:b/>
                <w:sz w:val="22"/>
                <w:szCs w:val="22"/>
                <w:u w:val="single"/>
              </w:rPr>
              <w:t>31 of</w:t>
            </w:r>
            <w:r w:rsidRPr="00EE1D5E">
              <w:rPr>
                <w:rFonts w:ascii="Arial" w:hAnsi="Arial" w:cs="Arial"/>
                <w:sz w:val="22"/>
                <w:szCs w:val="22"/>
              </w:rPr>
              <w:t xml:space="preserve"> the Act. </w:t>
            </w:r>
            <w:r w:rsidRPr="00EE1D5E">
              <w:rPr>
                <w:rFonts w:ascii="Arial" w:hAnsi="Arial" w:cs="Arial"/>
                <w:b/>
                <w:sz w:val="22"/>
                <w:szCs w:val="22"/>
                <w:u w:val="single"/>
              </w:rPr>
              <w:t>An electricity End-user may choose to remain in the Captive Market despite being certified as belonging to the Contestable Market;</w:t>
            </w:r>
          </w:p>
        </w:tc>
        <w:tc>
          <w:tcPr>
            <w:tcW w:w="3622" w:type="dxa"/>
          </w:tcPr>
          <w:p w:rsidR="00FD0116" w:rsidRPr="00EE1D5E" w:rsidRDefault="00FD0116" w:rsidP="000E7E47">
            <w:pPr>
              <w:pStyle w:val="NoSpacing"/>
              <w:jc w:val="both"/>
              <w:rPr>
                <w:rFonts w:ascii="Arial" w:hAnsi="Arial" w:cs="Arial"/>
                <w:w w:val="104"/>
                <w:sz w:val="22"/>
                <w:szCs w:val="22"/>
              </w:rPr>
            </w:pPr>
            <w:r w:rsidRPr="00EE1D5E">
              <w:rPr>
                <w:rFonts w:ascii="Arial" w:hAnsi="Arial" w:cs="Arial"/>
                <w:w w:val="104"/>
                <w:sz w:val="22"/>
                <w:szCs w:val="22"/>
              </w:rPr>
              <w:t>[PEPOA</w:t>
            </w:r>
            <w:r w:rsidR="008040EE" w:rsidRPr="00EE1D5E">
              <w:rPr>
                <w:rFonts w:ascii="Arial" w:hAnsi="Arial" w:cs="Arial"/>
                <w:w w:val="104"/>
                <w:sz w:val="22"/>
                <w:szCs w:val="22"/>
              </w:rPr>
              <w:t>]</w:t>
            </w:r>
          </w:p>
          <w:p w:rsidR="008357D9" w:rsidRPr="00EE1D5E" w:rsidRDefault="00FD0116" w:rsidP="008040EE">
            <w:pPr>
              <w:jc w:val="both"/>
              <w:rPr>
                <w:rFonts w:ascii="Arial" w:hAnsi="Arial" w:cs="Arial"/>
                <w:sz w:val="22"/>
                <w:szCs w:val="22"/>
              </w:rPr>
            </w:pPr>
            <w:r w:rsidRPr="00EE1D5E">
              <w:rPr>
                <w:rFonts w:ascii="Arial" w:hAnsi="Arial" w:cs="Arial"/>
                <w:sz w:val="22"/>
                <w:szCs w:val="22"/>
              </w:rPr>
              <w:t xml:space="preserve">Electricity end-users should have the option to remain in the Captive Market despite being certified as belonging to the Contestable Market if there is no advantage to switch to the Contestable Market. After all, it is the declared policy of the EPIRA to ensure the quality, reliability, security </w:t>
            </w:r>
            <w:r w:rsidRPr="00EE1D5E">
              <w:rPr>
                <w:rFonts w:ascii="Arial" w:hAnsi="Arial" w:cs="Arial"/>
                <w:b/>
                <w:i/>
                <w:sz w:val="22"/>
                <w:szCs w:val="22"/>
                <w:u w:val="words"/>
              </w:rPr>
              <w:t>and affordability</w:t>
            </w:r>
            <w:r w:rsidRPr="00EE1D5E">
              <w:rPr>
                <w:rFonts w:ascii="Arial" w:hAnsi="Arial" w:cs="Arial"/>
                <w:sz w:val="22"/>
                <w:szCs w:val="22"/>
              </w:rPr>
              <w:t xml:space="preserve"> of the supply of electric power (</w:t>
            </w:r>
            <w:r w:rsidR="008040EE" w:rsidRPr="00EE1D5E">
              <w:rPr>
                <w:rFonts w:ascii="Arial" w:hAnsi="Arial" w:cs="Arial"/>
                <w:sz w:val="22"/>
                <w:szCs w:val="22"/>
              </w:rPr>
              <w:t xml:space="preserve">Section </w:t>
            </w:r>
            <w:r w:rsidRPr="00EE1D5E">
              <w:rPr>
                <w:rFonts w:ascii="Arial" w:hAnsi="Arial" w:cs="Arial"/>
                <w:sz w:val="22"/>
                <w:szCs w:val="22"/>
              </w:rPr>
              <w:t>2a, EPIRA).</w:t>
            </w: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(q) “Contiguous Area” refers to areas which are within the same boundaries such as subdivisions, villages, Economic Zones, business districts and other similarly </w:t>
            </w:r>
            <w:r w:rsidRPr="00EE1D5E">
              <w:rPr>
                <w:rFonts w:ascii="Arial" w:hAnsi="Arial" w:cs="Arial"/>
                <w:w w:val="105"/>
                <w:sz w:val="22"/>
                <w:szCs w:val="22"/>
              </w:rPr>
              <w:lastRenderedPageBreak/>
              <w:t xml:space="preserve">situated End-users in which Supply of Electricity can be measured through metering devices;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(r) “Control” shall mean the power to direct or cause the direction of the management policies of a Person by contract, agency or otherwise;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45. Cross Ownership, Market Power Abuse and Anti-Competitive Behavior.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An “affiliate” means any person which, alone or together with any other person, directly or indirectly, through one or more intermediaries, controls, is controlled by, or is under common control with another person. As used herein, “control” shall mean the power to direct or cause the direction of the management policies of a person by contract, agency or otherwise.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(s) “Cooperative Development Authority” or “CDA” refers to an entity created under Republic Act No. 6939;</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(t) “Corporation Code” refers to Batas Pambansa Bilang 68, otherwise known as “The Corporation Code of the Philippines;”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(u) “Demand Side Management” or “DSM” refers to measures undertaken by Distribution Utilities to encourage End-users in the proper management of their load to achieve efficiency in the utilization of fixed infrastructures in the system;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(j) “Demand Side Management” refers to measures undertaken by distribution utilities to encourage end-users in the proper management of their load to achieve efficiency in the utilization of fixed infrastructures in the system;</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(v) “Department of Budget and Management” or “DBM” refers to the government agency created pursuant to Executive Order No. 25, as amended;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(w) “Department of Energy” or “DOE” refers to the government agency created pursuant to Republic Act No. 7638 whose expanded functions are provided in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(k) “Department of Energy” or “DOE” refers to the government agency created pursuant to Republic Act No. 7638 whose expanded functions are provided herein;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(x) “Department of Finance” or “DOF” refers to the government agency created pursuant to Executive Order No. 127, as amended;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(l) “Department of Finance” or “DOF” refers to the government agency created pursuant to Executive Order No. 127;</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(y) “Distribution Code” refers to a compilation of rules and regulations governing electric utilities in the operation and maintenance of their Distribution Systems, which includes, among others, the standards for service and performance, and defines and establishes the relationship of Distribution Systems with facilities or installations of parties connected thereto;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(m) “Distribution Code” refers to a compilation of rules and regulations governing electric utilities in the operation and maintenance of their distribution systems which includes, among others, the standards for service and performance, and defines and establishes the relationship of the distribution systems with the facilities or installations of the parties connected thereto;</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(z) “Distribution of Electricity” refers to the conveyance of electric power from transmission facilities or Embedded Generators to End-sers by a Distribution Utility through its Distribution System </w:t>
            </w:r>
            <w:r w:rsidRPr="00EE1D5E">
              <w:rPr>
                <w:rFonts w:ascii="Arial" w:hAnsi="Arial" w:cs="Arial"/>
                <w:w w:val="105"/>
                <w:sz w:val="22"/>
                <w:szCs w:val="22"/>
              </w:rPr>
              <w:br/>
              <w:t xml:space="preserve">pursuant to the provisions of the Act and these Rules;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 “Distribution of Electricity” refers to the conveyance of electric power by a distribution utility through its distribution system pursuant to the provisions of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(aa) “Distribution System” refers to </w:t>
            </w:r>
            <w:r w:rsidRPr="00EE1D5E">
              <w:rPr>
                <w:rFonts w:ascii="Arial" w:hAnsi="Arial" w:cs="Arial"/>
                <w:w w:val="105"/>
                <w:sz w:val="22"/>
                <w:szCs w:val="22"/>
              </w:rPr>
              <w:lastRenderedPageBreak/>
              <w:t xml:space="preserve">the system of wires and associated facilities belonging to a franchised Distribution Utility extending between the delivery points on the transmission or Subtransmission System or generator connection and the point of connection to the premises of the End-user;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(o) “Distribution System” refers </w:t>
            </w:r>
            <w:r w:rsidRPr="00EE1D5E">
              <w:rPr>
                <w:rFonts w:ascii="Arial" w:hAnsi="Arial" w:cs="Arial"/>
                <w:w w:val="104"/>
                <w:sz w:val="22"/>
                <w:szCs w:val="22"/>
              </w:rPr>
              <w:lastRenderedPageBreak/>
              <w:t xml:space="preserve">to the system of wires and associated facilities belonging to a franchised distribution utility extending between the delivery points on the transmission or subtransmission system or generator connection and the point of connection to the premises of the end-user;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(bb) “Distribution Wheeling Charge” refers to the cost or charge egulated by the ERC for the use of a Distribution System and/or the availment of related services;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 “Distribution Wheeling Charge” refers to the cost or charge regulated by the ERC for the use of a distribution system and/or the availment of related services;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(cc) “Distribution Utility” refers to any EC, private corporation, </w:t>
            </w:r>
            <w:r w:rsidRPr="00EE1D5E">
              <w:rPr>
                <w:rFonts w:ascii="Arial" w:hAnsi="Arial" w:cs="Arial"/>
                <w:w w:val="105"/>
                <w:sz w:val="22"/>
                <w:szCs w:val="22"/>
              </w:rPr>
              <w:br/>
              <w:t xml:space="preserve">government-owned utility or existing local government unit which has an exclusive franchise to operate a Distribution System in accordance with its franchise and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(q) “Distribution Utility” refers to any electric cooperative, private corporation, government- owned utility or existing local government unit which has an exclusive franchise to operate a distribution system in accordance with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(dd) “Economic Zones” or “EZs” refer to selected areas which are being developed into agro-industrial, industrial, tourist, recreational, commercial, banking, investment and financial centers. An EZ may </w:t>
            </w:r>
            <w:r w:rsidRPr="00EE1D5E">
              <w:rPr>
                <w:rFonts w:ascii="Arial" w:hAnsi="Arial" w:cs="Arial"/>
                <w:w w:val="105"/>
                <w:sz w:val="22"/>
                <w:szCs w:val="22"/>
              </w:rPr>
              <w:br/>
              <w:t xml:space="preserve">refer to any of the following: Industrial Estates (IEs), Export </w:t>
            </w:r>
            <w:r w:rsidRPr="00EE1D5E">
              <w:rPr>
                <w:rFonts w:ascii="Arial" w:hAnsi="Arial" w:cs="Arial"/>
                <w:w w:val="105"/>
                <w:sz w:val="22"/>
                <w:szCs w:val="22"/>
              </w:rPr>
              <w:br/>
              <w:t xml:space="preserve">Processing Zones (EPZs), Free Trade Zones (FTZs), Information </w:t>
            </w:r>
            <w:r w:rsidRPr="00EE1D5E">
              <w:rPr>
                <w:rFonts w:ascii="Arial" w:hAnsi="Arial" w:cs="Arial"/>
                <w:w w:val="105"/>
                <w:sz w:val="22"/>
                <w:szCs w:val="22"/>
              </w:rPr>
              <w:br/>
              <w:t xml:space="preserve">Technology Parks and Tourist/Recreational Centers, such as those </w:t>
            </w:r>
            <w:r w:rsidRPr="00EE1D5E">
              <w:rPr>
                <w:rFonts w:ascii="Arial" w:hAnsi="Arial" w:cs="Arial"/>
                <w:w w:val="105"/>
                <w:sz w:val="22"/>
                <w:szCs w:val="22"/>
              </w:rPr>
              <w:br/>
            </w:r>
            <w:r w:rsidRPr="00EE1D5E">
              <w:rPr>
                <w:rFonts w:ascii="Arial" w:hAnsi="Arial" w:cs="Arial"/>
                <w:w w:val="105"/>
                <w:sz w:val="22"/>
                <w:szCs w:val="22"/>
              </w:rPr>
              <w:lastRenderedPageBreak/>
              <w:t xml:space="preserve">managed, administered, or operated by the Bases Conversion evelopment Authority (BCDA), Cagayan Economic Zone Authority </w:t>
            </w:r>
            <w:r w:rsidRPr="00EE1D5E">
              <w:rPr>
                <w:rFonts w:ascii="Arial" w:hAnsi="Arial" w:cs="Arial"/>
                <w:w w:val="105"/>
                <w:sz w:val="22"/>
                <w:szCs w:val="22"/>
              </w:rPr>
              <w:br/>
              <w:t xml:space="preserve">(CEZA), Clark Development Corporation (CDC), Philippine Economic one Authority (PEZA), Phividec Industrial Authority (PIA), and Zamboanga City Economic Zone Authority (ZCEZA);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(ee) “Electric Cooperative” or “EC” refers to a Distribution Utility organized pursuant to Presidential Decree No. 269, as amended or as otherwise provided in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(r) “Electric cooperative” refers to a distribution utility organized pursuant to Presidential Decree No. 269, as amended, or as otherwise provided in this Act;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(ff) “Electric Power Industry Participant” refers to any Person or entity engaged in the generation, transmission, distribution or Supply of Electricity;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(s) “Electric Power Industry Participant” refers to any person or entity engaged in the generation, transmission, distribution or supply of electricity;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(gg) “Embedded Generators” refer to generating units that are indirectly connected to the Grid through the Distribution Utilities’ lines or industrial generation facilities that are synchronized with the Grid;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(hh) “End-user” refers to any Person or entity requiring the supply and delivery of electricity for its own use;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 “End-user” refers to any person or entity requiring the supply and delivery of electricity for its own use;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(ii) “Energized Area” refers to a geographical area enjoying dependable and adequate electric service;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(jj) “Energy Regulatory Board” or </w:t>
            </w:r>
            <w:r w:rsidRPr="00EE1D5E">
              <w:rPr>
                <w:rFonts w:ascii="Arial" w:hAnsi="Arial" w:cs="Arial"/>
                <w:w w:val="105"/>
                <w:sz w:val="22"/>
                <w:szCs w:val="22"/>
              </w:rPr>
              <w:lastRenderedPageBreak/>
              <w:t xml:space="preserve">“ERB” refers to the 3independent, quasi-judicial regulatory body created under Executive Order No. 172, as amended;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(u) “Energy Regulatory Board” or </w:t>
            </w:r>
            <w:r w:rsidRPr="00EE1D5E">
              <w:rPr>
                <w:rFonts w:ascii="Arial" w:hAnsi="Arial" w:cs="Arial"/>
                <w:w w:val="104"/>
                <w:sz w:val="22"/>
                <w:szCs w:val="22"/>
              </w:rPr>
              <w:lastRenderedPageBreak/>
              <w:t xml:space="preserve">“ERB” refers to the independent, quasi-judicial regulatory body created under Executive Order No. 172, as amended;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(kk) “Energy Regulatory Commission” or “ERC” refers to the regulatory agency created by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38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(v) “Energy Regulatory Commission” or “ERC” refers to the regulatory agency created herein;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(ll) “Financing for Rural Electrification” refers to those loans and grants extended to ECs, for the construction or acquisition, operation and maintenance of distribution, generation, and subtransmission facilities for the purpose of supplying electric service, and those loans for the restoration, upgrading and expansion of such facilities, in areas which are considered rural at the time of the grant of such loans;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strike/>
                <w:w w:val="104"/>
                <w:sz w:val="22"/>
                <w:szCs w:val="22"/>
              </w:rPr>
            </w:pPr>
          </w:p>
        </w:tc>
        <w:tc>
          <w:tcPr>
            <w:tcW w:w="3882" w:type="dxa"/>
          </w:tcPr>
          <w:p w:rsidR="008357D9" w:rsidRPr="00EE1D5E" w:rsidRDefault="008357D9" w:rsidP="000E7E47">
            <w:pPr>
              <w:pStyle w:val="NoSpacing"/>
              <w:jc w:val="both"/>
              <w:rPr>
                <w:rFonts w:ascii="Arial" w:hAnsi="Arial" w:cs="Arial"/>
                <w:strike/>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(mm) “Franchise Area” refers to a geographical area exclusively assigned or granted to a Distribution Utility for Distribution of Electricity;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(w) “Franchise Area” refers to a geographical area exclusively assigned or granted to a distribution utility for distribution of electricity;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(nn) “Generation Company” refers to any Person or entity authorized by the ERC to operate facilities used in the Generation of Electricity;</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(x) “Generation Company” refers to any person or entity authorized by the ERC to operate facilities used in the generation of electricity;</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(oo) “Generation Facility” refers to a facility for the production of electricity;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(pp) “Generation of Electricity” refers to the production of </w:t>
            </w:r>
            <w:r w:rsidRPr="00EE1D5E">
              <w:rPr>
                <w:rFonts w:ascii="Arial" w:hAnsi="Arial" w:cs="Arial"/>
                <w:w w:val="105"/>
                <w:sz w:val="22"/>
                <w:szCs w:val="22"/>
              </w:rPr>
              <w:lastRenderedPageBreak/>
              <w:t xml:space="preserve">electricity by a Generation Company or a co-generation facility pursuant to the provisions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(y) “Generation of Electricity” refers to the production of </w:t>
            </w:r>
            <w:r w:rsidRPr="00EE1D5E">
              <w:rPr>
                <w:rFonts w:ascii="Arial" w:hAnsi="Arial" w:cs="Arial"/>
                <w:w w:val="104"/>
                <w:sz w:val="22"/>
                <w:szCs w:val="22"/>
              </w:rPr>
              <w:lastRenderedPageBreak/>
              <w:t>electricity by a generation company or a co-generation facility pursuant to the provisions of this Act;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(qq) “Grid” refers to the high voltage backbone system of interconnected transmission lines, substations and related facilities, located in each of Luzon, Visayas and Mindanao, or as may otherwise be determined by the ERC in accordance with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45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(z) “Grid” refers to the high voltage backbone system of interconnected transmission lines, substations and related facilities;</w:t>
            </w:r>
          </w:p>
          <w:p w:rsidR="008357D9" w:rsidRPr="00EE1D5E" w:rsidRDefault="008357D9" w:rsidP="000E7E47">
            <w:pPr>
              <w:pStyle w:val="NoSpacing"/>
              <w:jc w:val="both"/>
              <w:rPr>
                <w:rFonts w:ascii="Arial" w:hAnsi="Arial" w:cs="Arial"/>
                <w:w w:val="104"/>
                <w:sz w:val="22"/>
                <w:szCs w:val="22"/>
              </w:rPr>
            </w:pPr>
          </w:p>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45. Cross Ownership, Market Power Abuse and Anti-Competitive Behavior.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For purposes of this </w:t>
            </w:r>
            <w:r w:rsidR="00667DCB" w:rsidRPr="00EE1D5E">
              <w:rPr>
                <w:rFonts w:ascii="Arial" w:hAnsi="Arial" w:cs="Arial"/>
                <w:w w:val="104"/>
                <w:sz w:val="22"/>
                <w:szCs w:val="22"/>
              </w:rPr>
              <w:t>Section</w:t>
            </w:r>
            <w:r w:rsidRPr="00EE1D5E">
              <w:rPr>
                <w:rFonts w:ascii="Arial" w:hAnsi="Arial" w:cs="Arial"/>
                <w:w w:val="104"/>
                <w:sz w:val="22"/>
                <w:szCs w:val="22"/>
              </w:rPr>
              <w:t>, the grid basis shall consist of three (3) separate grids, namely Luzon, Visayas and Mindanao. The ERC shall have the authority to modify or amend this definition of a grid when two or more of the three separate grids become sufficiently interconnected to constitute a single grid or as conditions may otherwise permit.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(rr) “Grid Code” refers to the set of rules and regulations governing the safe and reliable operation, maintenance and development of the high voltage backbone transmission system and its related facilities;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(aa) “Grid Code” refers to the set of rules and regulations governing the safe and reliable operation, maintenance and development of the high voltage backbone transmission system and its related facilities;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(ss) “Independent Market Operator” or “IMO” refers to a person who is financially and technically capable, with proven experience and </w:t>
            </w:r>
            <w:r w:rsidRPr="00EE1D5E">
              <w:rPr>
                <w:rFonts w:ascii="Arial" w:hAnsi="Arial" w:cs="Arial"/>
                <w:w w:val="105"/>
                <w:sz w:val="22"/>
                <w:szCs w:val="22"/>
              </w:rPr>
              <w:lastRenderedPageBreak/>
              <w:t xml:space="preserve">expertise of not less than two (2) years as a leading independent market operator of similar or larger size electricity markets endorsed jointly by the DOE and Electric Power Industry Participants to assume the functions, assets and liabilities from the Autonomous Group Market Operator (AGMO),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30 of the Act;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(tt) “Independent Power Producer” or “IPP” refers to an existing power generating entity which is not owned by NPC as of the effectivity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(bb) “Independent Power Producer” or “IPP” refers to an existing power generating entity which is not owned by NPC;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(uu) “Inter-Class Cross Subsidy” refers to an amount charged by Distribution Utilities to industrial and commercial End-users as well as to other subsidizing customer sectors in order to reduce electricity rates of other customer sectors such as the residential End-users, hospitals, and streetlights;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(cc) “Inter-Class Cross Subsidy” refers to an amount charged by distribution utilities to industrial and commercial end-users as well as to other subsidizing customer sectors in order to reduce electricity rates of other customer sectors such as the residential end-users, hospitals, and streetlights;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(vv) “Inter-Regional Grid Cross Subsidy” refers to an amount embedded in the electricity rates of NPC charged to its customers located in a viable regional grid in order to reduce the electricity rates in a less viable regional grid;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(dd) “Inter-Regional Grid Cross Subsidy” refers to an amount embedded in the electricity rates of NPC charged to its customers located in a viable regional grid in order to reduce the electricity rates in a less viable regional grid;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(ww) “Intra-Regional Grid Cross Subsidy” refers to an amount embedded in the electricity rates of NPC charged to Distribution Utilities and non-</w:t>
            </w:r>
            <w:r w:rsidRPr="00EE1D5E">
              <w:rPr>
                <w:rFonts w:ascii="Arial" w:hAnsi="Arial" w:cs="Arial"/>
                <w:w w:val="105"/>
                <w:sz w:val="22"/>
                <w:szCs w:val="22"/>
              </w:rPr>
              <w:lastRenderedPageBreak/>
              <w:t xml:space="preserve">utilities with higher load factor and/or delivery voltage in order to reduce the electricity rates charged to Distribution Utilities with lower load factor and/or delivery voltage located in the same regional grid;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(ee) “Intra- Regional Grid Cross Subsidy” refers to an amount embedded in the electricity rates of NPC charged to distribution utilities and non-utilities with </w:t>
            </w:r>
            <w:r w:rsidRPr="00EE1D5E">
              <w:rPr>
                <w:rFonts w:ascii="Arial" w:hAnsi="Arial" w:cs="Arial"/>
                <w:w w:val="104"/>
                <w:sz w:val="22"/>
                <w:szCs w:val="22"/>
              </w:rPr>
              <w:lastRenderedPageBreak/>
              <w:t xml:space="preserve">higher load factor and/or delivery voltage in order to reduce the electricity rates charged to distribution utilities with lower load factor and/or delivery voltage located in the same regional grid;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(xx) “IPP Administrator” refers to qualified independent entities appointed by PSALM who shall administer, conserve and manage the contracted energy output of NPC IPP contracts, including selling the contracted energy output of these contracts and offering Ancillary Services, where applicable;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(ff) “IPP Administrator” refers to qualified independent entities appointed by PSALM Corporation who shall administer, conserve and manage the contracted energy output of NPC IPP contracts;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(yy) “Lifeline Rate” refers to the subsidized rate given to Marginalized/low-income Captive Market End-users who cannot afford to pay at full cost;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(hh) “Lifeline Rate” refers to the subsidized rate given to low-income captive market end-users who cannot afford to pay at full cost;</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73. Lifeline Rate</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 socialized pricing mechanism called a lifeline rate for the marginalized end-users shall be set by the ERC, which shall be exempted from the cross subsidy phase-out under this Act for a period often (10) years, unless extended by law. The level of consumption and the rate shall be determined by the ERC after due notice and hearing.</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(zz) “Marginalized End-users” refer to low-income, captive, household electricity </w:t>
            </w:r>
            <w:r w:rsidRPr="00EE1D5E">
              <w:rPr>
                <w:rFonts w:ascii="Arial" w:hAnsi="Arial" w:cs="Arial"/>
                <w:w w:val="105"/>
                <w:sz w:val="22"/>
                <w:szCs w:val="22"/>
              </w:rPr>
              <w:lastRenderedPageBreak/>
              <w:t xml:space="preserve">consumers who cannot afford to pay at full cost and have levels of electricity consumption below a threshold level to be determined by the ERC;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Definition of Terms: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"Lifeline Rate" refers to the </w:t>
            </w:r>
            <w:r w:rsidRPr="00EE1D5E">
              <w:rPr>
                <w:rFonts w:ascii="Arial" w:hAnsi="Arial" w:cs="Arial"/>
                <w:w w:val="104"/>
                <w:sz w:val="22"/>
                <w:szCs w:val="22"/>
              </w:rPr>
              <w:lastRenderedPageBreak/>
              <w:t>subsidized rate given to low-income captive market end-users who cannot afford to pay at full cost</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8357D9" w:rsidRPr="00EE1D5E">
              <w:rPr>
                <w:rFonts w:ascii="Arial" w:hAnsi="Arial" w:cs="Arial"/>
                <w:w w:val="104"/>
                <w:sz w:val="22"/>
                <w:szCs w:val="22"/>
              </w:rPr>
              <w:t>73. Lifeline Rate.</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 socialized pricing mechanism called a lifeline rate for the marginalized end-users shall be set by the ERC, which shall be exempted from cross-subsidy phase-out under this Act for a period often 10 years, unless extended by law. The level of consumption and the rate shall be determined by the ERC after due notice and hearing.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(aaa) “Market Fees” refer to the charges imposed on all market members by the Market Operator to cover the cost of administering and operating the WESM, as approved by the ERC;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30. Wholesale Electricity Spot Market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cost of administering and operating the wholesale electricity spot market shall be recovered by the market operator through a charge imposed to all market members: Provided, That such charge shall be filed with and approved by the ERC.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(bbb) “Market Operator” refers to either the “Autonomous Group Market Operator” or “AGMO” constituted by the DOE under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30 of the Act, with equitable representation from Electric Power Industry Participants, initially under the administrative supervision of the TRANSCO, which shall </w:t>
            </w:r>
            <w:r w:rsidRPr="00EE1D5E">
              <w:rPr>
                <w:rFonts w:ascii="Arial" w:hAnsi="Arial" w:cs="Arial"/>
                <w:w w:val="105"/>
                <w:sz w:val="22"/>
                <w:szCs w:val="22"/>
              </w:rPr>
              <w:lastRenderedPageBreak/>
              <w:t xml:space="preserve">assume the functions, assets and liabilities of the AGMO or the IMO, the entity jointly endorsed by the DOE and Electric Power Industry Participants to assume the functions, assets and liabilities from AGMO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30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5"/>
                <w:sz w:val="22"/>
                <w:szCs w:val="22"/>
              </w:rPr>
              <w:lastRenderedPageBreak/>
              <w:t xml:space="preserve">(bbb) “Market Operator” refers to either the “Autonomous Group Market Operator” or “AGMO” constituted by the DOE under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30 of the Act, with equitable representation from Electric Power Industry Participants, initially under the administrative supervision of the TRANSCO, which shall assume </w:t>
            </w:r>
            <w:r w:rsidRPr="00EE1D5E">
              <w:rPr>
                <w:rFonts w:ascii="Arial" w:hAnsi="Arial" w:cs="Arial"/>
                <w:w w:val="105"/>
                <w:sz w:val="22"/>
                <w:szCs w:val="22"/>
              </w:rPr>
              <w:lastRenderedPageBreak/>
              <w:t xml:space="preserve">the functions, assets and liabilities of the AGMO or the IMO, the entity jointly endorsed by the DOE and Electric Power Industry Participants to assume the functions, assets and liabilities from AGMO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30 of the Act;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5"/>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(ccc) “Merit Order Dispatch Instructions” refer to the dispatch schedule that will be submitted by the Market Operator to the Grid/system operator for the purpose of providing Central Dispatch;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(ddd) “Missionary Electrification” refers to the provision of basic electricity service in Unviable Areas with the ultimate aim of bringing the operations in these areas to viability levels;</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70. Missionary Electrification.</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Notwithstanding the divestment and/or privatization of NPC assets, IPP contracts and spun-off corporations, NPC shall remain as a National Government-owned and -controlled corporation to perform the missionary electrification function through the Small Power Utilities Group (SPUG) and shall be responsible for providing power generation and its associated power delivery systems </w:t>
            </w:r>
            <w:r w:rsidRPr="00EE1D5E">
              <w:rPr>
                <w:rFonts w:ascii="Arial" w:hAnsi="Arial" w:cs="Arial"/>
                <w:b/>
                <w:w w:val="104"/>
                <w:sz w:val="22"/>
                <w:szCs w:val="22"/>
              </w:rPr>
              <w:t>in areas that are not connected to the transmission system</w:t>
            </w:r>
            <w:r w:rsidRPr="00EE1D5E">
              <w:rPr>
                <w:rFonts w:ascii="Arial" w:hAnsi="Arial" w:cs="Arial"/>
                <w:w w:val="104"/>
                <w:sz w:val="22"/>
                <w:szCs w:val="22"/>
              </w:rPr>
              <w:t>. The missionary electrification function shall be funded from the revenues from sales in missionary areas and from the universal charge to be collected from all electricity end-</w:t>
            </w:r>
            <w:r w:rsidRPr="00EE1D5E">
              <w:rPr>
                <w:rFonts w:ascii="Arial" w:hAnsi="Arial" w:cs="Arial"/>
                <w:w w:val="104"/>
                <w:sz w:val="22"/>
                <w:szCs w:val="22"/>
              </w:rPr>
              <w:lastRenderedPageBreak/>
              <w:t>users as determined by the ERC.</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w w:val="104"/>
                <w:sz w:val="22"/>
                <w:szCs w:val="22"/>
              </w:rPr>
            </w:pPr>
            <w:r w:rsidRPr="00EE1D5E">
              <w:rPr>
                <w:rFonts w:ascii="Arial" w:hAnsi="Arial" w:cs="Arial"/>
                <w:b/>
                <w:w w:val="104"/>
                <w:sz w:val="22"/>
                <w:szCs w:val="22"/>
              </w:rPr>
              <w:t>(ssss) “Unviable Area”</w:t>
            </w:r>
            <w:r w:rsidRPr="00EE1D5E">
              <w:rPr>
                <w:rFonts w:ascii="Arial" w:hAnsi="Arial" w:cs="Arial"/>
                <w:w w:val="104"/>
                <w:sz w:val="22"/>
                <w:szCs w:val="22"/>
              </w:rPr>
              <w:t xml:space="preserve"> refers to a geographical area within the Franchise Area of a Distribution Utility where immediate extension of distribution line is not feasible;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(eee) “National Electrification Administration” or “NEA” refers to the government agency created under Presidential Decree No. 269, as amended, with additional mandate set forth in the Act;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b/>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(ii) “National Electrification Administration or “NEA” refers to the government agency created under Presidential Decree No. 269, as amended, and whose additional mandate is further set forth herein;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(fff) “National Power Corporation” or “NPC” refers to the government </w:t>
            </w:r>
            <w:r w:rsidRPr="00EE1D5E">
              <w:rPr>
                <w:rFonts w:ascii="Arial" w:hAnsi="Arial" w:cs="Arial"/>
                <w:w w:val="105"/>
                <w:sz w:val="22"/>
                <w:szCs w:val="22"/>
              </w:rPr>
              <w:br/>
              <w:t xml:space="preserve"> corporation created under Republic Act No. 6395, as amended;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(jj) “National Power Corporation” or “NPC” refers to the government corporation created under Republic Act No. 6395, as amended;</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(ggg) “National Transmission Corporation” or “TRANSCO” refers to the corporation organized pursuant to the Act to acquire all the </w:t>
            </w:r>
            <w:r w:rsidRPr="00EE1D5E">
              <w:rPr>
                <w:rFonts w:ascii="Arial" w:hAnsi="Arial" w:cs="Arial"/>
                <w:w w:val="105"/>
                <w:sz w:val="22"/>
                <w:szCs w:val="22"/>
              </w:rPr>
              <w:br/>
              <w:t xml:space="preserve"> transmission assets of the NPC;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(kk) “National Transmission Corporation or “TRANSCO” refers to the corporation organized pursuant to this Act to acquire all the transmission assets of the NPC;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(hhh) “Open Access” refers to the system of allowing any qualified Person the use of transmission, and/or Distribution System and associated facilities subject to the payment of transmission and/or distribution retail </w:t>
            </w:r>
            <w:r w:rsidRPr="00EE1D5E">
              <w:rPr>
                <w:rFonts w:ascii="Arial" w:hAnsi="Arial" w:cs="Arial"/>
                <w:w w:val="105"/>
                <w:sz w:val="22"/>
                <w:szCs w:val="22"/>
              </w:rPr>
              <w:lastRenderedPageBreak/>
              <w:t xml:space="preserve">wheeling rates duly approved by the ERC. For this purpose, qualified Persons shall include all WESM Participants;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(ll) “Open Access” refers to the system of allowing any qualified person the use of transmission, and/or distribution system, and associated facilities subject to the payment of transmission and/or distribution retail wheeling rates duly approved by </w:t>
            </w:r>
            <w:r w:rsidRPr="00EE1D5E">
              <w:rPr>
                <w:rFonts w:ascii="Arial" w:hAnsi="Arial" w:cs="Arial"/>
                <w:w w:val="104"/>
                <w:sz w:val="22"/>
                <w:szCs w:val="22"/>
              </w:rPr>
              <w:lastRenderedPageBreak/>
              <w:t>the ERC;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(iii) “Person” refers to a natural or juridical person, as the case may be;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(jjj) “Philippine Energy Plan” or “PEP” refers to the overall energy program formulated and updated yearly by the DOE and submitted to Congress pursuant to Republic Act No. 7638;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(mm) “Philippine Energy Plan” or “PEP” refers to the overall energy program formulated and updated yearly by the DOE and submitted to Congress pursuant to Republic Act No. 7638;</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(kkk) “Philippine Stock Exchange” or “PSE” refers to the corporate body duly organized and existing under Philippine law, licensed to operate as a securities exchange by the Securities and Exchange Commission (SEC);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(lll) "Power Commission” refers to the Joint Congressional Power Commission created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62 of the Act;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(mmm) “Power Development Program” or “PDP” refers to the indicative plan for managing electricity demand through energy-efficient programs and for the upgrading, expansion, rehabilitation, repair and maintenance of power generation and transmission facilities, formulated and updated yearly by the DOE in coordination with the generation, transmission and Distribution Utility companies;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(nn) “Power Development Program” or “PDP” refers to the indicative plan for managing electricity demand through energy-efficient programs and for the upgrading, expansion, rehabilitation, repair and maintenance of power generation and transmission facilities, formulated and updated yearly by the DOE in coordination with the generation, transmission and distribution utility companies;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(nnn) “Power Sector Assets and Liabilities Management Corporation” or “PSALM Corp.” or “PSALM” refers to the corporation created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49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(oo) “Power Sector Assets and Liabilities Management Corporation” or “PSALM Corp.” refers to the corporation created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49 hereof;</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(ooo) “Privatization” refers to the sale, disposition, change and transfer of entire ownership and control of all assets and IPP contracts from the Government or a government corporation to a private Person or entity;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(pp) “Privatization” refers to the sale, disposition, change and transfer of ownership and control of assets and IPP contracts from the Government or a government corporation to a private person or entity;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(ppp) “Qualified Distribution Utilities” refer to Distribution Utilities that are technically and financially capable of owning, operating, maintaining, upgrading and expanding subtransmission facilities in accordance with the requirement of the Act;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(qqq) “Referendum” refers to an electoral process which Bonafide Members of ECs register their respective vote on the issue of conversion, through secret balloting, in designated voting centers, the conduct of which shall be under the supervision of NEA;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(rrr) “Related Group” refers to a Person and any business entity Controlled by that Person, along with the Affiliates of such business entity, and the directors and officers of the business entity or its Affiliates, and relatives by consanguinity </w:t>
            </w:r>
            <w:r w:rsidRPr="00EE1D5E">
              <w:rPr>
                <w:rFonts w:ascii="Arial" w:hAnsi="Arial" w:cs="Arial"/>
                <w:w w:val="105"/>
                <w:sz w:val="22"/>
                <w:szCs w:val="22"/>
              </w:rPr>
              <w:lastRenderedPageBreak/>
              <w:t xml:space="preserve">or affinity, legitimate or common law, within the fourth civil degree, of the Person or any of the foregoing directors or officers;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(sss) “Renewable Energy Resources” refer to energy resources that do not have an upper limit on the total quantity to be used. Such resources are renewable on a regular basis and the renewable rate is rapid enough to consider availability over an indefinite time. These include, among others, biomass, solar, wind, hydro and ocean energy;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(qq) “Renewable Energy Resources” refers to energy resources that do not have an upper limit on the total quantity to be used. Such resources are renewable on a regular basis and the renewable rate is rapid enough to consider availability over an indefinite time. These include, among others, biomass, solar, wind, hydro and ocean energy;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(ttt) “Restructuring” refers to the process of reorganizing the electric power industry in order to introduce higher efficiency, greater innovation and End-user choice. It shall be understood as covering a range of alternatives enhancing exposure of the industry to competitive market forces;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(rr) “Restructuring” refers to the process of reorganizing the electric power industry in order to introduce higher efficiency, greater innovation and end-user choice. It shall be understood as covering a range of alternatives enhancing exposure of the industry to competitive market forces;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(uuu) “Retail Rate” refers to the total price paid by End-users consisting of the charges for generation, transmission and related Ancillary Services, distribution, supply and other related charges for electric service;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(ss) “Retail Rate” refers to the total price paid by end-users consisting of the charges for generation, transmission and related ancillary services, distribution, supply and other related charges for electric service;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(vvv) “Retail Competition” refers to the provision of electricity to a Contestable Market by Suppliers through Open Access;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5"/>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(www) “Return-On-Rate-Base” or “RORB” refers to the rate setting methodology as determined by the ERC whereby TRANSCO or its Buyer or Concessionaire and Distribution Utilities are allowed to recover just and reasonable costs and earn a reasonable return so as to enable such entities to operate viably;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 xml:space="preserve">43. Functions of the ERC.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(f) In the public interest, establish and enforce a methodology for setting transmission and distribution wheeling rates and retail rates for the captive market of a distribution utility, taking into account all relevant considerations, including the efficiency or inefficiency of the regulated entities. The rates must be such as to allow the recovery of just and reasonable costs and a reasonable return on rate base (RORB) to enable the entity to operate viably. The ERC may adopt alternative forms of internationally-accepted rate-setting methodology as it may deem appropriate. The rate-setting methodology so adopted and applied must ensure a reasonable price of electricity. The rates prescribed shall be non-discriminatory. To achieve this objective and to ensure the complete removal of cross subsidies, the cap on the recoverable rate of system losses prescribed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10 of Republic Act No. 7832, is hereby amended and shall be replaced by caps which shall be determined by the ERC based on load density, sales mix, cost of service, delivery voltage and other technical considerations it </w:t>
            </w:r>
            <w:r w:rsidRPr="00EE1D5E">
              <w:rPr>
                <w:rFonts w:ascii="Arial" w:hAnsi="Arial" w:cs="Arial"/>
                <w:w w:val="104"/>
                <w:sz w:val="22"/>
                <w:szCs w:val="22"/>
              </w:rPr>
              <w:lastRenderedPageBreak/>
              <w:t xml:space="preserve">may promulgate. The ERC shall determine such form or rate-setting methodology, which shall promote efficiency. In case the rate setting methodology used is RORB, it shall be subject to the following guidelines: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(xxx) “Rural Electrification” refers to the delivery of basic electric services, consisting of power generation, subtransmission and/or extension of associated power delivery system that would bring about important social and economic benefits to the countryside;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(yyy) “Rural Electrification Loan” refers to financial obligations strictly incurred for Rural Electrification;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(zzz) “Rural Electrification Program” refers to the National Government plan to achieve total electrification of the countryside for the purpose of fostering economic development and uplifting the living standards of the Filipino people;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(aaaa) “Self-Generation Facility” refers to a power Generation Facility owned and constructed by an End-user for such End-user’s own consumption or internal use excluding Generation Facilities for use by households, clinics, hospitals and other medical facilities;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(bbbb) “Small Power Utilities Group” or “SPUG” refers to the </w:t>
            </w:r>
            <w:r w:rsidRPr="00EE1D5E">
              <w:rPr>
                <w:rFonts w:ascii="Arial" w:hAnsi="Arial" w:cs="Arial"/>
                <w:w w:val="105"/>
                <w:sz w:val="22"/>
                <w:szCs w:val="22"/>
              </w:rPr>
              <w:lastRenderedPageBreak/>
              <w:t xml:space="preserve">functional unit of NPC created to pursue Missionary Electrification function;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4. Definition of Terms.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(tt) “Small Power Utilities Group” or “SPUG” refers to the functional unit of NPC created to pursue missionary electrification function;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(cccc) “Small Distribution Company” refers to a Distribution Utility whose peak demand is equal to or less than ten (10) megawatts;</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28. De-Monopolization and Shareholding Dispersal.</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xxx A small distribution company is one whose peak demand is equal to or less than Ten megawatts (10MW).</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(dddd) “Stock Cooperative” refers to a duly-registered association of persons with a common bond of interest, who have voluntarily joined together to achieve a lawful common social or economic end, making equitable contributions to the capital required and accepting a fair share of the risks and benefits of the undertaking in accordance with the universally-accepted cooperative principles as defined under Article 4, Chapter 1 of Republic Act No. 6938, otherwise known as the “Cooperative Code of the Philippines;”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(eeee) “Stock Corporation” refers to an artificial being created by operation of law with capital stock divided into shares and authorized to distribute to its shareholders dividends out of its surplus profits, having the right of succession and the powers, attributes and </w:t>
            </w:r>
            <w:r w:rsidRPr="00EE1D5E">
              <w:rPr>
                <w:rFonts w:ascii="Arial" w:hAnsi="Arial" w:cs="Arial"/>
                <w:w w:val="105"/>
                <w:sz w:val="22"/>
                <w:szCs w:val="22"/>
              </w:rPr>
              <w:lastRenderedPageBreak/>
              <w:t xml:space="preserve">properties expressly authorized by law or incident to its existence;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(ffff) “Stranded Contract Costs of Eligible Contracts of Distribution Utilities” refer to the excess of the contracted cost of electricity under eligible contracts of Distribution Utilities over the actual selling price of the contracted energy output of such contracts that would be incurred upon Retail Competition and Open Access. For this purpose, “eligible contracts” are contracts which have been approved by the ERB as of 31 December 2000;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(uu) “Stranded contract costs of NPC or distribution utility” refer to the excess of the contracted cost of electricity under eligible contracts over the actual selling price of the contracted energy output of such contracts in the market. Such contracts shall have been approved by the ERB as of December 31, 2000;</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(gggg) “Stranded Contract Costs of NPC” refer to the excess of the contracted cost of electricity under eligible contracts of NPC over the actual selling price of the contracted energy output of such contracts in the market. Such contracts shall have been approved by the ERB as of 31 December 2000;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(uu) “Stranded contract costs of NPC or distribution utility” refer to the excess of the contracted cost of electricity under eligible contracts over the actual selling price of the contracted energy output of such contracts in the market. Such contracts shall have been approved by the ERB as of December 31, 2000;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(hhhh) “Stranded Debts of NPC” or “Stranded Debts ” refer to any unpaid financial obligations of NPC which have not been liquidated by the proceeds from the sales and Privatization of NPC assets: Provided, however, That such obligations include any of such obligations refinanced by PSALM: Provided, further, That such </w:t>
            </w:r>
            <w:r w:rsidRPr="00EE1D5E">
              <w:rPr>
                <w:rFonts w:ascii="Arial" w:hAnsi="Arial" w:cs="Arial"/>
                <w:w w:val="105"/>
                <w:sz w:val="22"/>
                <w:szCs w:val="22"/>
              </w:rPr>
              <w:lastRenderedPageBreak/>
              <w:t xml:space="preserve">refinancing of such unpaid obligations shall not result in increasing the Universal Charge burden;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(vv) “Stranded Debts of NPC” refer to any unpaid financial obligations of NPC which have not been liquidated by the proceeds from the sales and privatization of NPC assets;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(iiii) “Subtransmission Assets” refer to the facilities related to the power delivery service below the transmission voltages and based on the functional assignment of assets including, but not limited to step- down transformers used solely by load customers, associated switchyard/substation, control and protective equipment, reactive compensation equipment to improve customer power factor, overhead lines, and the land where such facilities/equipment are located. These include NPC assets linking the transmission system and the Distribution System which are neither classified as generation nor transmission;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(ww) “Subtransmission Assets” refer to the facilities related to the power delivery service below the transmission voltages and based on the functional assignment of assets including, but not limited to step-down transformers used solely by load customers, associated switchyard/substation, control and protective equipment, reactive compensation equipment to improve customer power factor, overhead lines, and the land such facilities/ equipment are located. These include NPC assets linking the transmission system and the distribution system which are neither classified as generation nor transmission;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(jjjj) “Subtransmission System” refers to systems comprised of Subtransmission Assets;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(kkkk) “Supplier” refers to any Person licensed by the ERC to sell, broker, market or aggregate electricity to End-users;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(xx) “Supplier” refers to any person or entity authorized by the ERC to sell, broker, market or aggregate electricity to the end-users;</w:t>
            </w:r>
          </w:p>
          <w:p w:rsidR="008357D9" w:rsidRPr="00EE1D5E" w:rsidRDefault="008357D9" w:rsidP="000E7E47">
            <w:pPr>
              <w:pStyle w:val="NoSpacing"/>
              <w:jc w:val="both"/>
              <w:rPr>
                <w:rFonts w:ascii="Arial" w:hAnsi="Arial" w:cs="Arial"/>
                <w:w w:val="104"/>
                <w:sz w:val="22"/>
                <w:szCs w:val="22"/>
              </w:rPr>
            </w:pPr>
          </w:p>
          <w:p w:rsidR="008357D9" w:rsidRPr="00EE1D5E" w:rsidRDefault="008040EE" w:rsidP="000E7E47">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8357D9" w:rsidRPr="00EE1D5E">
              <w:rPr>
                <w:rFonts w:ascii="Arial" w:hAnsi="Arial" w:cs="Arial"/>
                <w:w w:val="104"/>
                <w:sz w:val="22"/>
                <w:szCs w:val="22"/>
              </w:rPr>
              <w:t>29. xxx</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(llll) “Supplier’s Charge” refers to the charge imposed by Suppliers for the sale of </w:t>
            </w:r>
            <w:r w:rsidRPr="00EE1D5E">
              <w:rPr>
                <w:rFonts w:ascii="Arial" w:hAnsi="Arial" w:cs="Arial"/>
                <w:w w:val="105"/>
                <w:sz w:val="22"/>
                <w:szCs w:val="22"/>
              </w:rPr>
              <w:lastRenderedPageBreak/>
              <w:t xml:space="preserve">electricity to End-users, excluding the charges for generation, transmission and distribution wheeling;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(yy) “Supplier’s Charge” refers to the charge imposed by electricity suppliers for the sale of </w:t>
            </w:r>
            <w:r w:rsidRPr="00EE1D5E">
              <w:rPr>
                <w:rFonts w:ascii="Arial" w:hAnsi="Arial" w:cs="Arial"/>
                <w:w w:val="104"/>
                <w:sz w:val="22"/>
                <w:szCs w:val="22"/>
              </w:rPr>
              <w:lastRenderedPageBreak/>
              <w:t xml:space="preserve">electricity to end-users, excluding the charges for generation, transmission and distribution wheeling;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(mmmm) “Supply of Electricity” refers to the sale of electricity by a party other than a Generation Company or a Distribution Utility in the Franchise Area of a Distribution Utility using the wires of such Distribution Utility;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(zz) “Supply of Electricity” means the sale of electricity by a party other than a generator or a distributor in the franchise area of a distribution utility using the wires of the distribution utility concerned;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(nnnn) “Technical Constraints” refer to line, equipment, and other limitations as defined in the WESM Rules, Grid Code and Distribution Code;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(oooo) “Transmission Charge” refers to the regulated cost or charges for the use of a transmission system which may include the availment of Ancillary Services;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(aaa) </w:t>
            </w:r>
            <w:r w:rsidRPr="00EE1D5E">
              <w:rPr>
                <w:rFonts w:ascii="Arial" w:hAnsi="Arial" w:cs="Arial"/>
                <w:w w:val="104"/>
                <w:sz w:val="22"/>
                <w:szCs w:val="22"/>
              </w:rPr>
              <w:tab/>
              <w:t>“Transmission Charge” refers to the regulated cost or charges for the use of a transmission system which may include the availment of ancillary services;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(pppp) “Transmission Development Plan” or “TDP” refers to the program for managing the transmission system through efficient planning for its expansion, upgrading, rehabilitation, repair and maintenance, to be formulated by DOE and implemented by the TRANSCO or its Buyer or Concessionaire pursuant to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(bbb) “Transmission Development Plan” or “TDP” refers to the program for managing the transmission system through efficient planning for the expansion, upgrading, rehabilitation, repair and maintenance, to be formulated by DOE and implemented by the TRANSCO pursuant to this Act;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47678C" w:rsidRPr="00EE1D5E" w:rsidRDefault="0047678C" w:rsidP="0047678C">
            <w:pPr>
              <w:pStyle w:val="NoSpacing"/>
              <w:jc w:val="both"/>
              <w:rPr>
                <w:rFonts w:ascii="Arial" w:hAnsi="Arial" w:cs="Arial"/>
                <w:w w:val="105"/>
                <w:sz w:val="22"/>
                <w:szCs w:val="22"/>
              </w:rPr>
            </w:pPr>
            <w:r w:rsidRPr="00EE1D5E">
              <w:rPr>
                <w:rFonts w:ascii="Arial" w:hAnsi="Arial" w:cs="Arial"/>
                <w:w w:val="105"/>
                <w:sz w:val="22"/>
                <w:szCs w:val="22"/>
              </w:rPr>
              <w:t>[NGCP]*</w:t>
            </w:r>
          </w:p>
          <w:p w:rsidR="008357D9" w:rsidRPr="00EE1D5E" w:rsidRDefault="0047678C" w:rsidP="0047678C">
            <w:pPr>
              <w:pStyle w:val="NoSpacing"/>
              <w:jc w:val="both"/>
              <w:rPr>
                <w:rFonts w:ascii="Arial" w:hAnsi="Arial" w:cs="Arial"/>
                <w:w w:val="104"/>
                <w:sz w:val="22"/>
                <w:szCs w:val="22"/>
              </w:rPr>
            </w:pPr>
            <w:r w:rsidRPr="00EE1D5E">
              <w:rPr>
                <w:rFonts w:ascii="Arial" w:hAnsi="Arial" w:cs="Arial"/>
                <w:w w:val="105"/>
                <w:sz w:val="22"/>
                <w:szCs w:val="22"/>
              </w:rPr>
              <w:t xml:space="preserve">(pppp) “Transmission Development Plan” or “TDP” refers to the program for managing the transmission system </w:t>
            </w:r>
            <w:r w:rsidRPr="00EE1D5E">
              <w:rPr>
                <w:rFonts w:ascii="Arial" w:hAnsi="Arial" w:cs="Arial"/>
                <w:b/>
                <w:w w:val="105"/>
                <w:sz w:val="22"/>
                <w:szCs w:val="22"/>
              </w:rPr>
              <w:t xml:space="preserve">including isolated or island transmission system, </w:t>
            </w:r>
            <w:r w:rsidRPr="00EE1D5E">
              <w:rPr>
                <w:rFonts w:ascii="Arial" w:hAnsi="Arial" w:cs="Arial"/>
                <w:w w:val="105"/>
                <w:sz w:val="22"/>
                <w:szCs w:val="22"/>
              </w:rPr>
              <w:t>through efficient planning for its expansion, upgrading, rehabilitation, repair and maintenance, to be formulated by DOE and implemented by the TRANSCO or its Buyer or Concessionaire pursuant to the Act;</w:t>
            </w:r>
          </w:p>
        </w:tc>
        <w:tc>
          <w:tcPr>
            <w:tcW w:w="3622" w:type="dxa"/>
          </w:tcPr>
          <w:p w:rsidR="008357D9" w:rsidRPr="00EE1D5E" w:rsidRDefault="0047678C" w:rsidP="0047678C">
            <w:pPr>
              <w:pStyle w:val="NoSpacing"/>
              <w:jc w:val="both"/>
              <w:rPr>
                <w:rFonts w:ascii="Arial" w:hAnsi="Arial" w:cs="Arial"/>
                <w:w w:val="104"/>
                <w:sz w:val="22"/>
                <w:szCs w:val="22"/>
              </w:rPr>
            </w:pPr>
            <w:r w:rsidRPr="00EE1D5E">
              <w:rPr>
                <w:rFonts w:ascii="Arial" w:hAnsi="Arial" w:cs="Arial"/>
                <w:w w:val="104"/>
                <w:sz w:val="22"/>
                <w:szCs w:val="22"/>
              </w:rPr>
              <w:t>This proposes that the TDP should now include the development, operation and maintenance of the viable SPUG areas.</w:t>
            </w: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(qqqq) “Transmission of Electricity” refers to the conveyance of electricity </w:t>
            </w:r>
            <w:r w:rsidRPr="00EE1D5E">
              <w:rPr>
                <w:rFonts w:ascii="Arial" w:hAnsi="Arial" w:cs="Arial"/>
                <w:w w:val="105"/>
                <w:sz w:val="22"/>
                <w:szCs w:val="22"/>
              </w:rPr>
              <w:lastRenderedPageBreak/>
              <w:t xml:space="preserve">through the high voltage backbone system;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(ccc) “Transmission of Electricity” refers to the conveyance of electricity through </w:t>
            </w:r>
            <w:r w:rsidRPr="00EE1D5E">
              <w:rPr>
                <w:rFonts w:ascii="Arial" w:hAnsi="Arial" w:cs="Arial"/>
                <w:w w:val="104"/>
                <w:sz w:val="22"/>
                <w:szCs w:val="22"/>
              </w:rPr>
              <w:lastRenderedPageBreak/>
              <w:t>the high voltage backbone system; and</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lastRenderedPageBreak/>
              <w:t xml:space="preserve">(rrrr) “Universal Charge” refers to the charge, if any, imposed for the recovery of the Stranded Debts, Stranded Contract Costs of NPC, and Stranded Contract Costs of Eligible Contracts of Distribution Utilities and other purposes 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34 of the Act;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(ddd) “Universal Charge” refers to the charge, if any, imposed for the recovery of the stranded cost and other purposed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34 hereof.</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 xml:space="preserve">(ssss) “Unviable Area” refers to a geographical area within the Franchise Area of a Distribution Utility where immediate extension of distribution line is not feasible;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w w:val="105"/>
                <w:sz w:val="22"/>
                <w:szCs w:val="22"/>
              </w:rPr>
            </w:pPr>
            <w:r w:rsidRPr="00EE1D5E">
              <w:rPr>
                <w:rFonts w:ascii="Arial" w:hAnsi="Arial" w:cs="Arial"/>
                <w:w w:val="105"/>
                <w:sz w:val="22"/>
                <w:szCs w:val="22"/>
              </w:rPr>
              <w:t>(tttt) “Wholesale Electricity Spot Market” or “WESM” refers to the Wholesale Electricity Spot Market to be created in accordance with the Act;</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spacing w:val="-3"/>
                <w:sz w:val="22"/>
                <w:szCs w:val="22"/>
              </w:rPr>
              <w:t xml:space="preserve">(uuuu) </w:t>
            </w:r>
            <w:r w:rsidRPr="00EE1D5E">
              <w:rPr>
                <w:rFonts w:ascii="Arial" w:hAnsi="Arial" w:cs="Arial"/>
                <w:w w:val="103"/>
                <w:sz w:val="22"/>
                <w:szCs w:val="22"/>
              </w:rPr>
              <w:t xml:space="preserve">“WESM Participants” refer to all Generation Companies, Distribution Utilities, Suppliers, Aggregators, End-users, the TRANSCO or its Buyer or </w:t>
            </w:r>
            <w:r w:rsidRPr="00EE1D5E">
              <w:rPr>
                <w:rFonts w:ascii="Arial" w:hAnsi="Arial" w:cs="Arial"/>
                <w:w w:val="105"/>
                <w:sz w:val="22"/>
                <w:szCs w:val="22"/>
              </w:rPr>
              <w:t>Concessionaire</w:t>
            </w:r>
            <w:r w:rsidRPr="00EE1D5E">
              <w:rPr>
                <w:rFonts w:ascii="Arial" w:hAnsi="Arial" w:cs="Arial"/>
                <w:w w:val="103"/>
                <w:sz w:val="22"/>
                <w:szCs w:val="22"/>
              </w:rPr>
              <w:t xml:space="preserve">, IPP Administrators, and other entities authorized by the ERC to participate in the WESM in </w:t>
            </w:r>
            <w:r w:rsidRPr="00EE1D5E">
              <w:rPr>
                <w:rFonts w:ascii="Arial" w:hAnsi="Arial" w:cs="Arial"/>
                <w:spacing w:val="-3"/>
                <w:sz w:val="22"/>
                <w:szCs w:val="22"/>
              </w:rPr>
              <w:t xml:space="preserve">accordance with the Act; and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330" w:hanging="330"/>
              <w:jc w:val="both"/>
              <w:rPr>
                <w:rFonts w:ascii="Arial" w:hAnsi="Arial" w:cs="Arial"/>
                <w:spacing w:val="-3"/>
                <w:sz w:val="22"/>
                <w:szCs w:val="22"/>
              </w:rPr>
            </w:pPr>
            <w:r w:rsidRPr="00EE1D5E">
              <w:rPr>
                <w:rFonts w:ascii="Arial" w:hAnsi="Arial" w:cs="Arial"/>
                <w:w w:val="110"/>
                <w:sz w:val="22"/>
                <w:szCs w:val="22"/>
              </w:rPr>
              <w:t xml:space="preserve">(vvvv) “WESM Rules” refer to the detailed rules that govern the </w:t>
            </w:r>
            <w:r w:rsidRPr="00EE1D5E">
              <w:rPr>
                <w:rFonts w:ascii="Arial" w:hAnsi="Arial" w:cs="Arial"/>
                <w:spacing w:val="-3"/>
                <w:sz w:val="22"/>
                <w:szCs w:val="22"/>
              </w:rPr>
              <w:t>administration and operation of the WESM.</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b/>
                <w:spacing w:val="-3"/>
                <w:sz w:val="22"/>
                <w:szCs w:val="22"/>
              </w:rPr>
            </w:pPr>
            <w:r w:rsidRPr="00EE1D5E">
              <w:rPr>
                <w:rFonts w:ascii="Arial" w:hAnsi="Arial" w:cs="Arial"/>
                <w:b/>
                <w:sz w:val="22"/>
                <w:szCs w:val="22"/>
              </w:rPr>
              <w:t xml:space="preserve">PART II - STRUCTURE AND OPERATION OF THE ELECTRIC </w:t>
            </w:r>
            <w:r w:rsidRPr="00EE1D5E">
              <w:rPr>
                <w:rFonts w:ascii="Arial" w:hAnsi="Arial" w:cs="Arial"/>
                <w:b/>
                <w:spacing w:val="-3"/>
                <w:sz w:val="22"/>
                <w:szCs w:val="22"/>
              </w:rPr>
              <w:t xml:space="preserve">POWER INDUSTRY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b/>
                <w:sz w:val="22"/>
                <w:szCs w:val="22"/>
              </w:rPr>
            </w:pPr>
            <w:r w:rsidRPr="00EE1D5E">
              <w:rPr>
                <w:rFonts w:ascii="Arial" w:hAnsi="Arial" w:cs="Arial"/>
                <w:b/>
                <w:w w:val="101"/>
                <w:sz w:val="22"/>
                <w:szCs w:val="22"/>
              </w:rPr>
              <w:lastRenderedPageBreak/>
              <w:t>RULE 5. GENERATION SECTOR</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1. Guiding Principle.</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z w:val="22"/>
                <w:szCs w:val="22"/>
              </w:rPr>
            </w:pP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6 of the Act, generation of electric power, a business </w:t>
            </w:r>
            <w:r w:rsidRPr="00EE1D5E">
              <w:rPr>
                <w:rFonts w:ascii="Arial" w:hAnsi="Arial" w:cs="Arial"/>
                <w:w w:val="102"/>
                <w:sz w:val="22"/>
                <w:szCs w:val="22"/>
              </w:rPr>
              <w:t xml:space="preserve">affected with public interest, shall be competitive and open to all qualified </w:t>
            </w:r>
            <w:r w:rsidRPr="00EE1D5E">
              <w:rPr>
                <w:rFonts w:ascii="Arial" w:hAnsi="Arial" w:cs="Arial"/>
                <w:sz w:val="22"/>
                <w:szCs w:val="22"/>
              </w:rPr>
              <w:t xml:space="preserve">Generation Companies. Generation shall not be considered a public utility operation. For this purpose, any Person engaged or intending to engage in </w:t>
            </w:r>
            <w:r w:rsidRPr="00EE1D5E">
              <w:rPr>
                <w:rFonts w:ascii="Arial" w:hAnsi="Arial" w:cs="Arial"/>
                <w:w w:val="103"/>
                <w:sz w:val="22"/>
                <w:szCs w:val="22"/>
              </w:rPr>
              <w:t xml:space="preserve">Generation of Electricity shall not be required to secure a national </w:t>
            </w:r>
            <w:r w:rsidRPr="00EE1D5E">
              <w:rPr>
                <w:rFonts w:ascii="Arial" w:hAnsi="Arial" w:cs="Arial"/>
                <w:spacing w:val="-3"/>
                <w:sz w:val="22"/>
                <w:szCs w:val="22"/>
              </w:rPr>
              <w:t xml:space="preserve">franchise. </w:t>
            </w:r>
            <w:r w:rsidRPr="00EE1D5E">
              <w:rPr>
                <w:rFonts w:ascii="Arial" w:hAnsi="Arial" w:cs="Arial"/>
                <w:sz w:val="22"/>
                <w:szCs w:val="22"/>
              </w:rPr>
              <w:t xml:space="preserve">No Person may engage in the Generation of Electricity as a new Generation Company unless such Person has received a COC from the ERC to operate facilities used in the Generation of Electricity. A Person that demonstrates </w:t>
            </w:r>
            <w:r w:rsidRPr="00EE1D5E">
              <w:rPr>
                <w:rFonts w:ascii="Arial" w:hAnsi="Arial" w:cs="Arial"/>
                <w:w w:val="102"/>
                <w:sz w:val="22"/>
                <w:szCs w:val="22"/>
              </w:rPr>
              <w:t xml:space="preserve">compliance with the standards and requirements of this Rule 5, and such </w:t>
            </w:r>
            <w:r w:rsidRPr="00EE1D5E">
              <w:rPr>
                <w:rFonts w:ascii="Arial" w:hAnsi="Arial" w:cs="Arial"/>
                <w:sz w:val="22"/>
                <w:szCs w:val="22"/>
              </w:rPr>
              <w:t xml:space="preserve">other terms and conditions as determined by the ERC to be appropriate to </w:t>
            </w:r>
            <w:r w:rsidRPr="00EE1D5E">
              <w:rPr>
                <w:rFonts w:ascii="Arial" w:hAnsi="Arial" w:cs="Arial"/>
                <w:w w:val="103"/>
                <w:sz w:val="22"/>
                <w:szCs w:val="22"/>
              </w:rPr>
              <w:t xml:space="preserve">ensure that Persons comply with all applicable legal and regulatory </w:t>
            </w:r>
            <w:r w:rsidRPr="00EE1D5E">
              <w:rPr>
                <w:rFonts w:ascii="Arial" w:hAnsi="Arial" w:cs="Arial"/>
                <w:spacing w:val="-3"/>
                <w:sz w:val="22"/>
                <w:szCs w:val="22"/>
              </w:rPr>
              <w:t>requirements, shall be issued a COC.</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6. Generation Sector.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Generation of electric power, a business affected with public interest, shall be competitive and open.</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the effectivity of this Act, any new generation company shall, before it operates, secure from the Energy Regulatory Commission (ERC) a certificate of compliance pursuant to the standards set forth in this Act, as well as health, safety and environmental clearances from the appropriate government agencies under existing laws.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Any law to the contrary notwithstanding, power generation shall not be considered a public utility operation. For this purpose, any person or entity engaged or which shall engage in power generation and supply of electricity shall not be required to secure a national franchise.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Upon implementation of retail competition and open access, the prices charged by a generation company for the supply of electricity shall not be subject to regulation by the ERC except as otherwise provided in this Act.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Pursuant to the objective of lowering electricity rates to end-users, sales of generated power by generation companies shall be value added tax zero-rated.</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ERC shall, in determining the existence of market power abuse or anti-competitive behavior, require from generation companies the submission of their financial statements.</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z w:val="22"/>
                <w:szCs w:val="22"/>
              </w:rPr>
            </w:pPr>
            <w:r w:rsidRPr="00EE1D5E">
              <w:rPr>
                <w:rFonts w:ascii="Arial" w:hAnsi="Arial" w:cs="Arial"/>
                <w:b/>
                <w:spacing w:val="-3"/>
                <w:sz w:val="22"/>
                <w:szCs w:val="22"/>
              </w:rPr>
              <w:lastRenderedPageBreak/>
              <w:t xml:space="preserve">Section </w:t>
            </w:r>
            <w:r w:rsidR="008357D9" w:rsidRPr="00EE1D5E">
              <w:rPr>
                <w:rFonts w:ascii="Arial" w:hAnsi="Arial" w:cs="Arial"/>
                <w:b/>
                <w:spacing w:val="-3"/>
                <w:sz w:val="22"/>
                <w:szCs w:val="22"/>
              </w:rPr>
              <w:t xml:space="preserve">2. Scope of Application.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z w:val="22"/>
                <w:szCs w:val="22"/>
              </w:rPr>
            </w:pPr>
            <w:r w:rsidRPr="00EE1D5E">
              <w:rPr>
                <w:rFonts w:ascii="Arial" w:hAnsi="Arial" w:cs="Arial"/>
                <w:sz w:val="22"/>
                <w:szCs w:val="22"/>
              </w:rPr>
              <w:t xml:space="preserve">This Rule shall apply to all facilities used or to be used for the Generation of </w:t>
            </w:r>
            <w:r w:rsidRPr="00EE1D5E">
              <w:rPr>
                <w:rFonts w:ascii="Arial" w:hAnsi="Arial" w:cs="Arial"/>
                <w:spacing w:val="-3"/>
                <w:sz w:val="22"/>
                <w:szCs w:val="22"/>
              </w:rPr>
              <w:t xml:space="preserve">Electricity, including but not limited to the following: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597" w:hanging="59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10"/>
                <w:sz w:val="22"/>
                <w:szCs w:val="22"/>
              </w:rPr>
              <w:t>Existing</w:t>
            </w:r>
            <w:r w:rsidRPr="00EE1D5E">
              <w:rPr>
                <w:rFonts w:ascii="Arial" w:hAnsi="Arial" w:cs="Arial"/>
                <w:spacing w:val="-3"/>
                <w:sz w:val="22"/>
                <w:szCs w:val="22"/>
              </w:rPr>
              <w:t xml:space="preserve"> Generation Facilities. Existing Generation Facilities shall include: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 Spin-off Facilities of NPC or their transferees, including Generation Facilities owned by NPC transferred to PSALM and subsequently privatized pursuant to the Act;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(ii) Agus and Pulangui Complexes;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(iii) Facilities owned and operated by SPUG;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(iv) Accredited facilities under BOT arrangement and other variants with NPC, SPUG, National Irrigation Administration (NIA), Philippine </w:t>
            </w:r>
            <w:r w:rsidRPr="00EE1D5E">
              <w:rPr>
                <w:rFonts w:ascii="Arial" w:hAnsi="Arial" w:cs="Arial"/>
                <w:spacing w:val="-3"/>
                <w:sz w:val="22"/>
                <w:szCs w:val="22"/>
              </w:rPr>
              <w:lastRenderedPageBreak/>
              <w:t xml:space="preserve">National Oil Company-Energy Development Corporation (PNOC-EDC) and other government agencies;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(v) Accredited facilities under BOT arrangement and other variant with Distribution Utilities;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(vi) Facilities Owned or Operated by a Distribution Utility;</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(vii) Facilities under Contract with a Distribution Utility;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(viii) Self-Generation Facilities;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(ix) Facility operating in EZs; and </w:t>
            </w:r>
          </w:p>
          <w:p w:rsidR="008357D9" w:rsidRPr="00EE1D5E" w:rsidRDefault="008357D9" w:rsidP="000E7E47">
            <w:pPr>
              <w:pStyle w:val="NoSpacing"/>
              <w:ind w:left="1306" w:hanging="586"/>
              <w:jc w:val="both"/>
              <w:rPr>
                <w:rFonts w:ascii="Arial" w:hAnsi="Arial" w:cs="Arial"/>
                <w:sz w:val="22"/>
                <w:szCs w:val="22"/>
              </w:rPr>
            </w:pPr>
            <w:r w:rsidRPr="00EE1D5E">
              <w:rPr>
                <w:rFonts w:ascii="Arial" w:hAnsi="Arial" w:cs="Arial"/>
                <w:spacing w:val="-3"/>
                <w:sz w:val="22"/>
                <w:szCs w:val="22"/>
              </w:rPr>
              <w:t xml:space="preserve">(x) Facility operating in isolated areas. </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8357D9" w:rsidRPr="00EE1D5E">
              <w:rPr>
                <w:rFonts w:ascii="Arial" w:hAnsi="Arial" w:cs="Arial"/>
                <w:w w:val="104"/>
                <w:sz w:val="22"/>
                <w:szCs w:val="22"/>
              </w:rPr>
              <w:t xml:space="preserve">6. Generation Sector. - Generation of electric power, a business affected with public interest, shall be competitive and open.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the effectivity of this Act, any new generation company shall, before it operates, secure from the Energy Regulatory Commission (ERC) a certificate of compliance pursuant to the standards set forth in this Act, as well as health, safety and environmental clearances from the appropriate government agencies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under existing laws.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Any law to the contrary notwithstanding, power </w:t>
            </w:r>
            <w:r w:rsidRPr="00EE1D5E">
              <w:rPr>
                <w:rFonts w:ascii="Arial" w:hAnsi="Arial" w:cs="Arial"/>
                <w:w w:val="104"/>
                <w:sz w:val="22"/>
                <w:szCs w:val="22"/>
              </w:rPr>
              <w:lastRenderedPageBreak/>
              <w:t xml:space="preserve">generation shall not be considered a public utility operation. For this purpose, any person or entity engaged or which shall engage in power generation and supply of electricity shall not be required to secure a national franchise.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implementation of retail competition and open access, the prices charged by a generation company for the supply of electricity shall not be subject to regulation by the ERC except as otherwise provided in this Act.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Pursuant to the objective of lowering electricity rates to end-users, sales of generated power by generation companies shall be value added tax zero-rated.</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ERC shall, in determining the existence of market power abuse or anti-competitive behavior, require from generation companies the submission of their financial statements.</w:t>
            </w:r>
          </w:p>
        </w:tc>
        <w:tc>
          <w:tcPr>
            <w:tcW w:w="3882" w:type="dxa"/>
          </w:tcPr>
          <w:p w:rsidR="008357D9" w:rsidRPr="00EE1D5E" w:rsidRDefault="008357D9" w:rsidP="000E7E47">
            <w:pPr>
              <w:pStyle w:val="NoSpacing"/>
              <w:ind w:left="1340" w:hanging="567"/>
              <w:jc w:val="both"/>
              <w:rPr>
                <w:rFonts w:ascii="Arial" w:hAnsi="Arial" w:cs="Arial"/>
                <w:w w:val="104"/>
                <w:sz w:val="22"/>
                <w:szCs w:val="22"/>
              </w:rPr>
            </w:pPr>
          </w:p>
        </w:tc>
        <w:tc>
          <w:tcPr>
            <w:tcW w:w="3882" w:type="dxa"/>
          </w:tcPr>
          <w:p w:rsidR="008357D9" w:rsidRPr="00EE1D5E" w:rsidRDefault="008357D9" w:rsidP="000E7E47">
            <w:pPr>
              <w:pStyle w:val="NoSpacing"/>
              <w:ind w:left="1340" w:hanging="567"/>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10"/>
                <w:sz w:val="22"/>
                <w:szCs w:val="22"/>
              </w:rPr>
              <w:t>Generation</w:t>
            </w:r>
            <w:r w:rsidRPr="00EE1D5E">
              <w:rPr>
                <w:rFonts w:ascii="Arial" w:hAnsi="Arial" w:cs="Arial"/>
                <w:spacing w:val="-3"/>
                <w:sz w:val="22"/>
                <w:szCs w:val="22"/>
              </w:rPr>
              <w:t xml:space="preserve"> Facilities Under Construction. Generation Facilities under construction shall include: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(i) DOE</w:t>
            </w:r>
            <w:r w:rsidRPr="00EE1D5E">
              <w:rPr>
                <w:rFonts w:ascii="Arial" w:hAnsi="Arial" w:cs="Arial"/>
                <w:sz w:val="22"/>
                <w:szCs w:val="22"/>
              </w:rPr>
              <w:t>-</w:t>
            </w:r>
            <w:r w:rsidRPr="00EE1D5E">
              <w:rPr>
                <w:rFonts w:ascii="Arial" w:hAnsi="Arial" w:cs="Arial"/>
                <w:spacing w:val="-3"/>
                <w:sz w:val="22"/>
                <w:szCs w:val="22"/>
              </w:rPr>
              <w:t>Accredited</w:t>
            </w:r>
            <w:r w:rsidRPr="00EE1D5E">
              <w:rPr>
                <w:rFonts w:ascii="Arial" w:hAnsi="Arial" w:cs="Arial"/>
                <w:sz w:val="22"/>
                <w:szCs w:val="22"/>
              </w:rPr>
              <w:t xml:space="preserve"> Facility under BOT arrangement and other </w:t>
            </w:r>
            <w:r w:rsidRPr="00EE1D5E">
              <w:rPr>
                <w:rFonts w:ascii="Arial" w:hAnsi="Arial" w:cs="Arial"/>
                <w:spacing w:val="-3"/>
                <w:sz w:val="22"/>
                <w:szCs w:val="22"/>
              </w:rPr>
              <w:t>variants</w:t>
            </w:r>
            <w:r w:rsidRPr="00EE1D5E">
              <w:rPr>
                <w:rFonts w:ascii="Arial" w:hAnsi="Arial" w:cs="Arial"/>
                <w:w w:val="109"/>
                <w:sz w:val="22"/>
                <w:szCs w:val="22"/>
              </w:rPr>
              <w:t xml:space="preserve"> with </w:t>
            </w:r>
            <w:r w:rsidRPr="00EE1D5E">
              <w:rPr>
                <w:rFonts w:ascii="Arial" w:hAnsi="Arial" w:cs="Arial"/>
                <w:w w:val="110"/>
                <w:sz w:val="22"/>
                <w:szCs w:val="22"/>
              </w:rPr>
              <w:t>NPC</w:t>
            </w:r>
            <w:r w:rsidRPr="00EE1D5E">
              <w:rPr>
                <w:rFonts w:ascii="Arial" w:hAnsi="Arial" w:cs="Arial"/>
                <w:w w:val="109"/>
                <w:sz w:val="22"/>
                <w:szCs w:val="22"/>
              </w:rPr>
              <w:t xml:space="preserve">, SPUG, PNOC-EDC, NIA and other </w:t>
            </w:r>
            <w:r w:rsidRPr="00EE1D5E">
              <w:rPr>
                <w:rFonts w:ascii="Arial" w:hAnsi="Arial" w:cs="Arial"/>
                <w:spacing w:val="-3"/>
                <w:sz w:val="22"/>
                <w:szCs w:val="22"/>
              </w:rPr>
              <w:lastRenderedPageBreak/>
              <w:t xml:space="preserve">government agencies;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(ii) DOE-Accredited Facility under BOT arrangement and other variants with Distribution Utilities;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(iii) Non DOE-Accredited Facility under contract with Distribution Utilities;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(iv) Self-Generation Facility;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(v) Facility locating in EZs; and </w:t>
            </w:r>
          </w:p>
          <w:p w:rsidR="008357D9" w:rsidRPr="00EE1D5E" w:rsidRDefault="008357D9" w:rsidP="000E7E47">
            <w:pPr>
              <w:pStyle w:val="NoSpacing"/>
              <w:ind w:left="1306" w:hanging="586"/>
              <w:jc w:val="both"/>
              <w:rPr>
                <w:rFonts w:ascii="Arial" w:hAnsi="Arial" w:cs="Arial"/>
                <w:spacing w:val="-3"/>
                <w:sz w:val="22"/>
                <w:szCs w:val="22"/>
              </w:rPr>
            </w:pPr>
            <w:r w:rsidRPr="00EE1D5E">
              <w:rPr>
                <w:rFonts w:ascii="Arial" w:hAnsi="Arial" w:cs="Arial"/>
                <w:spacing w:val="-3"/>
                <w:sz w:val="22"/>
                <w:szCs w:val="22"/>
              </w:rPr>
              <w:t xml:space="preserve">(vi) Facility operating in isolated areas.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ind w:left="1340" w:hanging="567"/>
              <w:jc w:val="both"/>
              <w:rPr>
                <w:rFonts w:ascii="Arial" w:hAnsi="Arial" w:cs="Arial"/>
                <w:w w:val="104"/>
                <w:sz w:val="22"/>
                <w:szCs w:val="22"/>
              </w:rPr>
            </w:pPr>
          </w:p>
        </w:tc>
        <w:tc>
          <w:tcPr>
            <w:tcW w:w="3882" w:type="dxa"/>
          </w:tcPr>
          <w:p w:rsidR="008357D9" w:rsidRPr="00EE1D5E" w:rsidRDefault="008357D9" w:rsidP="000E7E47">
            <w:pPr>
              <w:pStyle w:val="NoSpacing"/>
              <w:ind w:left="1340" w:hanging="567"/>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New Generation Facilities New Generation Facilities shall include: </w:t>
            </w:r>
          </w:p>
          <w:p w:rsidR="008357D9" w:rsidRPr="00EE1D5E" w:rsidRDefault="008357D9" w:rsidP="000E7E47">
            <w:pPr>
              <w:pStyle w:val="NoSpacing"/>
              <w:ind w:left="1440"/>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 xml:space="preserve">Any newly-constructed facility with appropriate health, safety </w:t>
            </w:r>
            <w:r w:rsidRPr="00EE1D5E">
              <w:rPr>
                <w:rFonts w:ascii="Arial" w:hAnsi="Arial" w:cs="Arial"/>
                <w:w w:val="102"/>
                <w:sz w:val="22"/>
                <w:szCs w:val="22"/>
              </w:rPr>
              <w:br/>
              <w:t xml:space="preserve"> </w:t>
            </w:r>
            <w:r w:rsidRPr="00EE1D5E">
              <w:rPr>
                <w:rFonts w:ascii="Arial" w:hAnsi="Arial" w:cs="Arial"/>
                <w:spacing w:val="-3"/>
                <w:sz w:val="22"/>
                <w:szCs w:val="22"/>
              </w:rPr>
              <w:t>and environmental clearances connected to the Grid;</w:t>
            </w:r>
          </w:p>
          <w:p w:rsidR="008357D9" w:rsidRPr="00EE1D5E" w:rsidRDefault="008357D9" w:rsidP="000E7E47">
            <w:pPr>
              <w:pStyle w:val="NoSpacing"/>
              <w:ind w:left="1440"/>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2"/>
                <w:sz w:val="22"/>
                <w:szCs w:val="22"/>
              </w:rPr>
              <w:t>Any</w:t>
            </w:r>
            <w:r w:rsidRPr="00EE1D5E">
              <w:rPr>
                <w:rFonts w:ascii="Arial" w:hAnsi="Arial" w:cs="Arial"/>
                <w:w w:val="103"/>
                <w:sz w:val="22"/>
                <w:szCs w:val="22"/>
              </w:rPr>
              <w:t xml:space="preserve"> facility currently under BOT arrangement and other variants with NPC, SPUG, PNOC-EDC, other government </w:t>
            </w:r>
            <w:r w:rsidRPr="00EE1D5E">
              <w:rPr>
                <w:rFonts w:ascii="Arial" w:hAnsi="Arial" w:cs="Arial"/>
                <w:spacing w:val="-2"/>
                <w:sz w:val="22"/>
                <w:szCs w:val="22"/>
              </w:rPr>
              <w:t xml:space="preserve">agencies, and government owned and- controlled corporations; </w:t>
            </w:r>
            <w:r w:rsidRPr="00EE1D5E">
              <w:rPr>
                <w:rFonts w:ascii="Arial" w:hAnsi="Arial" w:cs="Arial"/>
                <w:spacing w:val="-3"/>
                <w:sz w:val="22"/>
                <w:szCs w:val="22"/>
              </w:rPr>
              <w:t xml:space="preserve">and </w:t>
            </w:r>
          </w:p>
          <w:p w:rsidR="008357D9" w:rsidRPr="00EE1D5E" w:rsidRDefault="008357D9" w:rsidP="000E7E47">
            <w:pPr>
              <w:pStyle w:val="NoSpacing"/>
              <w:ind w:left="1440"/>
              <w:jc w:val="both"/>
              <w:rPr>
                <w:rFonts w:ascii="Arial" w:hAnsi="Arial" w:cs="Arial"/>
                <w:spacing w:val="-3"/>
                <w:sz w:val="22"/>
                <w:szCs w:val="22"/>
              </w:rPr>
            </w:pPr>
            <w:r w:rsidRPr="00EE1D5E">
              <w:rPr>
                <w:rFonts w:ascii="Arial" w:hAnsi="Arial" w:cs="Arial"/>
                <w:spacing w:val="-3"/>
                <w:sz w:val="22"/>
                <w:szCs w:val="22"/>
              </w:rPr>
              <w:t xml:space="preserve">(iii) Any </w:t>
            </w:r>
            <w:r w:rsidRPr="00EE1D5E">
              <w:rPr>
                <w:rFonts w:ascii="Arial" w:hAnsi="Arial" w:cs="Arial"/>
                <w:w w:val="102"/>
                <w:sz w:val="22"/>
                <w:szCs w:val="22"/>
              </w:rPr>
              <w:t>facility</w:t>
            </w:r>
            <w:r w:rsidRPr="00EE1D5E">
              <w:rPr>
                <w:rFonts w:ascii="Arial" w:hAnsi="Arial" w:cs="Arial"/>
                <w:spacing w:val="-3"/>
                <w:sz w:val="22"/>
                <w:szCs w:val="22"/>
              </w:rPr>
              <w:t xml:space="preserve"> that shall operate in an isolated area.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1912AC">
            <w:pPr>
              <w:pStyle w:val="NoSpacing"/>
              <w:jc w:val="both"/>
              <w:rPr>
                <w:rFonts w:ascii="Arial" w:hAnsi="Arial" w:cs="Arial"/>
                <w:w w:val="104"/>
                <w:sz w:val="22"/>
                <w:szCs w:val="22"/>
              </w:rPr>
            </w:pPr>
          </w:p>
        </w:tc>
        <w:tc>
          <w:tcPr>
            <w:tcW w:w="3882" w:type="dxa"/>
          </w:tcPr>
          <w:p w:rsidR="008357D9" w:rsidRPr="00EE1D5E" w:rsidRDefault="008357D9" w:rsidP="000E7E47">
            <w:pPr>
              <w:pStyle w:val="NoSpacing"/>
              <w:ind w:left="915" w:hanging="284"/>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6"/>
                <w:sz w:val="22"/>
                <w:szCs w:val="22"/>
              </w:rPr>
              <w:t xml:space="preserve">This Rule shall also </w:t>
            </w:r>
            <w:r w:rsidRPr="00EE1D5E">
              <w:rPr>
                <w:rFonts w:ascii="Arial" w:hAnsi="Arial" w:cs="Arial"/>
                <w:w w:val="106"/>
                <w:sz w:val="22"/>
                <w:szCs w:val="22"/>
              </w:rPr>
              <w:lastRenderedPageBreak/>
              <w:t xml:space="preserve">apply to the PSALM-appointed IPP </w:t>
            </w:r>
            <w:r w:rsidRPr="00EE1D5E">
              <w:rPr>
                <w:rFonts w:ascii="Arial" w:hAnsi="Arial" w:cs="Arial"/>
                <w:spacing w:val="-3"/>
                <w:sz w:val="22"/>
                <w:szCs w:val="22"/>
              </w:rPr>
              <w:t xml:space="preserve">Administrators.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8357D9" w:rsidRPr="00EE1D5E">
              <w:rPr>
                <w:rFonts w:ascii="Arial" w:hAnsi="Arial" w:cs="Arial"/>
                <w:b/>
                <w:spacing w:val="-3"/>
                <w:sz w:val="22"/>
                <w:szCs w:val="22"/>
              </w:rPr>
              <w:t>3. Ownership Limitation.</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sz w:val="22"/>
                <w:szCs w:val="22"/>
              </w:rPr>
              <w:t xml:space="preserve">No Generation Company, Distribution Utility, or its respective subsidiary or Affiliate or stockholder or official of a </w:t>
            </w:r>
            <w:r w:rsidRPr="00EE1D5E">
              <w:rPr>
                <w:rFonts w:ascii="Arial" w:hAnsi="Arial" w:cs="Arial"/>
                <w:w w:val="106"/>
                <w:sz w:val="22"/>
                <w:szCs w:val="22"/>
              </w:rPr>
              <w:t>Generation</w:t>
            </w:r>
            <w:r w:rsidRPr="00EE1D5E">
              <w:rPr>
                <w:rFonts w:ascii="Arial" w:hAnsi="Arial" w:cs="Arial"/>
                <w:sz w:val="22"/>
                <w:szCs w:val="22"/>
              </w:rPr>
              <w:t xml:space="preserve"> Company or Distribution Utility, or other entity engaged in generating and supplying electricity specified by ERC within the fourth civil degree of consanguinity or affinity, legitimate or common law, shall be allowed to hold any interest, directly or indirectly, in TRANSCO or its Buyer or Concessionaire. Likewise, the </w:t>
            </w:r>
            <w:r w:rsidRPr="00EE1D5E">
              <w:rPr>
                <w:rFonts w:ascii="Arial" w:hAnsi="Arial" w:cs="Arial"/>
                <w:w w:val="107"/>
                <w:sz w:val="22"/>
                <w:szCs w:val="22"/>
              </w:rPr>
              <w:t xml:space="preserve">TRANSCO or its Buyer or Concessionaire or any of its stockholders or officials or any of their relatives within the fourth civil degree of </w:t>
            </w:r>
            <w:r w:rsidRPr="00EE1D5E">
              <w:rPr>
                <w:rFonts w:ascii="Arial" w:hAnsi="Arial" w:cs="Arial"/>
                <w:w w:val="106"/>
                <w:sz w:val="22"/>
                <w:szCs w:val="22"/>
              </w:rPr>
              <w:t xml:space="preserve">consanguinity or affinity, legitimate or common law, shall not hold any </w:t>
            </w:r>
            <w:r w:rsidRPr="00EE1D5E">
              <w:rPr>
                <w:rFonts w:ascii="Arial" w:hAnsi="Arial" w:cs="Arial"/>
                <w:sz w:val="22"/>
                <w:szCs w:val="22"/>
              </w:rPr>
              <w:t xml:space="preserve">interest, whether directly or indirectly, in any Generation Company or Distribution Utility. </w:t>
            </w:r>
            <w:r w:rsidRPr="00EE1D5E">
              <w:rPr>
                <w:rFonts w:ascii="Arial" w:hAnsi="Arial" w:cs="Arial"/>
                <w:w w:val="104"/>
                <w:sz w:val="22"/>
                <w:szCs w:val="22"/>
              </w:rPr>
              <w:t xml:space="preserve">Except for ex officio government-appointed </w:t>
            </w:r>
            <w:r w:rsidRPr="00EE1D5E">
              <w:rPr>
                <w:rFonts w:ascii="Arial" w:hAnsi="Arial" w:cs="Arial"/>
                <w:sz w:val="22"/>
                <w:szCs w:val="22"/>
              </w:rPr>
              <w:t xml:space="preserve">representatives, no Person who is an officer or director of the TRANSCO or its Buyer or Concessionaire shall be an officer or director of any Generation Company, Distribution Utility or Supplier. This </w:t>
            </w:r>
            <w:r w:rsidR="008040EE" w:rsidRPr="00EE1D5E">
              <w:rPr>
                <w:rFonts w:ascii="Arial" w:hAnsi="Arial" w:cs="Arial"/>
                <w:sz w:val="22"/>
                <w:szCs w:val="22"/>
              </w:rPr>
              <w:t xml:space="preserve">Section </w:t>
            </w:r>
            <w:r w:rsidRPr="00EE1D5E">
              <w:rPr>
                <w:rFonts w:ascii="Arial" w:hAnsi="Arial" w:cs="Arial"/>
                <w:sz w:val="22"/>
                <w:szCs w:val="22"/>
              </w:rPr>
              <w:t xml:space="preserve">shall not apply to </w:t>
            </w:r>
            <w:r w:rsidRPr="00EE1D5E">
              <w:rPr>
                <w:rFonts w:ascii="Arial" w:hAnsi="Arial" w:cs="Arial"/>
                <w:w w:val="106"/>
                <w:sz w:val="22"/>
                <w:szCs w:val="22"/>
              </w:rPr>
              <w:t xml:space="preserve">PSALM during the period that its generation assets are being privatized </w:t>
            </w:r>
            <w:r w:rsidRPr="00EE1D5E">
              <w:rPr>
                <w:rFonts w:ascii="Arial" w:hAnsi="Arial" w:cs="Arial"/>
                <w:spacing w:val="-3"/>
                <w:sz w:val="22"/>
                <w:szCs w:val="22"/>
              </w:rPr>
              <w:t xml:space="preserve">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47 of the Act.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45. Cross Ownership, Market Power Abuse and Anti-Competitive Behavior.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No generation company, distribution utility, or its respective subsidiary or affiliate or stockholder or official of a generation company or distribution utility, or other entity engaged in generating and supplying electricity specified by ERC within the fourth civil degree of consanguinity or affinity, shall be allowed to hold any interest, directly or indirectly, in TRANSCO or its concessionaire. Likewise, the TRANSCO, or its concessionaire or any of its stockholders or officials or any of their relatives within the fourth civil degree of consanguinity or affinity, shall not hold any interest, whether directly or indirectly, in any generation company or distribution utility. Except for ex officio government-appointed representatives, no person who is an officer or director of the TRANSCO or its concessionaire shall be an officer or director of any generation company, distribution utility or supplier.</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1912AC">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z w:val="22"/>
                <w:szCs w:val="22"/>
              </w:rPr>
              <w:t xml:space="preserve">Section </w:t>
            </w:r>
            <w:r w:rsidR="008357D9" w:rsidRPr="00EE1D5E">
              <w:rPr>
                <w:rFonts w:ascii="Arial" w:hAnsi="Arial" w:cs="Arial"/>
                <w:b/>
                <w:spacing w:val="-3"/>
                <w:sz w:val="22"/>
                <w:szCs w:val="22"/>
              </w:rPr>
              <w:t xml:space="preserve">4. Obligations of a </w:t>
            </w:r>
            <w:r w:rsidR="008357D9" w:rsidRPr="00EE1D5E">
              <w:rPr>
                <w:rFonts w:ascii="Arial" w:hAnsi="Arial" w:cs="Arial"/>
                <w:b/>
                <w:spacing w:val="-3"/>
                <w:sz w:val="22"/>
                <w:szCs w:val="22"/>
              </w:rPr>
              <w:lastRenderedPageBreak/>
              <w:t xml:space="preserve">Generation Company.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(a) </w:t>
            </w:r>
            <w:r w:rsidRPr="00EE1D5E">
              <w:rPr>
                <w:rFonts w:ascii="Arial" w:hAnsi="Arial" w:cs="Arial"/>
                <w:sz w:val="22"/>
                <w:szCs w:val="22"/>
              </w:rPr>
              <w:t xml:space="preserve">A COC shall be secured from the ERC before commercial </w:t>
            </w:r>
            <w:r w:rsidRPr="00EE1D5E">
              <w:rPr>
                <w:rFonts w:ascii="Arial" w:hAnsi="Arial" w:cs="Arial"/>
                <w:w w:val="106"/>
                <w:sz w:val="22"/>
                <w:szCs w:val="22"/>
              </w:rPr>
              <w:t>operation</w:t>
            </w:r>
            <w:r w:rsidRPr="00EE1D5E">
              <w:rPr>
                <w:rFonts w:ascii="Arial" w:hAnsi="Arial" w:cs="Arial"/>
                <w:sz w:val="22"/>
                <w:szCs w:val="22"/>
              </w:rPr>
              <w:t xml:space="preserve"> of </w:t>
            </w:r>
            <w:r w:rsidRPr="00EE1D5E">
              <w:rPr>
                <w:rFonts w:ascii="Arial" w:hAnsi="Arial" w:cs="Arial"/>
                <w:spacing w:val="-2"/>
                <w:sz w:val="22"/>
                <w:szCs w:val="22"/>
              </w:rPr>
              <w:t xml:space="preserve">a new Generation Facility. The COC shall stipulate all obligations of a </w:t>
            </w:r>
            <w:r w:rsidRPr="00EE1D5E">
              <w:rPr>
                <w:rFonts w:ascii="Arial" w:hAnsi="Arial" w:cs="Arial"/>
                <w:w w:val="105"/>
                <w:sz w:val="22"/>
                <w:szCs w:val="22"/>
              </w:rPr>
              <w:t xml:space="preserve">Generation Company consistent with this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and such other </w:t>
            </w:r>
            <w:r w:rsidRPr="00EE1D5E">
              <w:rPr>
                <w:rFonts w:ascii="Arial" w:hAnsi="Arial" w:cs="Arial"/>
                <w:sz w:val="22"/>
                <w:szCs w:val="22"/>
              </w:rPr>
              <w:t xml:space="preserve">operating guidelines as ERC may establish. The ERC shall establish </w:t>
            </w:r>
            <w:r w:rsidRPr="00EE1D5E">
              <w:rPr>
                <w:rFonts w:ascii="Arial" w:hAnsi="Arial" w:cs="Arial"/>
                <w:w w:val="101"/>
                <w:sz w:val="22"/>
                <w:szCs w:val="22"/>
              </w:rPr>
              <w:t xml:space="preserve">and publish the standards and requirements for issuance of a COC. </w:t>
            </w:r>
            <w:r w:rsidRPr="00EE1D5E">
              <w:rPr>
                <w:rFonts w:ascii="Arial" w:hAnsi="Arial" w:cs="Arial"/>
                <w:w w:val="104"/>
                <w:sz w:val="22"/>
                <w:szCs w:val="22"/>
              </w:rPr>
              <w:t xml:space="preserve">A COC shall be issued upon compliance with such standards and </w:t>
            </w:r>
            <w:r w:rsidRPr="00EE1D5E">
              <w:rPr>
                <w:rFonts w:ascii="Arial" w:hAnsi="Arial" w:cs="Arial"/>
                <w:spacing w:val="-3"/>
                <w:sz w:val="22"/>
                <w:szCs w:val="22"/>
              </w:rPr>
              <w:t xml:space="preserve">requirements.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6. Generation Sector.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Upon the effectivity of this Act, any new generation company shall, before it operates, secure from the Energy Regulatory Commission (ERC) a certificate of compliance pursuant to the standards set forth in this Act, as well as health, safety and environmental clearances from the appropriate government agencies under existing laws.</w:t>
            </w:r>
          </w:p>
        </w:tc>
        <w:tc>
          <w:tcPr>
            <w:tcW w:w="3882" w:type="dxa"/>
          </w:tcPr>
          <w:p w:rsidR="00FA5A8C" w:rsidRPr="00EE1D5E" w:rsidRDefault="00E913B8" w:rsidP="00353B47">
            <w:pPr>
              <w:pStyle w:val="NoSpacing"/>
              <w:jc w:val="both"/>
              <w:rPr>
                <w:rFonts w:ascii="Arial" w:hAnsi="Arial" w:cs="Arial"/>
                <w:w w:val="104"/>
                <w:sz w:val="22"/>
                <w:szCs w:val="22"/>
              </w:rPr>
            </w:pPr>
            <w:r w:rsidRPr="00EE1D5E">
              <w:rPr>
                <w:rFonts w:ascii="Arial" w:hAnsi="Arial" w:cs="Arial"/>
                <w:w w:val="104"/>
                <w:sz w:val="22"/>
                <w:szCs w:val="22"/>
              </w:rPr>
              <w:t>Law and IRR provides that Generation Company shall secure COC prior to commercial operation, however, Revised Rules for Issuance of COC al</w:t>
            </w:r>
            <w:r w:rsidR="00FA5A8C" w:rsidRPr="00EE1D5E">
              <w:rPr>
                <w:rFonts w:ascii="Arial" w:hAnsi="Arial" w:cs="Arial"/>
                <w:w w:val="104"/>
                <w:sz w:val="22"/>
                <w:szCs w:val="22"/>
              </w:rPr>
              <w:t>lows GenCo to operate with Provisional Authority to Operate (PAO).</w:t>
            </w: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(i) A Person owning an existing Generation Facility or a </w:t>
            </w:r>
            <w:r w:rsidRPr="00EE1D5E">
              <w:rPr>
                <w:rFonts w:ascii="Arial" w:hAnsi="Arial" w:cs="Arial"/>
                <w:sz w:val="22"/>
                <w:szCs w:val="22"/>
              </w:rPr>
              <w:t>Generation</w:t>
            </w:r>
            <w:r w:rsidRPr="00EE1D5E">
              <w:rPr>
                <w:rFonts w:ascii="Arial" w:hAnsi="Arial" w:cs="Arial"/>
                <w:spacing w:val="-3"/>
                <w:sz w:val="22"/>
                <w:szCs w:val="22"/>
              </w:rPr>
              <w:t xml:space="preserve"> </w:t>
            </w:r>
            <w:r w:rsidRPr="00EE1D5E">
              <w:rPr>
                <w:rFonts w:ascii="Arial" w:hAnsi="Arial" w:cs="Arial"/>
                <w:spacing w:val="-2"/>
                <w:sz w:val="22"/>
                <w:szCs w:val="22"/>
              </w:rPr>
              <w:t xml:space="preserve">Facility under construction, shall submit within ninety </w:t>
            </w:r>
            <w:r w:rsidRPr="00EE1D5E">
              <w:rPr>
                <w:rFonts w:ascii="Arial" w:hAnsi="Arial" w:cs="Arial"/>
                <w:spacing w:val="-3"/>
                <w:sz w:val="22"/>
                <w:szCs w:val="22"/>
              </w:rPr>
              <w:t xml:space="preserve">(90) </w:t>
            </w:r>
            <w:r w:rsidRPr="00EE1D5E">
              <w:rPr>
                <w:rFonts w:ascii="Arial" w:hAnsi="Arial" w:cs="Arial"/>
                <w:sz w:val="22"/>
                <w:szCs w:val="22"/>
              </w:rPr>
              <w:t xml:space="preserve">days from effectivity of these Rules to ERC, when applicable, a </w:t>
            </w:r>
            <w:r w:rsidRPr="00EE1D5E">
              <w:rPr>
                <w:rFonts w:ascii="Arial" w:hAnsi="Arial" w:cs="Arial"/>
                <w:w w:val="104"/>
                <w:sz w:val="22"/>
                <w:szCs w:val="22"/>
              </w:rPr>
              <w:t xml:space="preserve">certificate of DOE/NPC accreditation, a three </w:t>
            </w:r>
            <w:r w:rsidRPr="00EE1D5E">
              <w:rPr>
                <w:rFonts w:ascii="Arial" w:hAnsi="Arial" w:cs="Arial"/>
                <w:sz w:val="22"/>
                <w:szCs w:val="22"/>
              </w:rPr>
              <w:t>(3) year operational</w:t>
            </w:r>
            <w:r w:rsidRPr="00EE1D5E">
              <w:rPr>
                <w:rFonts w:ascii="Arial" w:hAnsi="Arial" w:cs="Arial"/>
                <w:w w:val="103"/>
                <w:sz w:val="22"/>
                <w:szCs w:val="22"/>
              </w:rPr>
              <w:t xml:space="preserve"> history, a general company profile and other </w:t>
            </w:r>
            <w:r w:rsidRPr="00EE1D5E">
              <w:rPr>
                <w:rFonts w:ascii="Arial" w:hAnsi="Arial" w:cs="Arial"/>
                <w:w w:val="102"/>
                <w:sz w:val="22"/>
                <w:szCs w:val="22"/>
              </w:rPr>
              <w:t xml:space="preserve">information that ERC may require. Upon making a complete </w:t>
            </w:r>
            <w:r w:rsidRPr="00EE1D5E">
              <w:rPr>
                <w:rFonts w:ascii="Arial" w:hAnsi="Arial" w:cs="Arial"/>
                <w:sz w:val="22"/>
                <w:szCs w:val="22"/>
              </w:rPr>
              <w:t xml:space="preserve">submission to the ERC, such Person shall be issued a COC by </w:t>
            </w:r>
            <w:r w:rsidRPr="00EE1D5E">
              <w:rPr>
                <w:rFonts w:ascii="Arial" w:hAnsi="Arial" w:cs="Arial"/>
                <w:spacing w:val="-3"/>
                <w:sz w:val="22"/>
                <w:szCs w:val="22"/>
              </w:rPr>
              <w:t xml:space="preserve">the ERC to operate such existing Generation Facility. </w:t>
            </w:r>
          </w:p>
        </w:tc>
        <w:tc>
          <w:tcPr>
            <w:tcW w:w="3554" w:type="dxa"/>
          </w:tcPr>
          <w:p w:rsidR="008357D9" w:rsidRPr="00EE1D5E" w:rsidRDefault="008040EE" w:rsidP="000E7E47">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8357D9" w:rsidRPr="00EE1D5E">
              <w:rPr>
                <w:rFonts w:ascii="Arial" w:hAnsi="Arial" w:cs="Arial"/>
                <w:w w:val="104"/>
                <w:sz w:val="22"/>
                <w:szCs w:val="22"/>
              </w:rPr>
              <w:t xml:space="preserve">6.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xxx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Upon the effectivity of this Act, any new generation company shall, before it operates, secure from the Energy Regulatory Commission (ERC) a certificate of compliance pursuant to the standards set forth in this Act, as well as health, safety and environmental clearances from the appropriate government agencies under existing laws.</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z w:val="22"/>
                <w:szCs w:val="22"/>
              </w:rPr>
              <w:t xml:space="preserve">A </w:t>
            </w:r>
            <w:r w:rsidRPr="00EE1D5E">
              <w:rPr>
                <w:rFonts w:ascii="Arial" w:hAnsi="Arial" w:cs="Arial"/>
                <w:spacing w:val="-3"/>
                <w:sz w:val="22"/>
                <w:szCs w:val="22"/>
              </w:rPr>
              <w:t>Generation</w:t>
            </w:r>
            <w:r w:rsidRPr="00EE1D5E">
              <w:rPr>
                <w:rFonts w:ascii="Arial" w:hAnsi="Arial" w:cs="Arial"/>
                <w:sz w:val="22"/>
                <w:szCs w:val="22"/>
              </w:rPr>
              <w:t xml:space="preserve"> Facility which has been previously issued a COC </w:t>
            </w:r>
            <w:r w:rsidRPr="00EE1D5E">
              <w:rPr>
                <w:rFonts w:ascii="Arial" w:hAnsi="Arial" w:cs="Arial"/>
                <w:spacing w:val="-2"/>
                <w:sz w:val="22"/>
                <w:szCs w:val="22"/>
              </w:rPr>
              <w:t xml:space="preserve">shall not be required to secure a COC even if acquired by a new owner: </w:t>
            </w:r>
            <w:r w:rsidRPr="00EE1D5E">
              <w:rPr>
                <w:rFonts w:ascii="Arial" w:hAnsi="Arial" w:cs="Arial"/>
                <w:spacing w:val="-2"/>
                <w:sz w:val="22"/>
                <w:szCs w:val="22"/>
              </w:rPr>
              <w:lastRenderedPageBreak/>
              <w:t xml:space="preserve">Provided, That such new owner shall register with ERC </w:t>
            </w:r>
            <w:r w:rsidRPr="00EE1D5E">
              <w:rPr>
                <w:rFonts w:ascii="Arial" w:hAnsi="Arial" w:cs="Arial"/>
                <w:w w:val="103"/>
                <w:sz w:val="22"/>
                <w:szCs w:val="22"/>
              </w:rPr>
              <w:t xml:space="preserve">as specified above. Upon registration, such Person shall be </w:t>
            </w:r>
            <w:r w:rsidRPr="00EE1D5E">
              <w:rPr>
                <w:rFonts w:ascii="Arial" w:hAnsi="Arial" w:cs="Arial"/>
                <w:spacing w:val="-3"/>
                <w:sz w:val="22"/>
                <w:szCs w:val="22"/>
              </w:rPr>
              <w:t xml:space="preserve">deemed authorized to operate such Generation Facility. </w:t>
            </w:r>
          </w:p>
        </w:tc>
        <w:tc>
          <w:tcPr>
            <w:tcW w:w="3554" w:type="dxa"/>
          </w:tcPr>
          <w:p w:rsidR="008357D9" w:rsidRPr="00EE1D5E" w:rsidRDefault="008357D9" w:rsidP="000E7E47">
            <w:pPr>
              <w:pStyle w:val="NoSpacing"/>
              <w:jc w:val="both"/>
              <w:rPr>
                <w:rFonts w:ascii="Arial" w:hAnsi="Arial" w:cs="Arial"/>
                <w:b/>
                <w:w w:val="104"/>
                <w:sz w:val="22"/>
                <w:szCs w:val="22"/>
                <w:u w:val="single"/>
              </w:rPr>
            </w:pPr>
          </w:p>
        </w:tc>
        <w:tc>
          <w:tcPr>
            <w:tcW w:w="3882" w:type="dxa"/>
          </w:tcPr>
          <w:p w:rsidR="008357D9" w:rsidRPr="00EE1D5E" w:rsidRDefault="00FA5A8C" w:rsidP="00FA5A8C">
            <w:pPr>
              <w:pStyle w:val="NoSpacing"/>
              <w:jc w:val="both"/>
              <w:rPr>
                <w:rFonts w:ascii="Arial" w:hAnsi="Arial" w:cs="Arial"/>
                <w:b/>
                <w:w w:val="104"/>
                <w:sz w:val="22"/>
                <w:szCs w:val="22"/>
                <w:u w:val="single"/>
              </w:rPr>
            </w:pPr>
            <w:r w:rsidRPr="00EE1D5E">
              <w:rPr>
                <w:rFonts w:ascii="Arial" w:hAnsi="Arial" w:cs="Arial"/>
                <w:w w:val="104"/>
                <w:sz w:val="22"/>
                <w:szCs w:val="22"/>
              </w:rPr>
              <w:t xml:space="preserve">The provision apparently states that COC is perpetual. Revised Rules for Issuance of COC provides that COC has only validity of 5 years. </w:t>
            </w:r>
          </w:p>
        </w:tc>
        <w:tc>
          <w:tcPr>
            <w:tcW w:w="3882" w:type="dxa"/>
          </w:tcPr>
          <w:p w:rsidR="008357D9" w:rsidRPr="00EE1D5E" w:rsidRDefault="008357D9" w:rsidP="000E7E47">
            <w:pPr>
              <w:pStyle w:val="NoSpacing"/>
              <w:jc w:val="both"/>
              <w:rPr>
                <w:rFonts w:ascii="Arial" w:hAnsi="Arial" w:cs="Arial"/>
                <w:b/>
                <w:w w:val="104"/>
                <w:sz w:val="22"/>
                <w:szCs w:val="22"/>
                <w:u w:val="single"/>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6"/>
                <w:sz w:val="22"/>
                <w:szCs w:val="22"/>
              </w:rPr>
              <w:t xml:space="preserve">A Generation Company shall comply with </w:t>
            </w:r>
            <w:r w:rsidRPr="00EE1D5E">
              <w:rPr>
                <w:rFonts w:ascii="Arial" w:hAnsi="Arial" w:cs="Arial"/>
                <w:spacing w:val="-2"/>
                <w:sz w:val="22"/>
                <w:szCs w:val="22"/>
              </w:rPr>
              <w:t>the</w:t>
            </w:r>
            <w:r w:rsidRPr="00EE1D5E">
              <w:rPr>
                <w:rFonts w:ascii="Arial" w:hAnsi="Arial" w:cs="Arial"/>
                <w:w w:val="106"/>
                <w:sz w:val="22"/>
                <w:szCs w:val="22"/>
              </w:rPr>
              <w:t xml:space="preserve"> following operating </w:t>
            </w:r>
            <w:r w:rsidRPr="00EE1D5E">
              <w:rPr>
                <w:rFonts w:ascii="Arial" w:hAnsi="Arial" w:cs="Arial"/>
                <w:spacing w:val="-3"/>
                <w:sz w:val="22"/>
                <w:szCs w:val="22"/>
              </w:rPr>
              <w:t xml:space="preserve">standards: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 Technical Standards. </w:t>
            </w:r>
            <w:r w:rsidRPr="00EE1D5E">
              <w:rPr>
                <w:rFonts w:ascii="Arial" w:hAnsi="Arial" w:cs="Arial"/>
                <w:w w:val="103"/>
                <w:sz w:val="22"/>
                <w:szCs w:val="22"/>
              </w:rPr>
              <w:t xml:space="preserve">A Generation Company shall ensure that all its facilities </w:t>
            </w:r>
            <w:r w:rsidRPr="00EE1D5E">
              <w:rPr>
                <w:rFonts w:ascii="Arial" w:hAnsi="Arial" w:cs="Arial"/>
                <w:spacing w:val="-3"/>
                <w:sz w:val="22"/>
                <w:szCs w:val="22"/>
              </w:rPr>
              <w:t xml:space="preserve">connected to the Grid meet the technical design and operational </w:t>
            </w:r>
            <w:r w:rsidRPr="00EE1D5E">
              <w:rPr>
                <w:rFonts w:ascii="Arial" w:hAnsi="Arial" w:cs="Arial"/>
                <w:sz w:val="22"/>
                <w:szCs w:val="22"/>
              </w:rPr>
              <w:t xml:space="preserve">criteria of the Grid Code and Distribution Code promulgated by </w:t>
            </w:r>
            <w:r w:rsidRPr="00EE1D5E">
              <w:rPr>
                <w:rFonts w:ascii="Arial" w:hAnsi="Arial" w:cs="Arial"/>
                <w:spacing w:val="-2"/>
                <w:sz w:val="22"/>
                <w:szCs w:val="22"/>
              </w:rPr>
              <w:t xml:space="preserve">ERC, Philippine Electrical Code, and the TRANSCO or its Buyer </w:t>
            </w:r>
            <w:r w:rsidRPr="00EE1D5E">
              <w:rPr>
                <w:rFonts w:ascii="Arial" w:hAnsi="Arial" w:cs="Arial"/>
                <w:w w:val="102"/>
                <w:sz w:val="22"/>
                <w:szCs w:val="22"/>
              </w:rPr>
              <w:t xml:space="preserve">or Concessionaire including, among others, standards for </w:t>
            </w:r>
            <w:r w:rsidRPr="00EE1D5E">
              <w:rPr>
                <w:rFonts w:ascii="Arial" w:hAnsi="Arial" w:cs="Arial"/>
                <w:w w:val="101"/>
                <w:sz w:val="22"/>
                <w:szCs w:val="22"/>
              </w:rPr>
              <w:t xml:space="preserve">voltage fluctuation, frequency, harmonics, security, reliability, </w:t>
            </w:r>
            <w:r w:rsidRPr="00EE1D5E">
              <w:rPr>
                <w:rFonts w:ascii="Arial" w:hAnsi="Arial" w:cs="Arial"/>
                <w:spacing w:val="-3"/>
                <w:sz w:val="22"/>
                <w:szCs w:val="22"/>
              </w:rPr>
              <w:t xml:space="preserve">unplanned outages and provision of Ancillary Services and shall operate in accordance with such operational criteria.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A60247" w:rsidRPr="00EE1D5E" w:rsidRDefault="00A60247" w:rsidP="00A60247">
            <w:pPr>
              <w:pStyle w:val="NoSpacing"/>
              <w:jc w:val="both"/>
              <w:rPr>
                <w:rFonts w:ascii="Arial" w:hAnsi="Arial" w:cs="Arial"/>
                <w:w w:val="104"/>
                <w:sz w:val="22"/>
                <w:szCs w:val="22"/>
              </w:rPr>
            </w:pPr>
            <w:r w:rsidRPr="00EE1D5E">
              <w:rPr>
                <w:rFonts w:ascii="Arial" w:hAnsi="Arial" w:cs="Arial"/>
                <w:w w:val="104"/>
                <w:sz w:val="22"/>
                <w:szCs w:val="22"/>
              </w:rPr>
              <w:t>Current implementation provides that generation company with ASPP contract with NGCP supplies ASPP but herein, set forth that A Generation Company shall comply with standards including the provision of Ancillary Services in accordance with operational criteria.</w:t>
            </w:r>
          </w:p>
          <w:p w:rsidR="008357D9" w:rsidRPr="00EE1D5E" w:rsidRDefault="008357D9" w:rsidP="00A602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(ii) Financial Standards. </w:t>
            </w:r>
            <w:r w:rsidRPr="00EE1D5E">
              <w:rPr>
                <w:rFonts w:ascii="Arial" w:hAnsi="Arial" w:cs="Arial"/>
                <w:w w:val="105"/>
                <w:sz w:val="22"/>
                <w:szCs w:val="22"/>
              </w:rPr>
              <w:t xml:space="preserve">A Generation Company with facilities connected to the Grid </w:t>
            </w:r>
            <w:r w:rsidRPr="00EE1D5E">
              <w:rPr>
                <w:rFonts w:ascii="Arial" w:hAnsi="Arial" w:cs="Arial"/>
                <w:w w:val="103"/>
                <w:sz w:val="22"/>
                <w:szCs w:val="22"/>
              </w:rPr>
              <w:t xml:space="preserve">shall conform to the financial </w:t>
            </w:r>
            <w:r w:rsidRPr="00EE1D5E">
              <w:rPr>
                <w:rFonts w:ascii="Arial" w:hAnsi="Arial" w:cs="Arial"/>
                <w:spacing w:val="-3"/>
                <w:sz w:val="22"/>
                <w:szCs w:val="22"/>
              </w:rPr>
              <w:t>standards</w:t>
            </w:r>
            <w:r w:rsidRPr="00EE1D5E">
              <w:rPr>
                <w:rFonts w:ascii="Arial" w:hAnsi="Arial" w:cs="Arial"/>
                <w:w w:val="103"/>
                <w:sz w:val="22"/>
                <w:szCs w:val="22"/>
              </w:rPr>
              <w:t xml:space="preserve"> provided in the Grid </w:t>
            </w:r>
            <w:r w:rsidRPr="00EE1D5E">
              <w:rPr>
                <w:rFonts w:ascii="Arial" w:hAnsi="Arial" w:cs="Arial"/>
                <w:spacing w:val="-3"/>
                <w:sz w:val="22"/>
                <w:szCs w:val="22"/>
              </w:rPr>
              <w:t xml:space="preserve">Code. These standards shall take into consideration the nature </w:t>
            </w:r>
            <w:r w:rsidRPr="00EE1D5E">
              <w:rPr>
                <w:rFonts w:ascii="Arial" w:hAnsi="Arial" w:cs="Arial"/>
                <w:w w:val="101"/>
                <w:sz w:val="22"/>
                <w:szCs w:val="22"/>
              </w:rPr>
              <w:t xml:space="preserve">and function of a </w:t>
            </w:r>
            <w:r w:rsidRPr="00EE1D5E">
              <w:rPr>
                <w:rFonts w:ascii="Arial" w:hAnsi="Arial" w:cs="Arial"/>
                <w:w w:val="101"/>
                <w:sz w:val="22"/>
                <w:szCs w:val="22"/>
              </w:rPr>
              <w:lastRenderedPageBreak/>
              <w:t xml:space="preserve">Generation Facility. Furthermore, such </w:t>
            </w:r>
            <w:r w:rsidRPr="00EE1D5E">
              <w:rPr>
                <w:rFonts w:ascii="Arial" w:hAnsi="Arial" w:cs="Arial"/>
                <w:sz w:val="22"/>
                <w:szCs w:val="22"/>
              </w:rPr>
              <w:t xml:space="preserve">standards are set to ensure that the Generation Company </w:t>
            </w:r>
            <w:r w:rsidRPr="00EE1D5E">
              <w:rPr>
                <w:rFonts w:ascii="Arial" w:hAnsi="Arial" w:cs="Arial"/>
                <w:w w:val="103"/>
                <w:sz w:val="22"/>
                <w:szCs w:val="22"/>
              </w:rPr>
              <w:t xml:space="preserve">meets the minimum financial standards to protect the public </w:t>
            </w:r>
            <w:r w:rsidRPr="00EE1D5E">
              <w:rPr>
                <w:rFonts w:ascii="Arial" w:hAnsi="Arial" w:cs="Arial"/>
                <w:w w:val="105"/>
                <w:sz w:val="22"/>
                <w:szCs w:val="22"/>
              </w:rPr>
              <w:t xml:space="preserve">interest and any customer procuring services from the said </w:t>
            </w:r>
            <w:r w:rsidRPr="00EE1D5E">
              <w:rPr>
                <w:rFonts w:ascii="Arial" w:hAnsi="Arial" w:cs="Arial"/>
                <w:spacing w:val="-3"/>
                <w:sz w:val="22"/>
                <w:szCs w:val="22"/>
              </w:rPr>
              <w:t xml:space="preserve">Generation Company.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A60247" w:rsidP="00AD639E">
            <w:pPr>
              <w:pStyle w:val="NoSpacing"/>
              <w:jc w:val="both"/>
              <w:rPr>
                <w:rFonts w:ascii="Arial" w:hAnsi="Arial" w:cs="Arial"/>
                <w:w w:val="104"/>
                <w:sz w:val="22"/>
                <w:szCs w:val="22"/>
              </w:rPr>
            </w:pPr>
            <w:r w:rsidRPr="00EE1D5E">
              <w:rPr>
                <w:rFonts w:ascii="Arial" w:hAnsi="Arial" w:cs="Arial"/>
                <w:w w:val="104"/>
                <w:sz w:val="22"/>
                <w:szCs w:val="22"/>
              </w:rPr>
              <w:t xml:space="preserve">Financial Standards set forth under the Grid Code </w:t>
            </w:r>
            <w:r w:rsidR="00AD639E" w:rsidRPr="00EE1D5E">
              <w:rPr>
                <w:rFonts w:ascii="Arial" w:hAnsi="Arial" w:cs="Arial"/>
                <w:w w:val="104"/>
                <w:sz w:val="22"/>
                <w:szCs w:val="22"/>
              </w:rPr>
              <w:t>enlist only financial ratios that shall be used to evaluate capability of Generation Companies.</w:t>
            </w:r>
            <w:r w:rsidR="005F31AC" w:rsidRPr="00EE1D5E">
              <w:rPr>
                <w:rFonts w:ascii="Arial" w:hAnsi="Arial" w:cs="Arial"/>
                <w:w w:val="104"/>
                <w:sz w:val="22"/>
                <w:szCs w:val="22"/>
              </w:rPr>
              <w:t xml:space="preserve"> </w:t>
            </w:r>
            <w:r w:rsidR="00AD639E" w:rsidRPr="00EE1D5E">
              <w:rPr>
                <w:rFonts w:ascii="Arial" w:hAnsi="Arial" w:cs="Arial"/>
                <w:w w:val="104"/>
                <w:sz w:val="22"/>
                <w:szCs w:val="22"/>
              </w:rPr>
              <w:t>These does not provide specific figures that need to be observed.</w:t>
            </w: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876" w:hanging="426"/>
              <w:jc w:val="both"/>
              <w:rPr>
                <w:rFonts w:ascii="Arial" w:hAnsi="Arial" w:cs="Arial"/>
                <w:spacing w:val="-3"/>
                <w:sz w:val="22"/>
                <w:szCs w:val="22"/>
              </w:rPr>
            </w:pPr>
            <w:r w:rsidRPr="00EE1D5E">
              <w:rPr>
                <w:rFonts w:ascii="Arial" w:hAnsi="Arial" w:cs="Arial"/>
                <w:spacing w:val="-3"/>
                <w:sz w:val="22"/>
                <w:szCs w:val="22"/>
              </w:rPr>
              <w:lastRenderedPageBreak/>
              <w:t xml:space="preserve">(iii) Environmental Standards. </w:t>
            </w:r>
            <w:r w:rsidRPr="00EE1D5E">
              <w:rPr>
                <w:rFonts w:ascii="Arial" w:hAnsi="Arial" w:cs="Arial"/>
                <w:w w:val="103"/>
                <w:sz w:val="22"/>
                <w:szCs w:val="22"/>
              </w:rPr>
              <w:t xml:space="preserve">A Generation Company shall ensure </w:t>
            </w:r>
            <w:r w:rsidRPr="00EE1D5E">
              <w:rPr>
                <w:rFonts w:ascii="Arial" w:hAnsi="Arial" w:cs="Arial"/>
                <w:sz w:val="22"/>
                <w:szCs w:val="22"/>
              </w:rPr>
              <w:t>that</w:t>
            </w:r>
            <w:r w:rsidRPr="00EE1D5E">
              <w:rPr>
                <w:rFonts w:ascii="Arial" w:hAnsi="Arial" w:cs="Arial"/>
                <w:w w:val="103"/>
                <w:sz w:val="22"/>
                <w:szCs w:val="22"/>
              </w:rPr>
              <w:t xml:space="preserve"> its facilities comply </w:t>
            </w:r>
            <w:r w:rsidRPr="00EE1D5E">
              <w:rPr>
                <w:rFonts w:ascii="Arial" w:hAnsi="Arial" w:cs="Arial"/>
                <w:spacing w:val="-3"/>
                <w:sz w:val="22"/>
                <w:szCs w:val="22"/>
              </w:rPr>
              <w:t xml:space="preserve">with applicable environmental laws, rules and regulations.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4"/>
                <w:sz w:val="22"/>
                <w:szCs w:val="22"/>
              </w:rPr>
              <w:t xml:space="preserve">A Generation Company operating a Generation Facility in isolated </w:t>
            </w:r>
            <w:r w:rsidRPr="00EE1D5E">
              <w:rPr>
                <w:rFonts w:ascii="Arial" w:hAnsi="Arial" w:cs="Arial"/>
                <w:spacing w:val="-2"/>
                <w:sz w:val="22"/>
                <w:szCs w:val="22"/>
              </w:rPr>
              <w:t xml:space="preserve">areas shall meet the technical and financial standards </w:t>
            </w:r>
            <w:r w:rsidRPr="00EE1D5E">
              <w:rPr>
                <w:rFonts w:ascii="Arial" w:hAnsi="Arial" w:cs="Arial"/>
                <w:w w:val="106"/>
                <w:sz w:val="22"/>
                <w:szCs w:val="22"/>
              </w:rPr>
              <w:t>to</w:t>
            </w:r>
            <w:r w:rsidRPr="00EE1D5E">
              <w:rPr>
                <w:rFonts w:ascii="Arial" w:hAnsi="Arial" w:cs="Arial"/>
                <w:spacing w:val="-2"/>
                <w:sz w:val="22"/>
                <w:szCs w:val="22"/>
              </w:rPr>
              <w:t xml:space="preserve"> be issued by </w:t>
            </w:r>
            <w:r w:rsidRPr="00EE1D5E">
              <w:rPr>
                <w:rFonts w:ascii="Arial" w:hAnsi="Arial" w:cs="Arial"/>
                <w:sz w:val="22"/>
                <w:szCs w:val="22"/>
              </w:rPr>
              <w:t xml:space="preserve">the ERC using applicable and practicable criteria within two (2) years, </w:t>
            </w:r>
            <w:r w:rsidRPr="00EE1D5E">
              <w:rPr>
                <w:rFonts w:ascii="Arial" w:hAnsi="Arial" w:cs="Arial"/>
                <w:w w:val="109"/>
                <w:sz w:val="22"/>
                <w:szCs w:val="22"/>
              </w:rPr>
              <w:t xml:space="preserve">or such other period as may be specified by the ERC, from the </w:t>
            </w:r>
            <w:r w:rsidRPr="00EE1D5E">
              <w:rPr>
                <w:rFonts w:ascii="Arial" w:hAnsi="Arial" w:cs="Arial"/>
                <w:spacing w:val="-3"/>
                <w:sz w:val="22"/>
                <w:szCs w:val="22"/>
              </w:rPr>
              <w:t xml:space="preserve">issuance of such technical and financial standards.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A Generation Company shall structurally </w:t>
            </w:r>
            <w:r w:rsidRPr="00EE1D5E">
              <w:rPr>
                <w:rFonts w:ascii="Arial" w:hAnsi="Arial" w:cs="Arial"/>
                <w:w w:val="106"/>
                <w:sz w:val="22"/>
                <w:szCs w:val="22"/>
              </w:rPr>
              <w:t>and</w:t>
            </w:r>
            <w:r w:rsidRPr="00EE1D5E">
              <w:rPr>
                <w:rFonts w:ascii="Arial" w:hAnsi="Arial" w:cs="Arial"/>
                <w:sz w:val="22"/>
                <w:szCs w:val="22"/>
              </w:rPr>
              <w:t xml:space="preserve"> functionally unbundle </w:t>
            </w:r>
            <w:r w:rsidRPr="00EE1D5E">
              <w:rPr>
                <w:rFonts w:ascii="Arial" w:hAnsi="Arial" w:cs="Arial"/>
                <w:w w:val="101"/>
                <w:sz w:val="22"/>
                <w:szCs w:val="22"/>
              </w:rPr>
              <w:t xml:space="preserve">its generation business activities and rates from its distribution and </w:t>
            </w:r>
            <w:r w:rsidRPr="00EE1D5E">
              <w:rPr>
                <w:rFonts w:ascii="Arial" w:hAnsi="Arial" w:cs="Arial"/>
                <w:w w:val="103"/>
                <w:sz w:val="22"/>
                <w:szCs w:val="22"/>
              </w:rPr>
              <w:t xml:space="preserve">supply businesses as provided in Rule </w:t>
            </w:r>
            <w:r w:rsidRPr="00EE1D5E">
              <w:rPr>
                <w:rFonts w:ascii="Arial" w:hAnsi="Arial" w:cs="Arial"/>
                <w:w w:val="104"/>
                <w:sz w:val="22"/>
                <w:szCs w:val="22"/>
              </w:rPr>
              <w:t xml:space="preserve">10 on Structural and </w:t>
            </w:r>
            <w:r w:rsidRPr="00EE1D5E">
              <w:rPr>
                <w:rFonts w:ascii="Arial" w:hAnsi="Arial" w:cs="Arial"/>
                <w:w w:val="102"/>
                <w:sz w:val="22"/>
                <w:szCs w:val="22"/>
              </w:rPr>
              <w:t xml:space="preserve">Functional Unbundling of Electric Power Industry Participants and </w:t>
            </w:r>
            <w:r w:rsidRPr="00EE1D5E">
              <w:rPr>
                <w:rFonts w:ascii="Arial" w:hAnsi="Arial" w:cs="Arial"/>
                <w:spacing w:val="-3"/>
                <w:sz w:val="22"/>
                <w:szCs w:val="22"/>
              </w:rPr>
              <w:t xml:space="preserve">Rule 15 on Unbundling of Rates.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36. Unbundling of Rates and Functions.</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 shall functionally and structurally unbundle its business activities and rates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5 hereof. The ERC shall ensure full compliance with this provision.</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w w:val="101"/>
                <w:sz w:val="22"/>
                <w:szCs w:val="22"/>
              </w:rPr>
              <w:t xml:space="preserve">Prior to the implementation of Open Access and Retail Competition, </w:t>
            </w:r>
            <w:r w:rsidRPr="00EE1D5E">
              <w:rPr>
                <w:rFonts w:ascii="Arial" w:hAnsi="Arial" w:cs="Arial"/>
                <w:sz w:val="22"/>
                <w:szCs w:val="22"/>
              </w:rPr>
              <w:t>the prices charged by a Generation Company for the Supply of Electricity</w:t>
            </w:r>
            <w:r w:rsidRPr="00EE1D5E">
              <w:rPr>
                <w:rFonts w:ascii="Arial" w:hAnsi="Arial" w:cs="Arial"/>
                <w:w w:val="102"/>
                <w:sz w:val="22"/>
                <w:szCs w:val="22"/>
              </w:rPr>
              <w:t xml:space="preserve"> shall be subject to ERC regulation on the Retail Rates </w:t>
            </w:r>
            <w:r w:rsidRPr="00EE1D5E">
              <w:rPr>
                <w:rFonts w:ascii="Arial" w:hAnsi="Arial" w:cs="Arial"/>
                <w:sz w:val="22"/>
                <w:szCs w:val="22"/>
              </w:rPr>
              <w:t xml:space="preserve">charged by Distribution Utilities and transition supply contracts </w:t>
            </w:r>
            <w:r w:rsidRPr="00EE1D5E">
              <w:rPr>
                <w:rFonts w:ascii="Arial" w:hAnsi="Arial" w:cs="Arial"/>
                <w:spacing w:val="-3"/>
                <w:sz w:val="22"/>
                <w:szCs w:val="22"/>
              </w:rPr>
              <w:t xml:space="preserve">(TSCs) as specified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67 of the Act. </w:t>
            </w:r>
          </w:p>
          <w:p w:rsidR="008357D9" w:rsidRPr="00EE1D5E" w:rsidRDefault="008357D9" w:rsidP="000E7E47">
            <w:pPr>
              <w:pStyle w:val="NoSpacing"/>
              <w:ind w:left="450" w:hanging="450"/>
              <w:jc w:val="both"/>
              <w:rPr>
                <w:rFonts w:ascii="Arial" w:hAnsi="Arial" w:cs="Arial"/>
                <w:spacing w:val="-3"/>
                <w:sz w:val="22"/>
                <w:szCs w:val="22"/>
              </w:rPr>
            </w:pPr>
          </w:p>
          <w:p w:rsidR="008357D9" w:rsidRPr="00EE1D5E" w:rsidRDefault="008357D9" w:rsidP="000E7E47">
            <w:pPr>
              <w:pStyle w:val="NoSpacing"/>
              <w:ind w:left="450" w:hanging="3"/>
              <w:jc w:val="both"/>
              <w:rPr>
                <w:rFonts w:ascii="Arial" w:hAnsi="Arial" w:cs="Arial"/>
                <w:spacing w:val="-3"/>
                <w:sz w:val="22"/>
                <w:szCs w:val="22"/>
              </w:rPr>
            </w:pPr>
            <w:r w:rsidRPr="00EE1D5E">
              <w:rPr>
                <w:rFonts w:ascii="Arial" w:hAnsi="Arial" w:cs="Arial"/>
                <w:w w:val="104"/>
                <w:sz w:val="22"/>
                <w:szCs w:val="22"/>
              </w:rPr>
              <w:t xml:space="preserve">Upon introduction of Open Access and Retail Competition or </w:t>
            </w:r>
            <w:r w:rsidRPr="00EE1D5E">
              <w:rPr>
                <w:rFonts w:ascii="Arial" w:hAnsi="Arial" w:cs="Arial"/>
                <w:w w:val="102"/>
                <w:sz w:val="22"/>
                <w:szCs w:val="22"/>
              </w:rPr>
              <w:t xml:space="preserve">establishment of WESM, whichever comes first, the rates of a </w:t>
            </w:r>
            <w:r w:rsidRPr="00EE1D5E">
              <w:rPr>
                <w:rFonts w:ascii="Arial" w:hAnsi="Arial" w:cs="Arial"/>
                <w:w w:val="103"/>
                <w:sz w:val="22"/>
                <w:szCs w:val="22"/>
              </w:rPr>
              <w:t xml:space="preserve">Generation Company shall not be subject to regulation by the ERC </w:t>
            </w:r>
            <w:r w:rsidRPr="00EE1D5E">
              <w:rPr>
                <w:rFonts w:ascii="Arial" w:hAnsi="Arial" w:cs="Arial"/>
                <w:spacing w:val="-3"/>
                <w:sz w:val="22"/>
                <w:szCs w:val="22"/>
              </w:rPr>
              <w:t xml:space="preserve">except as otherwise provided by the Act. </w:t>
            </w:r>
          </w:p>
          <w:p w:rsidR="008357D9" w:rsidRPr="00EE1D5E" w:rsidRDefault="008357D9" w:rsidP="000E7E47">
            <w:pPr>
              <w:pStyle w:val="NoSpacing"/>
              <w:ind w:left="450" w:hanging="3"/>
              <w:jc w:val="both"/>
              <w:rPr>
                <w:rFonts w:ascii="Arial" w:hAnsi="Arial" w:cs="Arial"/>
                <w:spacing w:val="-3"/>
                <w:sz w:val="22"/>
                <w:szCs w:val="22"/>
              </w:rPr>
            </w:pPr>
          </w:p>
          <w:p w:rsidR="008357D9" w:rsidRPr="00EE1D5E" w:rsidRDefault="008357D9" w:rsidP="000E7E47">
            <w:pPr>
              <w:pStyle w:val="NoSpacing"/>
              <w:ind w:left="450" w:hanging="3"/>
              <w:jc w:val="both"/>
              <w:rPr>
                <w:rFonts w:ascii="Arial" w:hAnsi="Arial" w:cs="Arial"/>
                <w:spacing w:val="-3"/>
                <w:sz w:val="22"/>
                <w:szCs w:val="22"/>
              </w:rPr>
            </w:pPr>
            <w:r w:rsidRPr="00EE1D5E">
              <w:rPr>
                <w:rFonts w:ascii="Arial" w:hAnsi="Arial" w:cs="Arial"/>
                <w:spacing w:val="-3"/>
                <w:sz w:val="22"/>
                <w:szCs w:val="22"/>
              </w:rPr>
              <w:t xml:space="preserve">However, for a Generation Company operating a facility in SPUG areas </w:t>
            </w:r>
            <w:r w:rsidRPr="00EE1D5E">
              <w:rPr>
                <w:rFonts w:ascii="Arial" w:hAnsi="Arial" w:cs="Arial"/>
                <w:sz w:val="22"/>
                <w:szCs w:val="22"/>
              </w:rPr>
              <w:t xml:space="preserve">and isolated areas, the generation rates for such facility shall be fixed </w:t>
            </w:r>
            <w:r w:rsidRPr="00EE1D5E">
              <w:rPr>
                <w:rFonts w:ascii="Arial" w:hAnsi="Arial" w:cs="Arial"/>
                <w:w w:val="109"/>
                <w:sz w:val="22"/>
                <w:szCs w:val="22"/>
              </w:rPr>
              <w:t xml:space="preserve">and determined by ERC as set forth in Rule </w:t>
            </w:r>
            <w:r w:rsidRPr="00EE1D5E">
              <w:rPr>
                <w:rFonts w:ascii="Arial" w:hAnsi="Arial" w:cs="Arial"/>
                <w:w w:val="106"/>
                <w:sz w:val="22"/>
                <w:szCs w:val="22"/>
              </w:rPr>
              <w:t xml:space="preserve">13 on Missionary </w:t>
            </w:r>
            <w:r w:rsidRPr="00EE1D5E">
              <w:rPr>
                <w:rFonts w:ascii="Arial" w:hAnsi="Arial" w:cs="Arial"/>
                <w:spacing w:val="-3"/>
                <w:sz w:val="22"/>
                <w:szCs w:val="22"/>
              </w:rPr>
              <w:t xml:space="preserve">Electrification.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67. NPC Offer of Transition Supply Contracts.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NPC shall file with the ERC for its approval a transition supply contract duly negotiated with the distribution utilities containing the terms and conditions of supply and a corresponding schedule of rates, consistent with the provisions hereof, including adjustments and/or indexation formulas which shall apply to the term of such contracts. The term of the transition supply contracts shall not extend beyond one (1) year from the introduction of open access. Such contracts shall be based on the projected demand of such utilities less any of their currently committed quantities under eligible IPP contracts as defined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33 hereof: Provided, That the total generation capacity of such signed transition supply contracts shall not exceed the level of NPC owned, controlled or committed capacity as of the effectivity of this Act. Such transition supply contracts shall be assignable to the NPC successor generating companies.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date of submission of the transition supply contract by </w:t>
            </w:r>
            <w:r w:rsidRPr="00EE1D5E">
              <w:rPr>
                <w:rFonts w:ascii="Arial" w:hAnsi="Arial" w:cs="Arial"/>
                <w:w w:val="104"/>
                <w:sz w:val="22"/>
                <w:szCs w:val="22"/>
              </w:rPr>
              <w:lastRenderedPageBreak/>
              <w:t xml:space="preserve">NPC, the ERC shall notify NPC of their approval of the rates contained therein.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The ERC shall maintain a record of the contract terms and rates offered by NPC. Likewise, the ERC shall update monthly, the rates using the appropriate adjustment and/or indexation formula.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Notwithstanding the provisions of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25 hereof, the rates charged by a distribution utility for the generation component of the supply of electricity in their distribution retail supply rate shall, for the term of the transition supply contracts, not exceed the transition supply contract rates, as updated monthly. The recovery of costs incurred by a distribution utility for any generation component in excess of the transition supply contract rates shall be disallowed by the ERC, except for eligible contracts as defined under </w:t>
            </w:r>
            <w:r w:rsidR="008040EE" w:rsidRPr="00EE1D5E">
              <w:rPr>
                <w:rFonts w:ascii="Arial" w:hAnsi="Arial" w:cs="Arial"/>
                <w:w w:val="104"/>
                <w:sz w:val="22"/>
                <w:szCs w:val="22"/>
              </w:rPr>
              <w:t xml:space="preserve">Section </w:t>
            </w:r>
            <w:r w:rsidRPr="00EE1D5E">
              <w:rPr>
                <w:rFonts w:ascii="Arial" w:hAnsi="Arial" w:cs="Arial"/>
                <w:w w:val="104"/>
                <w:sz w:val="22"/>
                <w:szCs w:val="22"/>
              </w:rPr>
              <w:t>33 hereof: Provided, That such limitation on the recovery of generation component costs by a distribution utility shall apply only to the equivalent quality and quantity of electricity still available to the distribution utility from NPC.</w:t>
            </w:r>
          </w:p>
        </w:tc>
        <w:tc>
          <w:tcPr>
            <w:tcW w:w="3882" w:type="dxa"/>
          </w:tcPr>
          <w:p w:rsidR="008357D9" w:rsidRPr="00EE1D5E" w:rsidRDefault="00AD639E" w:rsidP="000E7E47">
            <w:pPr>
              <w:pStyle w:val="NoSpacing"/>
              <w:jc w:val="both"/>
              <w:rPr>
                <w:rFonts w:ascii="Arial" w:hAnsi="Arial" w:cs="Arial"/>
                <w:w w:val="104"/>
                <w:sz w:val="22"/>
                <w:szCs w:val="22"/>
              </w:rPr>
            </w:pPr>
            <w:r w:rsidRPr="00EE1D5E">
              <w:rPr>
                <w:rFonts w:ascii="Arial" w:hAnsi="Arial" w:cs="Arial"/>
                <w:w w:val="104"/>
                <w:sz w:val="22"/>
                <w:szCs w:val="22"/>
              </w:rPr>
              <w:lastRenderedPageBreak/>
              <w:t>Bilateral Supply Contract being entered into by a Generation Company and Distribution is being subjected to ERC approval.</w:t>
            </w:r>
            <w:r w:rsidR="007853F2" w:rsidRPr="00EE1D5E">
              <w:rPr>
                <w:rFonts w:ascii="Arial" w:hAnsi="Arial" w:cs="Arial"/>
                <w:w w:val="104"/>
                <w:sz w:val="22"/>
                <w:szCs w:val="22"/>
              </w:rPr>
              <w:t xml:space="preserve"> Implementation of Open Access has already commenced in June 2013.</w:t>
            </w:r>
          </w:p>
        </w:tc>
        <w:tc>
          <w:tcPr>
            <w:tcW w:w="3882"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[PSALM]</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(e) Prior to the implementation of Open Access and Retail Competition, the prices charged by a Generation Company for the Supply of Electricity shall be subject to ERC regulation on the Retail Rates charged by Distribution Utilities and transition supply contracts (TSCs) as specified in </w:t>
            </w:r>
            <w:r w:rsidR="008040EE" w:rsidRPr="00EE1D5E">
              <w:rPr>
                <w:rFonts w:ascii="Arial" w:hAnsi="Arial" w:cs="Arial"/>
                <w:w w:val="104"/>
                <w:sz w:val="22"/>
                <w:szCs w:val="22"/>
              </w:rPr>
              <w:t xml:space="preserve">Section </w:t>
            </w:r>
            <w:r w:rsidRPr="00EE1D5E">
              <w:rPr>
                <w:rFonts w:ascii="Arial" w:hAnsi="Arial" w:cs="Arial"/>
                <w:w w:val="104"/>
                <w:sz w:val="22"/>
                <w:szCs w:val="22"/>
              </w:rPr>
              <w:t>67 of the Act.</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Upon introduction of Open Access and Retail Competition or establishment of WESM, whichever comes first, the rates of a Generation Company shall not be subject to regulation by the ERC except as otherwise provided by the Act. </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b/>
                <w:w w:val="104"/>
                <w:sz w:val="22"/>
                <w:szCs w:val="22"/>
                <w:u w:val="single"/>
              </w:rPr>
            </w:pPr>
            <w:r w:rsidRPr="00EE1D5E">
              <w:rPr>
                <w:rFonts w:ascii="Arial" w:hAnsi="Arial" w:cs="Arial"/>
                <w:b/>
                <w:w w:val="104"/>
                <w:sz w:val="22"/>
                <w:szCs w:val="22"/>
                <w:u w:val="single"/>
              </w:rPr>
              <w:t>This provision shall also apply to the undisposed NPC generating assets owned by PSALM and IPP contracts that have yet to be privatized.</w:t>
            </w:r>
          </w:p>
          <w:p w:rsidR="008357D9" w:rsidRPr="00EE1D5E" w:rsidRDefault="008357D9" w:rsidP="000E7E47">
            <w:pPr>
              <w:pStyle w:val="NoSpacing"/>
              <w:jc w:val="both"/>
              <w:rPr>
                <w:rFonts w:ascii="Arial" w:hAnsi="Arial" w:cs="Arial"/>
                <w:b/>
                <w:w w:val="104"/>
                <w:sz w:val="22"/>
                <w:szCs w:val="22"/>
                <w:u w:val="single"/>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However, for a Generation Company operating a facility in SPUG areas and isolated areas, the generation rates for such facility shall be fixed and determined by ERC as set forth in Rule 13 on Missionary Electrification.</w:t>
            </w: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r w:rsidRPr="00EE1D5E">
              <w:rPr>
                <w:rFonts w:ascii="Arial" w:hAnsi="Arial" w:cs="Arial"/>
                <w:w w:val="104"/>
                <w:sz w:val="22"/>
                <w:szCs w:val="22"/>
              </w:rPr>
              <w:t>[Aboitiz Power]</w:t>
            </w:r>
          </w:p>
          <w:p w:rsidR="007853F2" w:rsidRPr="00EE1D5E" w:rsidRDefault="007853F2" w:rsidP="007853F2">
            <w:pPr>
              <w:pStyle w:val="NoSpacing"/>
              <w:jc w:val="both"/>
              <w:rPr>
                <w:rFonts w:ascii="Arial" w:hAnsi="Arial" w:cs="Arial"/>
                <w:w w:val="104"/>
                <w:sz w:val="22"/>
                <w:szCs w:val="22"/>
              </w:rPr>
            </w:pPr>
            <w:r w:rsidRPr="00EE1D5E">
              <w:rPr>
                <w:rFonts w:ascii="Arial" w:hAnsi="Arial" w:cs="Arial"/>
                <w:w w:val="104"/>
                <w:sz w:val="22"/>
                <w:szCs w:val="22"/>
              </w:rPr>
              <w:t xml:space="preserve">(e) Prior to the </w:t>
            </w:r>
            <w:r w:rsidRPr="00EE1D5E">
              <w:rPr>
                <w:rFonts w:ascii="Arial" w:hAnsi="Arial" w:cs="Arial"/>
                <w:w w:val="104"/>
                <w:sz w:val="22"/>
                <w:szCs w:val="22"/>
                <w:u w:val="single"/>
              </w:rPr>
              <w:t>initial</w:t>
            </w:r>
            <w:r w:rsidRPr="00EE1D5E">
              <w:rPr>
                <w:rFonts w:ascii="Arial" w:hAnsi="Arial" w:cs="Arial"/>
                <w:w w:val="104"/>
                <w:sz w:val="22"/>
                <w:szCs w:val="22"/>
              </w:rPr>
              <w:t xml:space="preserve"> implementation of Open Access and Retail Competition, the prices charged by </w:t>
            </w:r>
            <w:r w:rsidRPr="00EE1D5E">
              <w:rPr>
                <w:rFonts w:ascii="Arial" w:hAnsi="Arial" w:cs="Arial"/>
                <w:w w:val="104"/>
                <w:sz w:val="22"/>
                <w:szCs w:val="22"/>
              </w:rPr>
              <w:lastRenderedPageBreak/>
              <w:t xml:space="preserve">a Generation Company for the Supply of Electricity shall be subject to ERC regulation on the Retail Rates charged by Distribution Utilities and transition supply contracts (TSCs) as specified in </w:t>
            </w:r>
            <w:r w:rsidR="008040EE" w:rsidRPr="00EE1D5E">
              <w:rPr>
                <w:rFonts w:ascii="Arial" w:hAnsi="Arial" w:cs="Arial"/>
                <w:w w:val="104"/>
                <w:sz w:val="22"/>
                <w:szCs w:val="22"/>
              </w:rPr>
              <w:t xml:space="preserve">Section </w:t>
            </w:r>
            <w:r w:rsidRPr="00EE1D5E">
              <w:rPr>
                <w:rFonts w:ascii="Arial" w:hAnsi="Arial" w:cs="Arial"/>
                <w:w w:val="104"/>
                <w:sz w:val="22"/>
                <w:szCs w:val="22"/>
              </w:rPr>
              <w:t>67 of the Act.</w:t>
            </w:r>
          </w:p>
          <w:p w:rsidR="007853F2" w:rsidRPr="00EE1D5E" w:rsidRDefault="007853F2" w:rsidP="007853F2">
            <w:pPr>
              <w:pStyle w:val="NoSpacing"/>
              <w:jc w:val="both"/>
              <w:rPr>
                <w:rFonts w:ascii="Arial" w:hAnsi="Arial" w:cs="Arial"/>
                <w:w w:val="104"/>
                <w:sz w:val="22"/>
                <w:szCs w:val="22"/>
              </w:rPr>
            </w:pPr>
          </w:p>
          <w:p w:rsidR="007853F2" w:rsidRPr="00EE1D5E" w:rsidRDefault="007853F2" w:rsidP="007853F2">
            <w:pPr>
              <w:pStyle w:val="NoSpacing"/>
              <w:jc w:val="both"/>
              <w:rPr>
                <w:rFonts w:ascii="Arial" w:hAnsi="Arial" w:cs="Arial"/>
                <w:w w:val="104"/>
                <w:sz w:val="22"/>
                <w:szCs w:val="22"/>
              </w:rPr>
            </w:pPr>
            <w:r w:rsidRPr="00EE1D5E">
              <w:rPr>
                <w:rFonts w:ascii="Arial" w:hAnsi="Arial" w:cs="Arial"/>
                <w:w w:val="104"/>
                <w:sz w:val="22"/>
                <w:szCs w:val="22"/>
              </w:rPr>
              <w:t xml:space="preserve">Upon </w:t>
            </w:r>
            <w:r w:rsidRPr="00EE1D5E">
              <w:rPr>
                <w:rFonts w:ascii="Arial" w:hAnsi="Arial" w:cs="Arial"/>
                <w:w w:val="104"/>
                <w:sz w:val="22"/>
                <w:szCs w:val="22"/>
                <w:u w:val="single"/>
              </w:rPr>
              <w:t>initial</w:t>
            </w:r>
            <w:r w:rsidRPr="00EE1D5E">
              <w:rPr>
                <w:rFonts w:ascii="Arial" w:hAnsi="Arial" w:cs="Arial"/>
                <w:w w:val="104"/>
                <w:sz w:val="22"/>
                <w:szCs w:val="22"/>
              </w:rPr>
              <w:t xml:space="preserve"> introduction of Open Access and Retail Competition or establishment of WESM, whichever comes first, the rates of a Generation Company shall not be subject to regulation by the ERC </w:t>
            </w:r>
            <w:r w:rsidRPr="00EE1D5E">
              <w:rPr>
                <w:rFonts w:ascii="Arial" w:hAnsi="Arial" w:cs="Arial"/>
                <w:strike/>
                <w:w w:val="104"/>
                <w:sz w:val="22"/>
                <w:szCs w:val="22"/>
              </w:rPr>
              <w:t>except as otherwise provided by the Act.</w:t>
            </w:r>
          </w:p>
        </w:tc>
        <w:tc>
          <w:tcPr>
            <w:tcW w:w="3622"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Classification and regulation of PSALM as a generation company</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justification for the inclusion of the provision is to allow PSALM to impose rates without</w:t>
            </w:r>
            <w:r w:rsidR="005F31AC" w:rsidRPr="00EE1D5E">
              <w:rPr>
                <w:rFonts w:ascii="Arial" w:hAnsi="Arial" w:cs="Arial"/>
                <w:w w:val="104"/>
                <w:sz w:val="22"/>
                <w:szCs w:val="22"/>
              </w:rPr>
              <w:t xml:space="preserve"> </w:t>
            </w:r>
            <w:r w:rsidRPr="00EE1D5E">
              <w:rPr>
                <w:rFonts w:ascii="Arial" w:hAnsi="Arial" w:cs="Arial"/>
                <w:w w:val="104"/>
                <w:sz w:val="22"/>
                <w:szCs w:val="22"/>
              </w:rPr>
              <w:t>regulation to level the playing field for PSALM where it exists in competition with other generators.</w:t>
            </w: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p>
          <w:p w:rsidR="007853F2" w:rsidRPr="00EE1D5E" w:rsidRDefault="007853F2" w:rsidP="000E7E47">
            <w:pPr>
              <w:pStyle w:val="NoSpacing"/>
              <w:jc w:val="both"/>
              <w:rPr>
                <w:rFonts w:ascii="Arial" w:hAnsi="Arial" w:cs="Arial"/>
                <w:w w:val="104"/>
                <w:sz w:val="22"/>
                <w:szCs w:val="22"/>
              </w:rPr>
            </w:pPr>
            <w:r w:rsidRPr="00EE1D5E">
              <w:rPr>
                <w:rFonts w:ascii="Arial" w:hAnsi="Arial" w:cs="Arial"/>
                <w:w w:val="104"/>
                <w:sz w:val="22"/>
                <w:szCs w:val="22"/>
              </w:rPr>
              <w:t>[Aboitiz Power]</w:t>
            </w:r>
          </w:p>
          <w:p w:rsidR="007853F2" w:rsidRPr="00EE1D5E" w:rsidRDefault="007853F2" w:rsidP="000E7E47">
            <w:pPr>
              <w:pStyle w:val="NoSpacing"/>
              <w:jc w:val="both"/>
              <w:rPr>
                <w:rFonts w:ascii="Arial" w:hAnsi="Arial" w:cs="Arial"/>
                <w:w w:val="104"/>
                <w:sz w:val="22"/>
                <w:szCs w:val="22"/>
              </w:rPr>
            </w:pPr>
            <w:r w:rsidRPr="00EE1D5E">
              <w:rPr>
                <w:rFonts w:ascii="Arial" w:hAnsi="Arial" w:cs="Arial"/>
                <w:w w:val="104"/>
                <w:sz w:val="22"/>
                <w:szCs w:val="22"/>
              </w:rPr>
              <w:t xml:space="preserve">The initial implementation of Open Access and Retail Competition is June 2013. There </w:t>
            </w:r>
            <w:r w:rsidRPr="00EE1D5E">
              <w:rPr>
                <w:rFonts w:ascii="Arial" w:hAnsi="Arial" w:cs="Arial"/>
                <w:w w:val="104"/>
                <w:sz w:val="22"/>
                <w:szCs w:val="22"/>
              </w:rPr>
              <w:lastRenderedPageBreak/>
              <w:t>are other reckoning dates in the implementation of Open Access depending on whether mandatory or voluntary and depending on the different thresholds. So we suggest to clarify this provision to refer to the INITIAL implementation of Open Access and Retail Competition, to be clear that it is referring to June 2013, and that from said date, the prices charged by a generation company should already be competitive and not subject to regulation. With the implementation of a competitive selection process requirement for distribution utilities, what should only be regulated is the process by which the distribution utility procures power for its captive market.</w:t>
            </w: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4"/>
                <w:sz w:val="22"/>
                <w:szCs w:val="22"/>
              </w:rPr>
              <w:t xml:space="preserve">A self-generation company not connected to a Distribution </w:t>
            </w:r>
            <w:r w:rsidRPr="00EE1D5E">
              <w:rPr>
                <w:rFonts w:ascii="Arial" w:hAnsi="Arial" w:cs="Arial"/>
                <w:w w:val="104"/>
                <w:sz w:val="22"/>
                <w:szCs w:val="22"/>
              </w:rPr>
              <w:lastRenderedPageBreak/>
              <w:t xml:space="preserve">Utility, </w:t>
            </w:r>
            <w:r w:rsidRPr="00EE1D5E">
              <w:rPr>
                <w:rFonts w:ascii="Arial" w:hAnsi="Arial" w:cs="Arial"/>
                <w:w w:val="101"/>
                <w:sz w:val="22"/>
                <w:szCs w:val="22"/>
              </w:rPr>
              <w:t xml:space="preserve">unless otherwise provided under these Rules, shall remit directly to </w:t>
            </w:r>
            <w:r w:rsidRPr="00EE1D5E">
              <w:rPr>
                <w:rFonts w:ascii="Arial" w:hAnsi="Arial" w:cs="Arial"/>
                <w:w w:val="102"/>
                <w:sz w:val="22"/>
                <w:szCs w:val="22"/>
              </w:rPr>
              <w:t xml:space="preserve">TRANSCO the corresponding Universal Charge set by ERC. In </w:t>
            </w:r>
            <w:r w:rsidRPr="00EE1D5E">
              <w:rPr>
                <w:rFonts w:ascii="Arial" w:hAnsi="Arial" w:cs="Arial"/>
                <w:w w:val="104"/>
                <w:sz w:val="22"/>
                <w:szCs w:val="22"/>
              </w:rPr>
              <w:t xml:space="preserve">relation to this, TRANSCO or its </w:t>
            </w:r>
            <w:r w:rsidRPr="00EE1D5E">
              <w:rPr>
                <w:rFonts w:ascii="Arial" w:hAnsi="Arial" w:cs="Arial"/>
                <w:sz w:val="22"/>
                <w:szCs w:val="22"/>
              </w:rPr>
              <w:t>Buyer</w:t>
            </w:r>
            <w:r w:rsidRPr="00EE1D5E">
              <w:rPr>
                <w:rFonts w:ascii="Arial" w:hAnsi="Arial" w:cs="Arial"/>
                <w:w w:val="104"/>
                <w:sz w:val="22"/>
                <w:szCs w:val="22"/>
              </w:rPr>
              <w:t xml:space="preserve"> or Concessionaire or the </w:t>
            </w:r>
            <w:r w:rsidRPr="00EE1D5E">
              <w:rPr>
                <w:rFonts w:ascii="Arial" w:hAnsi="Arial" w:cs="Arial"/>
                <w:spacing w:val="-2"/>
                <w:sz w:val="22"/>
                <w:szCs w:val="22"/>
              </w:rPr>
              <w:t xml:space="preserve">appropriate Distribution Utility, when connected to the self-generation company, shall have access to the customer side of the meter in order </w:t>
            </w:r>
            <w:r w:rsidRPr="00EE1D5E">
              <w:rPr>
                <w:rFonts w:ascii="Arial" w:hAnsi="Arial" w:cs="Arial"/>
                <w:w w:val="102"/>
                <w:sz w:val="22"/>
                <w:szCs w:val="22"/>
              </w:rPr>
              <w:t xml:space="preserve">to determine the utilization of such Generation Facility for the </w:t>
            </w:r>
            <w:r w:rsidRPr="00EE1D5E">
              <w:rPr>
                <w:rFonts w:ascii="Arial" w:hAnsi="Arial" w:cs="Arial"/>
                <w:spacing w:val="-2"/>
                <w:sz w:val="22"/>
                <w:szCs w:val="22"/>
              </w:rPr>
              <w:t xml:space="preserve">purpose of assessing the corresponding Universal Charge as provided </w:t>
            </w:r>
            <w:r w:rsidRPr="00EE1D5E">
              <w:rPr>
                <w:rFonts w:ascii="Arial" w:hAnsi="Arial" w:cs="Arial"/>
                <w:spacing w:val="-3"/>
                <w:sz w:val="22"/>
                <w:szCs w:val="22"/>
              </w:rPr>
              <w:t xml:space="preserve">in Rule 18 on Universal Charge. </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8357D9" w:rsidRPr="00EE1D5E">
              <w:rPr>
                <w:rFonts w:ascii="Arial" w:hAnsi="Arial" w:cs="Arial"/>
                <w:w w:val="104"/>
                <w:sz w:val="22"/>
                <w:szCs w:val="22"/>
              </w:rPr>
              <w:t>34. Universal Charge.</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lastRenderedPageBreak/>
              <w:t>The universal charge shall be non-bypassable charge which shall be passed on and collected from all end-users on a monthly basis by the distribution utilities. Collections by the distribution utilities and the TRANSCO in any given month shall be remitted to the PSALM Corp. on or before the fifteenth (15th) of the succeeding month, net of any amount due to the distribution utility. Any end-user or self-generating entity not connected to a distribution utility shall remit its corresponding universal charge directly to the TRANSCO.</w:t>
            </w:r>
          </w:p>
        </w:tc>
        <w:tc>
          <w:tcPr>
            <w:tcW w:w="3882" w:type="dxa"/>
          </w:tcPr>
          <w:p w:rsidR="008357D9" w:rsidRPr="00EE1D5E" w:rsidRDefault="001F0C24" w:rsidP="001F0C24">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Self-Generation Companies connected to the grid pay for UC to </w:t>
            </w:r>
            <w:r w:rsidRPr="00EE1D5E">
              <w:rPr>
                <w:rFonts w:ascii="Arial" w:hAnsi="Arial" w:cs="Arial"/>
                <w:w w:val="104"/>
                <w:sz w:val="22"/>
                <w:szCs w:val="22"/>
              </w:rPr>
              <w:lastRenderedPageBreak/>
              <w:t>NGCP. However, for others, it is difficult to implement.</w:t>
            </w:r>
          </w:p>
        </w:tc>
        <w:tc>
          <w:tcPr>
            <w:tcW w:w="3882" w:type="dxa"/>
          </w:tcPr>
          <w:p w:rsidR="008357D9" w:rsidRPr="00EE1D5E" w:rsidRDefault="008357D9" w:rsidP="000E7E47">
            <w:pPr>
              <w:pStyle w:val="NoSpacing"/>
              <w:ind w:left="489" w:hanging="489"/>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(g) </w:t>
            </w:r>
            <w:r w:rsidRPr="00EE1D5E">
              <w:rPr>
                <w:rFonts w:ascii="Arial" w:hAnsi="Arial" w:cs="Arial"/>
                <w:spacing w:val="-2"/>
                <w:sz w:val="22"/>
                <w:szCs w:val="22"/>
              </w:rPr>
              <w:t xml:space="preserve">A Generation Company shall comply with Rule 29 on </w:t>
            </w:r>
            <w:r w:rsidRPr="00EE1D5E">
              <w:rPr>
                <w:rFonts w:ascii="Arial" w:hAnsi="Arial" w:cs="Arial"/>
                <w:w w:val="104"/>
                <w:sz w:val="22"/>
                <w:szCs w:val="22"/>
              </w:rPr>
              <w:t>Benefits</w:t>
            </w:r>
            <w:r w:rsidRPr="00EE1D5E">
              <w:rPr>
                <w:rFonts w:ascii="Arial" w:hAnsi="Arial" w:cs="Arial"/>
                <w:spacing w:val="-2"/>
                <w:sz w:val="22"/>
                <w:szCs w:val="22"/>
              </w:rPr>
              <w:t xml:space="preserve"> to Host </w:t>
            </w:r>
            <w:r w:rsidRPr="00EE1D5E">
              <w:rPr>
                <w:rFonts w:ascii="Arial" w:hAnsi="Arial" w:cs="Arial"/>
                <w:spacing w:val="-3"/>
                <w:sz w:val="22"/>
                <w:szCs w:val="22"/>
              </w:rPr>
              <w:t>Communities.</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66. Benefits to Host Communities.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The obligations of generation companies and energy resource developers to communities hosting energy generating facilities and/or energy resource developers as defined under Chapter II, </w:t>
            </w:r>
            <w:r w:rsidR="00667DCB" w:rsidRPr="00EE1D5E">
              <w:rPr>
                <w:rFonts w:ascii="Arial" w:hAnsi="Arial" w:cs="Arial"/>
                <w:w w:val="104"/>
                <w:sz w:val="22"/>
                <w:szCs w:val="22"/>
              </w:rPr>
              <w:t>Section</w:t>
            </w:r>
            <w:r w:rsidRPr="00EE1D5E">
              <w:rPr>
                <w:rFonts w:ascii="Arial" w:hAnsi="Arial" w:cs="Arial"/>
                <w:w w:val="104"/>
                <w:sz w:val="22"/>
                <w:szCs w:val="22"/>
              </w:rPr>
              <w:t xml:space="preserve">s 289 to 294 of the Local Government Code and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5(i) of Republic Act No. 7638 and their implementing rules and regulations and applicable orders and circulars consistent with this Act shall continue: Provided, That the obligations mandated under Chapter II,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291 of Republic Act No. 7160, shall apply to privately-owned corporations or entities utilizing </w:t>
            </w:r>
            <w:r w:rsidRPr="00EE1D5E">
              <w:rPr>
                <w:rFonts w:ascii="Arial" w:hAnsi="Arial" w:cs="Arial"/>
                <w:w w:val="104"/>
                <w:sz w:val="22"/>
                <w:szCs w:val="22"/>
              </w:rPr>
              <w:lastRenderedPageBreak/>
              <w:t xml:space="preserve">the national wealth of the locality.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To ensure the effective implementation of the reduction in cost of electricity in the communities where the source of energy is located, the mechanics and procedures prescribed in the Department of the Interior and Local Government (DILG)-DOE Circulars No. 95-01 and 98-01 dated October 31, 1995 and September 30, 1998, respectively and other issuances related thereto shall be pursued.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Towards this end, the fund generated from the eighty percent (80%) of the national wealth tax shall, in no case, be used by any local government unit for any purpose other than those for which it was intended.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 </w:t>
            </w: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In case of any violation or noncompliance by any local government official of any provision thereof, the DILG shall, upon prior notice and hearing, order the project operator, through the DOE, to withhold the remittance of the royalty payment to the host community concerned pending completion of the investigation. The unremitted funds shall be deposited in a government bank under a trust fund.</w:t>
            </w:r>
          </w:p>
        </w:tc>
        <w:tc>
          <w:tcPr>
            <w:tcW w:w="3882" w:type="dxa"/>
          </w:tcPr>
          <w:p w:rsidR="008357D9" w:rsidRPr="00EE1D5E" w:rsidRDefault="001F0C24" w:rsidP="001F0C24">
            <w:pPr>
              <w:pStyle w:val="NoSpacing"/>
              <w:jc w:val="both"/>
              <w:rPr>
                <w:rFonts w:ascii="Arial" w:hAnsi="Arial" w:cs="Arial"/>
                <w:w w:val="104"/>
                <w:sz w:val="22"/>
                <w:szCs w:val="22"/>
              </w:rPr>
            </w:pPr>
            <w:r w:rsidRPr="00EE1D5E">
              <w:rPr>
                <w:rFonts w:ascii="Arial" w:hAnsi="Arial" w:cs="Arial"/>
                <w:w w:val="104"/>
                <w:sz w:val="22"/>
                <w:szCs w:val="22"/>
              </w:rPr>
              <w:lastRenderedPageBreak/>
              <w:t>Implementation of ER1-94</w:t>
            </w:r>
          </w:p>
        </w:tc>
        <w:tc>
          <w:tcPr>
            <w:tcW w:w="3882" w:type="dxa"/>
          </w:tcPr>
          <w:p w:rsidR="008357D9" w:rsidRPr="00EE1D5E" w:rsidRDefault="008357D9" w:rsidP="000E7E47">
            <w:pPr>
              <w:pStyle w:val="NoSpacing"/>
              <w:ind w:left="347"/>
              <w:jc w:val="both"/>
              <w:rPr>
                <w:rFonts w:ascii="Arial" w:hAnsi="Arial" w:cs="Arial"/>
                <w:b/>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(h) </w:t>
            </w:r>
            <w:r w:rsidRPr="00EE1D5E">
              <w:rPr>
                <w:rFonts w:ascii="Arial" w:hAnsi="Arial" w:cs="Arial"/>
                <w:w w:val="106"/>
                <w:sz w:val="22"/>
                <w:szCs w:val="22"/>
              </w:rPr>
              <w:t xml:space="preserve">Upon the establishment of the WESM by </w:t>
            </w:r>
            <w:r w:rsidRPr="00EE1D5E">
              <w:rPr>
                <w:rFonts w:ascii="Arial" w:hAnsi="Arial" w:cs="Arial"/>
                <w:w w:val="104"/>
                <w:sz w:val="22"/>
                <w:szCs w:val="22"/>
              </w:rPr>
              <w:t>the</w:t>
            </w:r>
            <w:r w:rsidRPr="00EE1D5E">
              <w:rPr>
                <w:rFonts w:ascii="Arial" w:hAnsi="Arial" w:cs="Arial"/>
                <w:w w:val="106"/>
                <w:sz w:val="22"/>
                <w:szCs w:val="22"/>
              </w:rPr>
              <w:t xml:space="preserve"> DOE, jointly with </w:t>
            </w:r>
            <w:r w:rsidRPr="00EE1D5E">
              <w:rPr>
                <w:rFonts w:ascii="Arial" w:hAnsi="Arial" w:cs="Arial"/>
                <w:spacing w:val="-2"/>
                <w:sz w:val="22"/>
                <w:szCs w:val="22"/>
              </w:rPr>
              <w:t>Electric</w:t>
            </w:r>
            <w:r w:rsidRPr="00EE1D5E">
              <w:rPr>
                <w:rFonts w:ascii="Arial" w:hAnsi="Arial" w:cs="Arial"/>
                <w:w w:val="102"/>
                <w:sz w:val="22"/>
                <w:szCs w:val="22"/>
              </w:rPr>
              <w:t xml:space="preserve"> Power Industry Participants, a Generation Company shall </w:t>
            </w:r>
            <w:r w:rsidRPr="00EE1D5E">
              <w:rPr>
                <w:rFonts w:ascii="Arial" w:hAnsi="Arial" w:cs="Arial"/>
                <w:sz w:val="22"/>
                <w:szCs w:val="22"/>
              </w:rPr>
              <w:t xml:space="preserve">comply with the membership criteria as prescribed under the WESM </w:t>
            </w:r>
            <w:r w:rsidRPr="00EE1D5E">
              <w:rPr>
                <w:rFonts w:ascii="Arial" w:hAnsi="Arial" w:cs="Arial"/>
                <w:spacing w:val="-3"/>
                <w:sz w:val="22"/>
                <w:szCs w:val="22"/>
              </w:rPr>
              <w:t xml:space="preserve">Rules as set forth in Rule 9 on WESM.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1F0C24" w:rsidRPr="00EE1D5E" w:rsidRDefault="001F0C24" w:rsidP="000E7E47">
            <w:pPr>
              <w:pStyle w:val="NoSpacing"/>
              <w:jc w:val="both"/>
              <w:rPr>
                <w:rFonts w:ascii="Arial" w:hAnsi="Arial" w:cs="Arial"/>
                <w:w w:val="104"/>
                <w:sz w:val="22"/>
                <w:szCs w:val="22"/>
              </w:rPr>
            </w:pPr>
            <w:r w:rsidRPr="00EE1D5E">
              <w:rPr>
                <w:rFonts w:ascii="Arial" w:hAnsi="Arial" w:cs="Arial"/>
                <w:w w:val="104"/>
                <w:sz w:val="22"/>
                <w:szCs w:val="22"/>
              </w:rPr>
              <w:t>Membership criteria are in place.</w:t>
            </w: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6"/>
                <w:sz w:val="22"/>
                <w:szCs w:val="22"/>
              </w:rPr>
              <w:t xml:space="preserve">Pursuant to </w:t>
            </w:r>
            <w:r w:rsidR="008040EE" w:rsidRPr="00EE1D5E">
              <w:rPr>
                <w:rFonts w:ascii="Arial" w:hAnsi="Arial" w:cs="Arial"/>
                <w:w w:val="106"/>
                <w:sz w:val="22"/>
                <w:szCs w:val="22"/>
              </w:rPr>
              <w:t xml:space="preserve">Section </w:t>
            </w:r>
            <w:r w:rsidRPr="00EE1D5E">
              <w:rPr>
                <w:rFonts w:ascii="Arial" w:hAnsi="Arial" w:cs="Arial"/>
                <w:w w:val="106"/>
                <w:sz w:val="22"/>
                <w:szCs w:val="22"/>
              </w:rPr>
              <w:t xml:space="preserve">9(e) of the Act, a Generation Company with </w:t>
            </w:r>
            <w:r w:rsidRPr="00EE1D5E">
              <w:rPr>
                <w:rFonts w:ascii="Arial" w:hAnsi="Arial" w:cs="Arial"/>
                <w:sz w:val="22"/>
                <w:szCs w:val="22"/>
              </w:rPr>
              <w:t xml:space="preserve">facilities connected to a Grid shall make information available to the </w:t>
            </w:r>
            <w:r w:rsidRPr="00EE1D5E">
              <w:rPr>
                <w:rFonts w:ascii="Arial" w:hAnsi="Arial" w:cs="Arial"/>
                <w:w w:val="105"/>
                <w:sz w:val="22"/>
                <w:szCs w:val="22"/>
              </w:rPr>
              <w:t xml:space="preserve">Market Operator to enable the Market Operator to implement the </w:t>
            </w:r>
            <w:r w:rsidRPr="00EE1D5E">
              <w:rPr>
                <w:rFonts w:ascii="Arial" w:hAnsi="Arial" w:cs="Arial"/>
                <w:sz w:val="22"/>
                <w:szCs w:val="22"/>
              </w:rPr>
              <w:t xml:space="preserve">appropriate dispatch scheduling and shall comply with the said scheduling in </w:t>
            </w:r>
            <w:r w:rsidRPr="00EE1D5E">
              <w:rPr>
                <w:rFonts w:ascii="Arial" w:hAnsi="Arial" w:cs="Arial"/>
                <w:spacing w:val="-2"/>
                <w:sz w:val="22"/>
                <w:szCs w:val="22"/>
              </w:rPr>
              <w:t>accordance</w:t>
            </w:r>
            <w:r w:rsidRPr="00EE1D5E">
              <w:rPr>
                <w:rFonts w:ascii="Arial" w:hAnsi="Arial" w:cs="Arial"/>
                <w:sz w:val="22"/>
                <w:szCs w:val="22"/>
              </w:rPr>
              <w:t xml:space="preserve"> with the WESM Rules. A Generation </w:t>
            </w:r>
            <w:r w:rsidRPr="00EE1D5E">
              <w:rPr>
                <w:rFonts w:ascii="Arial" w:hAnsi="Arial" w:cs="Arial"/>
                <w:w w:val="102"/>
                <w:sz w:val="22"/>
                <w:szCs w:val="22"/>
              </w:rPr>
              <w:t xml:space="preserve">Company shall likewise make information available to the grid </w:t>
            </w:r>
            <w:r w:rsidRPr="00EE1D5E">
              <w:rPr>
                <w:rFonts w:ascii="Arial" w:hAnsi="Arial" w:cs="Arial"/>
                <w:spacing w:val="-3"/>
                <w:sz w:val="22"/>
                <w:szCs w:val="22"/>
              </w:rPr>
              <w:t xml:space="preserve">operator to facilitate Central Dispatch by the grid operator. Subject to </w:t>
            </w:r>
            <w:r w:rsidRPr="00EE1D5E">
              <w:rPr>
                <w:rFonts w:ascii="Arial" w:hAnsi="Arial" w:cs="Arial"/>
                <w:spacing w:val="-2"/>
                <w:sz w:val="22"/>
                <w:szCs w:val="22"/>
              </w:rPr>
              <w:t xml:space="preserve">Technical Constraints, the grid operator of the TRANSCO or its Buyer </w:t>
            </w:r>
            <w:r w:rsidRPr="00EE1D5E">
              <w:rPr>
                <w:rFonts w:ascii="Arial" w:hAnsi="Arial" w:cs="Arial"/>
                <w:w w:val="104"/>
                <w:sz w:val="22"/>
                <w:szCs w:val="22"/>
              </w:rPr>
              <w:t xml:space="preserve">or Concessionaire shall provide Central Dispatch to a Generation </w:t>
            </w:r>
            <w:r w:rsidRPr="00EE1D5E">
              <w:rPr>
                <w:rFonts w:ascii="Arial" w:hAnsi="Arial" w:cs="Arial"/>
                <w:spacing w:val="-2"/>
                <w:sz w:val="22"/>
                <w:szCs w:val="22"/>
              </w:rPr>
              <w:t xml:space="preserve">Facility connected, directly or indirectly, to the transmission system in </w:t>
            </w:r>
            <w:r w:rsidRPr="00EE1D5E">
              <w:rPr>
                <w:rFonts w:ascii="Arial" w:hAnsi="Arial" w:cs="Arial"/>
                <w:sz w:val="22"/>
                <w:szCs w:val="22"/>
              </w:rPr>
              <w:t xml:space="preserve">accordance with the dispatch schedule submitted by the Market </w:t>
            </w:r>
            <w:r w:rsidRPr="00EE1D5E">
              <w:rPr>
                <w:rFonts w:ascii="Arial" w:hAnsi="Arial" w:cs="Arial"/>
                <w:w w:val="103"/>
                <w:sz w:val="22"/>
                <w:szCs w:val="22"/>
              </w:rPr>
              <w:t xml:space="preserve">Operator, which schedule shall take into account outstanding </w:t>
            </w:r>
            <w:r w:rsidRPr="00EE1D5E">
              <w:rPr>
                <w:rFonts w:ascii="Arial" w:hAnsi="Arial" w:cs="Arial"/>
                <w:spacing w:val="-3"/>
                <w:sz w:val="22"/>
                <w:szCs w:val="22"/>
              </w:rPr>
              <w:t xml:space="preserve">bilateral contracts. </w:t>
            </w:r>
          </w:p>
        </w:tc>
        <w:tc>
          <w:tcPr>
            <w:tcW w:w="3554" w:type="dxa"/>
          </w:tcPr>
          <w:p w:rsidR="008357D9" w:rsidRPr="00EE1D5E" w:rsidRDefault="008040EE" w:rsidP="000E7E47">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8357D9" w:rsidRPr="00EE1D5E">
              <w:rPr>
                <w:rFonts w:ascii="Arial" w:hAnsi="Arial" w:cs="Arial"/>
                <w:w w:val="104"/>
                <w:sz w:val="22"/>
                <w:szCs w:val="22"/>
              </w:rPr>
              <w:t>9. (e) Subject to technical constraints, the grid operator of the TRANSCO shall provide central dispatch of all generation facilities connected, directly or indirectly, to the transmission system in accordance with the dispatch schedule submitted by the market operator, taking into account outstanding bilateral contracts; and</w:t>
            </w:r>
          </w:p>
        </w:tc>
        <w:tc>
          <w:tcPr>
            <w:tcW w:w="3882" w:type="dxa"/>
          </w:tcPr>
          <w:p w:rsidR="008357D9" w:rsidRPr="00EE1D5E" w:rsidRDefault="001F0C24" w:rsidP="001F0C24">
            <w:pPr>
              <w:pStyle w:val="NoSpacing"/>
              <w:jc w:val="both"/>
              <w:rPr>
                <w:rFonts w:ascii="Arial" w:hAnsi="Arial" w:cs="Arial"/>
                <w:w w:val="104"/>
                <w:sz w:val="22"/>
                <w:szCs w:val="22"/>
              </w:rPr>
            </w:pPr>
            <w:r w:rsidRPr="00EE1D5E">
              <w:rPr>
                <w:rFonts w:ascii="Arial" w:hAnsi="Arial" w:cs="Arial"/>
                <w:w w:val="104"/>
                <w:sz w:val="22"/>
                <w:szCs w:val="22"/>
              </w:rPr>
              <w:t>Scheduling by MO and Dispatching by SO are in place.</w:t>
            </w:r>
          </w:p>
        </w:tc>
        <w:tc>
          <w:tcPr>
            <w:tcW w:w="3882" w:type="dxa"/>
          </w:tcPr>
          <w:p w:rsidR="00573ACE" w:rsidRPr="00EE1D5E" w:rsidRDefault="00573ACE" w:rsidP="000E7E47">
            <w:pPr>
              <w:pStyle w:val="NoSpacing"/>
              <w:jc w:val="both"/>
              <w:rPr>
                <w:rFonts w:ascii="Arial" w:hAnsi="Arial" w:cs="Arial"/>
                <w:spacing w:val="-3"/>
                <w:sz w:val="22"/>
                <w:szCs w:val="22"/>
              </w:rPr>
            </w:pPr>
            <w:r w:rsidRPr="00EE1D5E">
              <w:rPr>
                <w:rFonts w:ascii="Arial" w:hAnsi="Arial" w:cs="Arial"/>
                <w:spacing w:val="-3"/>
                <w:sz w:val="22"/>
                <w:szCs w:val="22"/>
              </w:rPr>
              <w:t>[PEMC]</w:t>
            </w:r>
          </w:p>
          <w:p w:rsidR="008357D9" w:rsidRPr="00EE1D5E" w:rsidRDefault="00573ACE" w:rsidP="000E7E47">
            <w:pPr>
              <w:pStyle w:val="NoSpacing"/>
              <w:jc w:val="both"/>
              <w:rPr>
                <w:rFonts w:ascii="Arial" w:hAnsi="Arial" w:cs="Arial"/>
                <w:w w:val="104"/>
                <w:sz w:val="22"/>
                <w:szCs w:val="22"/>
              </w:rPr>
            </w:pPr>
            <w:r w:rsidRPr="00EE1D5E">
              <w:rPr>
                <w:rFonts w:ascii="Arial" w:hAnsi="Arial" w:cs="Arial"/>
                <w:spacing w:val="-3"/>
                <w:sz w:val="22"/>
                <w:szCs w:val="22"/>
              </w:rPr>
              <w:t xml:space="preserve">(i) </w:t>
            </w:r>
            <w:r w:rsidRPr="00EE1D5E">
              <w:rPr>
                <w:rFonts w:ascii="Arial" w:hAnsi="Arial" w:cs="Arial"/>
                <w:w w:val="106"/>
                <w:sz w:val="22"/>
                <w:szCs w:val="22"/>
              </w:rPr>
              <w:t xml:space="preserve">Pursuant to </w:t>
            </w:r>
            <w:r w:rsidR="008040EE" w:rsidRPr="00EE1D5E">
              <w:rPr>
                <w:rFonts w:ascii="Arial" w:hAnsi="Arial" w:cs="Arial"/>
                <w:w w:val="106"/>
                <w:sz w:val="22"/>
                <w:szCs w:val="22"/>
              </w:rPr>
              <w:t xml:space="preserve">Section </w:t>
            </w:r>
            <w:r w:rsidRPr="00EE1D5E">
              <w:rPr>
                <w:rFonts w:ascii="Arial" w:hAnsi="Arial" w:cs="Arial"/>
                <w:w w:val="106"/>
                <w:sz w:val="22"/>
                <w:szCs w:val="22"/>
              </w:rPr>
              <w:t xml:space="preserve">9(e) of the Act, a Generation Company with </w:t>
            </w:r>
            <w:r w:rsidRPr="00EE1D5E">
              <w:rPr>
                <w:rFonts w:ascii="Arial" w:hAnsi="Arial" w:cs="Arial"/>
                <w:sz w:val="22"/>
                <w:szCs w:val="22"/>
              </w:rPr>
              <w:t xml:space="preserve">facilities connected to a Grid shall make information available to the </w:t>
            </w:r>
            <w:r w:rsidRPr="00EE1D5E">
              <w:rPr>
                <w:rFonts w:ascii="Arial" w:hAnsi="Arial" w:cs="Arial"/>
                <w:w w:val="105"/>
                <w:sz w:val="22"/>
                <w:szCs w:val="22"/>
              </w:rPr>
              <w:t xml:space="preserve">Market Operator to enable the Market Operator to implement the </w:t>
            </w:r>
            <w:r w:rsidRPr="00EE1D5E">
              <w:rPr>
                <w:rFonts w:ascii="Arial" w:hAnsi="Arial" w:cs="Arial"/>
                <w:sz w:val="22"/>
                <w:szCs w:val="22"/>
              </w:rPr>
              <w:t xml:space="preserve">appropriate dispatch scheduling and shall comply with the said scheduling in </w:t>
            </w:r>
            <w:r w:rsidRPr="00EE1D5E">
              <w:rPr>
                <w:rFonts w:ascii="Arial" w:hAnsi="Arial" w:cs="Arial"/>
                <w:spacing w:val="-2"/>
                <w:sz w:val="22"/>
                <w:szCs w:val="22"/>
              </w:rPr>
              <w:t>accordance</w:t>
            </w:r>
            <w:r w:rsidRPr="00EE1D5E">
              <w:rPr>
                <w:rFonts w:ascii="Arial" w:hAnsi="Arial" w:cs="Arial"/>
                <w:sz w:val="22"/>
                <w:szCs w:val="22"/>
              </w:rPr>
              <w:t xml:space="preserve"> with the WESM Rules. A Generation </w:t>
            </w:r>
            <w:r w:rsidRPr="00EE1D5E">
              <w:rPr>
                <w:rFonts w:ascii="Arial" w:hAnsi="Arial" w:cs="Arial"/>
                <w:w w:val="102"/>
                <w:sz w:val="22"/>
                <w:szCs w:val="22"/>
              </w:rPr>
              <w:t xml:space="preserve">Company shall likewise make information available to the grid </w:t>
            </w:r>
            <w:r w:rsidRPr="00EE1D5E">
              <w:rPr>
                <w:rFonts w:ascii="Arial" w:hAnsi="Arial" w:cs="Arial"/>
                <w:spacing w:val="-3"/>
                <w:sz w:val="22"/>
                <w:szCs w:val="22"/>
              </w:rPr>
              <w:t xml:space="preserve">operator to facilitate Central Dispatch by the grid operator. Subject to </w:t>
            </w:r>
            <w:r w:rsidRPr="00EE1D5E">
              <w:rPr>
                <w:rFonts w:ascii="Arial" w:hAnsi="Arial" w:cs="Arial"/>
                <w:spacing w:val="-2"/>
                <w:sz w:val="22"/>
                <w:szCs w:val="22"/>
              </w:rPr>
              <w:t xml:space="preserve">Technical Constraints, the grid operator of the TRANSCO or its Buyer </w:t>
            </w:r>
            <w:r w:rsidRPr="00EE1D5E">
              <w:rPr>
                <w:rFonts w:ascii="Arial" w:hAnsi="Arial" w:cs="Arial"/>
                <w:w w:val="104"/>
                <w:sz w:val="22"/>
                <w:szCs w:val="22"/>
              </w:rPr>
              <w:t xml:space="preserve">or Concessionaire shall provide Central Dispatch to a Generation </w:t>
            </w:r>
            <w:r w:rsidRPr="00EE1D5E">
              <w:rPr>
                <w:rFonts w:ascii="Arial" w:hAnsi="Arial" w:cs="Arial"/>
                <w:spacing w:val="-2"/>
                <w:sz w:val="22"/>
                <w:szCs w:val="22"/>
              </w:rPr>
              <w:t xml:space="preserve">Facility connected, directly or indirectly, to the transmission system in </w:t>
            </w:r>
            <w:r w:rsidRPr="00EE1D5E">
              <w:rPr>
                <w:rFonts w:ascii="Arial" w:hAnsi="Arial" w:cs="Arial"/>
                <w:sz w:val="22"/>
                <w:szCs w:val="22"/>
              </w:rPr>
              <w:t xml:space="preserve">accordance with the dispatch schedule submitted by the Market </w:t>
            </w:r>
            <w:r w:rsidRPr="00EE1D5E">
              <w:rPr>
                <w:rFonts w:ascii="Arial" w:hAnsi="Arial" w:cs="Arial"/>
                <w:w w:val="103"/>
                <w:sz w:val="22"/>
                <w:szCs w:val="22"/>
              </w:rPr>
              <w:t>Operator</w:t>
            </w:r>
            <w:r w:rsidRPr="00EE1D5E">
              <w:rPr>
                <w:rFonts w:ascii="Arial" w:hAnsi="Arial" w:cs="Arial"/>
                <w:strike/>
                <w:w w:val="103"/>
                <w:sz w:val="22"/>
                <w:szCs w:val="22"/>
              </w:rPr>
              <w:t xml:space="preserve">, which schedule shall take into account outstanding </w:t>
            </w:r>
            <w:r w:rsidRPr="00EE1D5E">
              <w:rPr>
                <w:rFonts w:ascii="Arial" w:hAnsi="Arial" w:cs="Arial"/>
                <w:strike/>
                <w:spacing w:val="-3"/>
                <w:sz w:val="22"/>
                <w:szCs w:val="22"/>
              </w:rPr>
              <w:t>bilateral contracts.</w:t>
            </w:r>
          </w:p>
        </w:tc>
        <w:tc>
          <w:tcPr>
            <w:tcW w:w="3622" w:type="dxa"/>
          </w:tcPr>
          <w:p w:rsidR="008357D9" w:rsidRPr="00EE1D5E" w:rsidRDefault="00573ACE" w:rsidP="000E7E47">
            <w:pPr>
              <w:pStyle w:val="NoSpacing"/>
              <w:jc w:val="both"/>
              <w:rPr>
                <w:rFonts w:ascii="Arial" w:hAnsi="Arial" w:cs="Arial"/>
                <w:w w:val="104"/>
                <w:sz w:val="22"/>
                <w:szCs w:val="22"/>
              </w:rPr>
            </w:pPr>
            <w:r w:rsidRPr="00EE1D5E">
              <w:rPr>
                <w:rFonts w:ascii="Arial" w:hAnsi="Arial" w:cs="Arial"/>
                <w:w w:val="104"/>
                <w:sz w:val="22"/>
                <w:szCs w:val="22"/>
              </w:rPr>
              <w:t>[PEMC]</w:t>
            </w:r>
          </w:p>
          <w:p w:rsidR="00573ACE" w:rsidRPr="00EE1D5E" w:rsidRDefault="00573ACE" w:rsidP="00573ACE">
            <w:pPr>
              <w:pStyle w:val="NoSpacing"/>
              <w:jc w:val="both"/>
              <w:rPr>
                <w:rFonts w:ascii="Arial" w:hAnsi="Arial" w:cs="Arial"/>
                <w:w w:val="104"/>
                <w:sz w:val="22"/>
                <w:szCs w:val="22"/>
              </w:rPr>
            </w:pPr>
            <w:r w:rsidRPr="00EE1D5E">
              <w:rPr>
                <w:rFonts w:ascii="Arial" w:hAnsi="Arial" w:cs="Arial"/>
                <w:w w:val="104"/>
                <w:sz w:val="22"/>
                <w:szCs w:val="22"/>
              </w:rPr>
              <w:t>The WESM employs a gross pool scheduling concept. In order to be dispatched, all generation companies must submit offers and those offers should clear in the market. There are no special considerations for bilateral contracts during scheduling.</w:t>
            </w: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(j) </w:t>
            </w:r>
            <w:r w:rsidRPr="00EE1D5E">
              <w:rPr>
                <w:rFonts w:ascii="Arial" w:hAnsi="Arial" w:cs="Arial"/>
                <w:w w:val="104"/>
                <w:sz w:val="22"/>
                <w:szCs w:val="22"/>
              </w:rPr>
              <w:t xml:space="preserve">A Generation Company shall comply with Rule </w:t>
            </w:r>
            <w:r w:rsidRPr="00EE1D5E">
              <w:rPr>
                <w:rFonts w:ascii="Arial" w:hAnsi="Arial" w:cs="Arial"/>
                <w:w w:val="106"/>
                <w:sz w:val="22"/>
                <w:szCs w:val="22"/>
              </w:rPr>
              <w:t xml:space="preserve">11 on Cross </w:t>
            </w:r>
            <w:r w:rsidRPr="00EE1D5E">
              <w:rPr>
                <w:rFonts w:ascii="Arial" w:hAnsi="Arial" w:cs="Arial"/>
                <w:spacing w:val="-3"/>
                <w:sz w:val="22"/>
                <w:szCs w:val="22"/>
              </w:rPr>
              <w:lastRenderedPageBreak/>
              <w:t>Ownership, Market Abuse and Anti-Competitive Behavior.</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45. Cross Ownership, Market Power Abuse and Anti-</w:t>
            </w:r>
            <w:r w:rsidR="008357D9" w:rsidRPr="00EE1D5E">
              <w:rPr>
                <w:rFonts w:ascii="Arial" w:hAnsi="Arial" w:cs="Arial"/>
                <w:b/>
                <w:w w:val="104"/>
                <w:sz w:val="22"/>
                <w:szCs w:val="22"/>
              </w:rPr>
              <w:lastRenderedPageBreak/>
              <w:t>Competitive Behavior.</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No participant in the electricity industry or any other person may engage in any anti-competitive behavior including, but not limited to, cross-subsidization, price or market manipulation, or other unfair trade practices detrimental to the encouragement and protection of contestable markets.</w:t>
            </w:r>
          </w:p>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(k) </w:t>
            </w:r>
            <w:r w:rsidRPr="00EE1D5E">
              <w:rPr>
                <w:rFonts w:ascii="Arial" w:hAnsi="Arial" w:cs="Arial"/>
                <w:w w:val="101"/>
                <w:sz w:val="22"/>
                <w:szCs w:val="22"/>
              </w:rPr>
              <w:t xml:space="preserve">A Generation Company that owns a dedicated point-to-point limited </w:t>
            </w:r>
            <w:r w:rsidRPr="00EE1D5E">
              <w:rPr>
                <w:rFonts w:ascii="Arial" w:hAnsi="Arial" w:cs="Arial"/>
                <w:spacing w:val="-2"/>
                <w:sz w:val="22"/>
                <w:szCs w:val="22"/>
              </w:rPr>
              <w:t>transmission</w:t>
            </w:r>
            <w:r w:rsidRPr="00EE1D5E">
              <w:rPr>
                <w:rFonts w:ascii="Arial" w:hAnsi="Arial" w:cs="Arial"/>
                <w:w w:val="102"/>
                <w:sz w:val="22"/>
                <w:szCs w:val="22"/>
              </w:rPr>
              <w:t xml:space="preserve"> facility shall transfer ownership of such facility to the </w:t>
            </w:r>
            <w:r w:rsidRPr="00EE1D5E">
              <w:rPr>
                <w:rFonts w:ascii="Arial" w:hAnsi="Arial" w:cs="Arial"/>
                <w:w w:val="107"/>
                <w:sz w:val="22"/>
                <w:szCs w:val="22"/>
              </w:rPr>
              <w:t xml:space="preserve">TRANSCO at a fair market price in the event that such facility is </w:t>
            </w:r>
            <w:r w:rsidRPr="00EE1D5E">
              <w:rPr>
                <w:rFonts w:ascii="Arial" w:hAnsi="Arial" w:cs="Arial"/>
                <w:spacing w:val="-2"/>
                <w:sz w:val="22"/>
                <w:szCs w:val="22"/>
              </w:rPr>
              <w:t xml:space="preserve">required for competitive purposes as prescribed in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5 (b) of this </w:t>
            </w:r>
            <w:r w:rsidRPr="00EE1D5E">
              <w:rPr>
                <w:rFonts w:ascii="Arial" w:hAnsi="Arial" w:cs="Arial"/>
                <w:spacing w:val="-3"/>
                <w:sz w:val="22"/>
                <w:szCs w:val="22"/>
              </w:rPr>
              <w:t xml:space="preserve">Rule.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9. Functions and Responsibilities.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A generation company may develop and own or operate dedicated point-to-point limited transmission facilities that are consistent with the TDP: Provided, That such facilities are required only for the purpose of connecting to the transmission system, and are used solely by the generating facility, subject to prior authorization by the ERC: Provided, further, That in the event that such assets are required for competitive purposes, ownership of the same shall be transferred to the TRANSCO at a fair market price: Provided, finally, That in the case of disagreement on the fair market price, the ERC shall determine the fair market value of the asset.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(l) </w:t>
            </w:r>
            <w:r w:rsidRPr="00EE1D5E">
              <w:rPr>
                <w:rFonts w:ascii="Arial" w:hAnsi="Arial" w:cs="Arial"/>
                <w:sz w:val="22"/>
                <w:szCs w:val="22"/>
              </w:rPr>
              <w:t xml:space="preserve">A Generation Company shall submit to DOE any information </w:t>
            </w:r>
            <w:r w:rsidRPr="00EE1D5E">
              <w:rPr>
                <w:rFonts w:ascii="Arial" w:hAnsi="Arial" w:cs="Arial"/>
                <w:sz w:val="22"/>
                <w:szCs w:val="22"/>
              </w:rPr>
              <w:lastRenderedPageBreak/>
              <w:t xml:space="preserve">as may </w:t>
            </w:r>
            <w:r w:rsidRPr="00EE1D5E">
              <w:rPr>
                <w:rFonts w:ascii="Arial" w:hAnsi="Arial" w:cs="Arial"/>
                <w:w w:val="105"/>
                <w:sz w:val="22"/>
                <w:szCs w:val="22"/>
              </w:rPr>
              <w:t xml:space="preserve">be </w:t>
            </w:r>
            <w:r w:rsidRPr="00EE1D5E">
              <w:rPr>
                <w:rFonts w:ascii="Arial" w:hAnsi="Arial" w:cs="Arial"/>
                <w:spacing w:val="-2"/>
                <w:sz w:val="22"/>
                <w:szCs w:val="22"/>
              </w:rPr>
              <w:t>required</w:t>
            </w:r>
            <w:r w:rsidRPr="00EE1D5E">
              <w:rPr>
                <w:rFonts w:ascii="Arial" w:hAnsi="Arial" w:cs="Arial"/>
                <w:w w:val="105"/>
                <w:sz w:val="22"/>
                <w:szCs w:val="22"/>
              </w:rPr>
              <w:t xml:space="preserve"> by the DOE for the </w:t>
            </w:r>
            <w:r w:rsidRPr="00EE1D5E">
              <w:rPr>
                <w:rFonts w:ascii="Arial" w:hAnsi="Arial" w:cs="Arial"/>
                <w:w w:val="107"/>
                <w:sz w:val="22"/>
                <w:szCs w:val="22"/>
              </w:rPr>
              <w:t>preparation</w:t>
            </w:r>
            <w:r w:rsidRPr="00EE1D5E">
              <w:rPr>
                <w:rFonts w:ascii="Arial" w:hAnsi="Arial" w:cs="Arial"/>
                <w:w w:val="105"/>
                <w:sz w:val="22"/>
                <w:szCs w:val="22"/>
              </w:rPr>
              <w:t xml:space="preserve"> of the PDP, subject to </w:t>
            </w:r>
            <w:r w:rsidRPr="00EE1D5E">
              <w:rPr>
                <w:rFonts w:ascii="Arial" w:hAnsi="Arial" w:cs="Arial"/>
                <w:sz w:val="22"/>
                <w:szCs w:val="22"/>
              </w:rPr>
              <w:t xml:space="preserve">appropriate measures to preserve the confidentiality of proprietary or </w:t>
            </w:r>
            <w:r w:rsidRPr="00EE1D5E">
              <w:rPr>
                <w:rFonts w:ascii="Arial" w:hAnsi="Arial" w:cs="Arial"/>
                <w:spacing w:val="-3"/>
                <w:sz w:val="22"/>
                <w:szCs w:val="22"/>
              </w:rPr>
              <w:t xml:space="preserve">commercially sensitive information.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8357D9" w:rsidRPr="00EE1D5E">
              <w:rPr>
                <w:rFonts w:ascii="Arial" w:hAnsi="Arial" w:cs="Arial"/>
                <w:b/>
                <w:w w:val="104"/>
                <w:sz w:val="22"/>
                <w:szCs w:val="22"/>
              </w:rPr>
              <w:t>37. Powers and Functions of the DOE.</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(c) Prepare and update annually a Power Development Program (PDP) and integrate the same into the Philippine Energy Plan. The PDP shall consider and integrate the individual or joint development plans of the transmission, generation, and distribution sectors of the electric power industry, which are submitted to the Department: Provide, however, That the ERC shall have exclusive authority covering the Grid Code and the pertinent rules and regulations it may issue;</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(m) </w:t>
            </w:r>
            <w:r w:rsidRPr="00EE1D5E">
              <w:rPr>
                <w:rFonts w:ascii="Arial" w:hAnsi="Arial" w:cs="Arial"/>
                <w:w w:val="103"/>
                <w:sz w:val="22"/>
                <w:szCs w:val="22"/>
              </w:rPr>
              <w:t xml:space="preserve">A Generation Company that fails to comply with any of these </w:t>
            </w:r>
            <w:r w:rsidRPr="00EE1D5E">
              <w:rPr>
                <w:rFonts w:ascii="Arial" w:hAnsi="Arial" w:cs="Arial"/>
                <w:w w:val="101"/>
                <w:sz w:val="22"/>
                <w:szCs w:val="22"/>
              </w:rPr>
              <w:t xml:space="preserve">obligations, including compliance with technical </w:t>
            </w:r>
            <w:r w:rsidRPr="00EE1D5E">
              <w:rPr>
                <w:rFonts w:ascii="Arial" w:hAnsi="Arial" w:cs="Arial"/>
                <w:w w:val="107"/>
                <w:sz w:val="22"/>
                <w:szCs w:val="22"/>
              </w:rPr>
              <w:t>standards</w:t>
            </w:r>
            <w:r w:rsidRPr="00EE1D5E">
              <w:rPr>
                <w:rFonts w:ascii="Arial" w:hAnsi="Arial" w:cs="Arial"/>
                <w:w w:val="101"/>
                <w:sz w:val="22"/>
                <w:szCs w:val="22"/>
              </w:rPr>
              <w:t xml:space="preserve">, shall be </w:t>
            </w:r>
            <w:r w:rsidRPr="00EE1D5E">
              <w:rPr>
                <w:rFonts w:ascii="Arial" w:hAnsi="Arial" w:cs="Arial"/>
                <w:spacing w:val="-3"/>
                <w:sz w:val="22"/>
                <w:szCs w:val="22"/>
              </w:rPr>
              <w:t xml:space="preserve">subject to fines and penalties as may be imposed by the ERC. </w:t>
            </w:r>
          </w:p>
        </w:tc>
        <w:tc>
          <w:tcPr>
            <w:tcW w:w="3554" w:type="dxa"/>
          </w:tcPr>
          <w:p w:rsidR="008357D9" w:rsidRPr="00EE1D5E" w:rsidRDefault="001912AC" w:rsidP="000E7E47">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46. Fines and Penalties.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The fines and penalties that shall be imposed by the ERC for any violation of or non-compliance with this Act or the IRR shall range from a minimum of fifty thousand pesos (P50,000.00) to a maximum of Fifty million pesos (P50,000,000.00).</w:t>
            </w:r>
          </w:p>
        </w:tc>
        <w:tc>
          <w:tcPr>
            <w:tcW w:w="3882" w:type="dxa"/>
          </w:tcPr>
          <w:p w:rsidR="008357D9" w:rsidRPr="00EE1D5E" w:rsidRDefault="00982111" w:rsidP="00982111">
            <w:pPr>
              <w:pStyle w:val="NoSpacing"/>
              <w:jc w:val="both"/>
              <w:rPr>
                <w:rFonts w:ascii="Arial" w:hAnsi="Arial" w:cs="Arial"/>
                <w:w w:val="104"/>
                <w:sz w:val="22"/>
                <w:szCs w:val="22"/>
              </w:rPr>
            </w:pPr>
            <w:r w:rsidRPr="00EE1D5E">
              <w:rPr>
                <w:rFonts w:ascii="Arial" w:hAnsi="Arial" w:cs="Arial"/>
                <w:w w:val="104"/>
                <w:sz w:val="22"/>
                <w:szCs w:val="22"/>
              </w:rPr>
              <w:t>ERC promulgated guidelines on imposition of administrative sanctions in form of fines and penalties. Wherein, penalties would reach from PhP100,000 to PhP500,000.00 only, depending on number of times of violations.</w:t>
            </w: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2"/>
                <w:sz w:val="22"/>
                <w:szCs w:val="22"/>
              </w:rPr>
              <w:t xml:space="preserve">Section </w:t>
            </w:r>
            <w:r w:rsidR="008357D9" w:rsidRPr="00EE1D5E">
              <w:rPr>
                <w:rFonts w:ascii="Arial" w:hAnsi="Arial" w:cs="Arial"/>
                <w:b/>
                <w:spacing w:val="-2"/>
                <w:sz w:val="22"/>
                <w:szCs w:val="22"/>
              </w:rPr>
              <w:t xml:space="preserve">5. Dedicated Point-to-Point Limited </w:t>
            </w:r>
            <w:r w:rsidR="008357D9" w:rsidRPr="00EE1D5E">
              <w:rPr>
                <w:rFonts w:ascii="Arial" w:hAnsi="Arial" w:cs="Arial"/>
                <w:b/>
                <w:spacing w:val="-3"/>
                <w:sz w:val="22"/>
                <w:szCs w:val="22"/>
              </w:rPr>
              <w:t>Transmission</w:t>
            </w:r>
            <w:r w:rsidR="008357D9" w:rsidRPr="00EE1D5E">
              <w:rPr>
                <w:rFonts w:ascii="Arial" w:hAnsi="Arial" w:cs="Arial"/>
                <w:b/>
                <w:spacing w:val="-2"/>
                <w:sz w:val="22"/>
                <w:szCs w:val="22"/>
              </w:rPr>
              <w:t xml:space="preserve"> Facility of a </w:t>
            </w:r>
            <w:r w:rsidR="008357D9" w:rsidRPr="00EE1D5E">
              <w:rPr>
                <w:rFonts w:ascii="Arial" w:hAnsi="Arial" w:cs="Arial"/>
                <w:b/>
                <w:spacing w:val="-2"/>
                <w:sz w:val="22"/>
                <w:szCs w:val="22"/>
              </w:rPr>
              <w:br/>
              <w:t xml:space="preserve"> </w:t>
            </w:r>
            <w:r w:rsidR="008357D9" w:rsidRPr="00EE1D5E">
              <w:rPr>
                <w:rFonts w:ascii="Arial" w:hAnsi="Arial" w:cs="Arial"/>
                <w:b/>
                <w:spacing w:val="-3"/>
                <w:sz w:val="22"/>
                <w:szCs w:val="22"/>
              </w:rPr>
              <w:t xml:space="preserve">Generation Company.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Subject to prior authorization from ERC, TRANSCO or its Buyer or </w:t>
            </w:r>
            <w:r w:rsidRPr="00EE1D5E">
              <w:rPr>
                <w:rFonts w:ascii="Arial" w:hAnsi="Arial" w:cs="Arial"/>
                <w:w w:val="104"/>
                <w:sz w:val="22"/>
                <w:szCs w:val="22"/>
              </w:rPr>
              <w:t xml:space="preserve">Concessionaire may allow a Generation Company to develop, own </w:t>
            </w:r>
            <w:r w:rsidRPr="00EE1D5E">
              <w:rPr>
                <w:rFonts w:ascii="Arial" w:hAnsi="Arial" w:cs="Arial"/>
                <w:w w:val="103"/>
                <w:sz w:val="22"/>
                <w:szCs w:val="22"/>
              </w:rPr>
              <w:t xml:space="preserve">and/or operate dedicated point-to-point limited transmission </w:t>
            </w:r>
            <w:r w:rsidRPr="00EE1D5E">
              <w:rPr>
                <w:rFonts w:ascii="Arial" w:hAnsi="Arial" w:cs="Arial"/>
                <w:spacing w:val="-3"/>
                <w:sz w:val="22"/>
                <w:szCs w:val="22"/>
              </w:rPr>
              <w:t xml:space="preserve">facilities: Provided, That: </w:t>
            </w:r>
          </w:p>
        </w:tc>
        <w:tc>
          <w:tcPr>
            <w:tcW w:w="3554" w:type="dxa"/>
          </w:tcPr>
          <w:p w:rsidR="008357D9" w:rsidRPr="00EE1D5E" w:rsidRDefault="001912AC" w:rsidP="000E7E47">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8357D9" w:rsidRPr="00EE1D5E">
              <w:rPr>
                <w:rFonts w:ascii="Arial" w:hAnsi="Arial" w:cs="Arial"/>
                <w:b/>
                <w:w w:val="104"/>
                <w:sz w:val="22"/>
                <w:szCs w:val="22"/>
              </w:rPr>
              <w:t>9. Functions and Responsibilities.</w:t>
            </w:r>
          </w:p>
          <w:p w:rsidR="008357D9" w:rsidRPr="00EE1D5E" w:rsidRDefault="008357D9" w:rsidP="000E7E47">
            <w:pPr>
              <w:pStyle w:val="NoSpacing"/>
              <w:jc w:val="both"/>
              <w:rPr>
                <w:rFonts w:ascii="Arial" w:hAnsi="Arial" w:cs="Arial"/>
                <w:w w:val="104"/>
                <w:sz w:val="22"/>
                <w:szCs w:val="22"/>
              </w:rPr>
            </w:pPr>
          </w:p>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 xml:space="preserve">A generation company may develop and own or operate dedicated point-to-point limited transmission facilities that are </w:t>
            </w:r>
            <w:r w:rsidRPr="00EE1D5E">
              <w:rPr>
                <w:rFonts w:ascii="Arial" w:hAnsi="Arial" w:cs="Arial"/>
                <w:w w:val="104"/>
                <w:sz w:val="22"/>
                <w:szCs w:val="22"/>
              </w:rPr>
              <w:lastRenderedPageBreak/>
              <w:t xml:space="preserve">consistent with the TDP: Provided, That </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spacing w:val="-2"/>
                <w:sz w:val="22"/>
                <w:szCs w:val="22"/>
              </w:rPr>
              <w:t xml:space="preserve">Such dedicated point-to-point limited transmission facilities are </w:t>
            </w:r>
            <w:r w:rsidRPr="00EE1D5E">
              <w:rPr>
                <w:rFonts w:ascii="Arial" w:hAnsi="Arial" w:cs="Arial"/>
                <w:w w:val="102"/>
                <w:sz w:val="22"/>
                <w:szCs w:val="22"/>
              </w:rPr>
              <w:t xml:space="preserve">required only for </w:t>
            </w:r>
            <w:r w:rsidRPr="00EE1D5E">
              <w:rPr>
                <w:rFonts w:ascii="Arial" w:hAnsi="Arial" w:cs="Arial"/>
                <w:w w:val="103"/>
                <w:sz w:val="22"/>
                <w:szCs w:val="22"/>
              </w:rPr>
              <w:t>the</w:t>
            </w:r>
            <w:r w:rsidRPr="00EE1D5E">
              <w:rPr>
                <w:rFonts w:ascii="Arial" w:hAnsi="Arial" w:cs="Arial"/>
                <w:w w:val="102"/>
                <w:sz w:val="22"/>
                <w:szCs w:val="22"/>
              </w:rPr>
              <w:t xml:space="preserve"> purpose of connecting to the Grid which </w:t>
            </w:r>
            <w:r w:rsidRPr="00EE1D5E">
              <w:rPr>
                <w:rFonts w:ascii="Arial" w:hAnsi="Arial" w:cs="Arial"/>
                <w:sz w:val="22"/>
                <w:szCs w:val="22"/>
              </w:rPr>
              <w:t xml:space="preserve">will be used solely by the Generation Facility, and are not used </w:t>
            </w:r>
            <w:r w:rsidRPr="00EE1D5E">
              <w:rPr>
                <w:rFonts w:ascii="Arial" w:hAnsi="Arial" w:cs="Arial"/>
                <w:spacing w:val="-3"/>
                <w:sz w:val="22"/>
                <w:szCs w:val="22"/>
              </w:rPr>
              <w:t xml:space="preserve">to serve End-users or </w:t>
            </w:r>
            <w:r w:rsidRPr="00EE1D5E">
              <w:rPr>
                <w:rFonts w:ascii="Arial" w:hAnsi="Arial" w:cs="Arial"/>
                <w:w w:val="103"/>
                <w:sz w:val="22"/>
                <w:szCs w:val="22"/>
              </w:rPr>
              <w:t>Suppliers</w:t>
            </w:r>
            <w:r w:rsidRPr="00EE1D5E">
              <w:rPr>
                <w:rFonts w:ascii="Arial" w:hAnsi="Arial" w:cs="Arial"/>
                <w:spacing w:val="-3"/>
                <w:sz w:val="22"/>
                <w:szCs w:val="22"/>
              </w:rPr>
              <w:t xml:space="preserve"> directly;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such facilities are required only for the purpose of connecting to the transmission system, and are used solely by the generating facility, subject to prior authorization by the ERC:</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z w:val="22"/>
                <w:szCs w:val="22"/>
              </w:rPr>
              <w:t xml:space="preserve">The facilities are included and consistent with the TDP as </w:t>
            </w:r>
            <w:r w:rsidRPr="00EE1D5E">
              <w:rPr>
                <w:rFonts w:ascii="Arial" w:hAnsi="Arial" w:cs="Arial"/>
                <w:spacing w:val="-3"/>
                <w:sz w:val="22"/>
                <w:szCs w:val="22"/>
              </w:rPr>
              <w:t xml:space="preserve">certified by TRANSCO or its Buyer or Concessionaire; and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ind w:left="720"/>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sz w:val="22"/>
                <w:szCs w:val="22"/>
              </w:rPr>
              <w:t>Any</w:t>
            </w:r>
            <w:r w:rsidRPr="00EE1D5E">
              <w:rPr>
                <w:rFonts w:ascii="Arial" w:hAnsi="Arial" w:cs="Arial"/>
                <w:spacing w:val="-3"/>
                <w:sz w:val="22"/>
                <w:szCs w:val="22"/>
              </w:rPr>
              <w:t xml:space="preserve"> other documents that may be required by the ERC. </w:t>
            </w:r>
          </w:p>
        </w:tc>
        <w:tc>
          <w:tcPr>
            <w:tcW w:w="3554" w:type="dxa"/>
          </w:tcPr>
          <w:p w:rsidR="008357D9" w:rsidRPr="00EE1D5E" w:rsidRDefault="008357D9" w:rsidP="000E7E47">
            <w:pPr>
              <w:pStyle w:val="NoSpacing"/>
              <w:jc w:val="both"/>
              <w:rPr>
                <w:rFonts w:ascii="Arial" w:hAnsi="Arial" w:cs="Arial"/>
                <w:b/>
                <w:strike/>
                <w:spacing w:val="-3"/>
                <w:sz w:val="22"/>
                <w:szCs w:val="22"/>
              </w:rPr>
            </w:pPr>
          </w:p>
        </w:tc>
        <w:tc>
          <w:tcPr>
            <w:tcW w:w="3882" w:type="dxa"/>
          </w:tcPr>
          <w:p w:rsidR="008357D9" w:rsidRPr="00EE1D5E" w:rsidRDefault="008357D9" w:rsidP="000E7E47">
            <w:pPr>
              <w:pStyle w:val="NoSpacing"/>
              <w:jc w:val="both"/>
              <w:rPr>
                <w:rFonts w:ascii="Arial" w:hAnsi="Arial" w:cs="Arial"/>
                <w:strike/>
                <w:spacing w:val="-3"/>
                <w:sz w:val="22"/>
                <w:szCs w:val="22"/>
              </w:rPr>
            </w:pPr>
          </w:p>
        </w:tc>
        <w:tc>
          <w:tcPr>
            <w:tcW w:w="3882" w:type="dxa"/>
          </w:tcPr>
          <w:p w:rsidR="00982111" w:rsidRPr="00EE1D5E" w:rsidRDefault="00982111" w:rsidP="000E7E47">
            <w:pPr>
              <w:pStyle w:val="NoSpacing"/>
              <w:jc w:val="both"/>
              <w:rPr>
                <w:rFonts w:ascii="Arial" w:hAnsi="Arial" w:cs="Arial"/>
                <w:spacing w:val="-3"/>
                <w:sz w:val="22"/>
                <w:szCs w:val="22"/>
                <w:u w:val="single"/>
              </w:rPr>
            </w:pPr>
            <w:r w:rsidRPr="00EE1D5E">
              <w:rPr>
                <w:rFonts w:ascii="Arial" w:hAnsi="Arial" w:cs="Arial"/>
                <w:spacing w:val="-3"/>
                <w:sz w:val="22"/>
                <w:szCs w:val="22"/>
                <w:u w:val="single"/>
              </w:rPr>
              <w:t>[Aboitiz Power]</w:t>
            </w:r>
          </w:p>
          <w:p w:rsidR="00982111" w:rsidRPr="00EE1D5E" w:rsidRDefault="00982111" w:rsidP="000E7E47">
            <w:pPr>
              <w:pStyle w:val="NoSpacing"/>
              <w:jc w:val="both"/>
              <w:rPr>
                <w:rFonts w:ascii="Arial" w:hAnsi="Arial" w:cs="Arial"/>
                <w:spacing w:val="-3"/>
                <w:sz w:val="22"/>
                <w:szCs w:val="22"/>
                <w:u w:val="single"/>
              </w:rPr>
            </w:pPr>
            <w:r w:rsidRPr="00EE1D5E">
              <w:rPr>
                <w:rFonts w:ascii="Arial" w:hAnsi="Arial" w:cs="Arial"/>
                <w:spacing w:val="-3"/>
                <w:sz w:val="22"/>
                <w:szCs w:val="22"/>
                <w:u w:val="single"/>
              </w:rPr>
              <w:t>(New Provision)</w:t>
            </w:r>
          </w:p>
          <w:p w:rsidR="008357D9" w:rsidRPr="00EE1D5E" w:rsidRDefault="00982111" w:rsidP="000E7E47">
            <w:pPr>
              <w:pStyle w:val="NoSpacing"/>
              <w:jc w:val="both"/>
              <w:rPr>
                <w:rFonts w:ascii="Arial" w:hAnsi="Arial" w:cs="Arial"/>
                <w:spacing w:val="-3"/>
                <w:sz w:val="22"/>
                <w:szCs w:val="22"/>
              </w:rPr>
            </w:pPr>
            <w:r w:rsidRPr="00EE1D5E">
              <w:rPr>
                <w:rFonts w:ascii="Arial" w:hAnsi="Arial" w:cs="Arial"/>
                <w:spacing w:val="-3"/>
                <w:sz w:val="22"/>
                <w:szCs w:val="22"/>
              </w:rPr>
              <w:t>This notwithstanding, the primary responsibility and obligation to connect the generator to the grid should be borne by TRANSCO or its Buyer or Concessionaire, or in case of embedded generators, by the host Distribution Utility.</w:t>
            </w:r>
          </w:p>
        </w:tc>
        <w:tc>
          <w:tcPr>
            <w:tcW w:w="3622" w:type="dxa"/>
          </w:tcPr>
          <w:p w:rsidR="00982111" w:rsidRPr="00EE1D5E" w:rsidRDefault="00982111" w:rsidP="000E7E47">
            <w:pPr>
              <w:pStyle w:val="NoSpacing"/>
              <w:jc w:val="both"/>
              <w:rPr>
                <w:rFonts w:ascii="Arial" w:hAnsi="Arial" w:cs="Arial"/>
                <w:w w:val="104"/>
                <w:sz w:val="22"/>
                <w:szCs w:val="22"/>
              </w:rPr>
            </w:pPr>
            <w:r w:rsidRPr="00EE1D5E">
              <w:rPr>
                <w:rFonts w:ascii="Arial" w:hAnsi="Arial" w:cs="Arial"/>
                <w:w w:val="104"/>
                <w:sz w:val="22"/>
                <w:szCs w:val="22"/>
              </w:rPr>
              <w:t>[Aboitiz Power]</w:t>
            </w:r>
          </w:p>
          <w:p w:rsidR="008357D9" w:rsidRPr="00EE1D5E" w:rsidRDefault="00982111" w:rsidP="000E7E47">
            <w:pPr>
              <w:pStyle w:val="NoSpacing"/>
              <w:jc w:val="both"/>
              <w:rPr>
                <w:rFonts w:ascii="Arial" w:hAnsi="Arial" w:cs="Arial"/>
                <w:w w:val="104"/>
                <w:sz w:val="22"/>
                <w:szCs w:val="22"/>
              </w:rPr>
            </w:pPr>
            <w:r w:rsidRPr="00EE1D5E">
              <w:rPr>
                <w:rFonts w:ascii="Arial" w:hAnsi="Arial" w:cs="Arial"/>
                <w:w w:val="104"/>
                <w:sz w:val="22"/>
                <w:szCs w:val="22"/>
              </w:rPr>
              <w:t>We propose the insertion to make it clear that it is the transmission sector’s obligation to connect a generator to the grid.</w:t>
            </w: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w w:val="103"/>
                <w:sz w:val="22"/>
                <w:szCs w:val="22"/>
              </w:rPr>
              <w:t xml:space="preserve">(b) In the event that such assets are required for competitive purposes, </w:t>
            </w:r>
            <w:r w:rsidRPr="00EE1D5E">
              <w:rPr>
                <w:rFonts w:ascii="Arial" w:hAnsi="Arial" w:cs="Arial"/>
                <w:w w:val="101"/>
                <w:sz w:val="22"/>
                <w:szCs w:val="22"/>
              </w:rPr>
              <w:t xml:space="preserve">ownership of the same shall be transferred to the TRANSCO at a fair </w:t>
            </w:r>
            <w:r w:rsidRPr="00EE1D5E">
              <w:rPr>
                <w:rFonts w:ascii="Arial" w:hAnsi="Arial" w:cs="Arial"/>
                <w:w w:val="102"/>
                <w:sz w:val="22"/>
                <w:szCs w:val="22"/>
              </w:rPr>
              <w:t xml:space="preserve">market price. In case of disagreement on the fair market price, the </w:t>
            </w:r>
            <w:r w:rsidRPr="00EE1D5E">
              <w:rPr>
                <w:rFonts w:ascii="Arial" w:hAnsi="Arial" w:cs="Arial"/>
                <w:spacing w:val="-2"/>
                <w:sz w:val="22"/>
                <w:szCs w:val="22"/>
              </w:rPr>
              <w:t xml:space="preserve">ERC shall </w:t>
            </w:r>
            <w:r w:rsidRPr="00EE1D5E">
              <w:rPr>
                <w:rFonts w:ascii="Arial" w:hAnsi="Arial" w:cs="Arial"/>
                <w:spacing w:val="-3"/>
                <w:sz w:val="22"/>
                <w:szCs w:val="22"/>
              </w:rPr>
              <w:t>determine</w:t>
            </w:r>
            <w:r w:rsidRPr="00EE1D5E">
              <w:rPr>
                <w:rFonts w:ascii="Arial" w:hAnsi="Arial" w:cs="Arial"/>
                <w:spacing w:val="-2"/>
                <w:sz w:val="22"/>
                <w:szCs w:val="22"/>
              </w:rPr>
              <w:t xml:space="preserve"> the fair market value of such asset, either directly </w:t>
            </w:r>
            <w:r w:rsidRPr="00EE1D5E">
              <w:rPr>
                <w:rFonts w:ascii="Arial" w:hAnsi="Arial" w:cs="Arial"/>
                <w:spacing w:val="-3"/>
                <w:sz w:val="22"/>
                <w:szCs w:val="22"/>
              </w:rPr>
              <w:t xml:space="preserve">or through such dispute resolution mechanisms as ERC may specify. </w:t>
            </w:r>
          </w:p>
        </w:tc>
        <w:tc>
          <w:tcPr>
            <w:tcW w:w="3554" w:type="dxa"/>
          </w:tcPr>
          <w:p w:rsidR="008357D9" w:rsidRPr="00EE1D5E" w:rsidRDefault="008357D9" w:rsidP="000E7E47">
            <w:pPr>
              <w:pStyle w:val="NoSpacing"/>
              <w:jc w:val="both"/>
              <w:rPr>
                <w:rFonts w:ascii="Arial" w:hAnsi="Arial" w:cs="Arial"/>
                <w:w w:val="104"/>
                <w:sz w:val="22"/>
                <w:szCs w:val="22"/>
              </w:rPr>
            </w:pPr>
            <w:r w:rsidRPr="00EE1D5E">
              <w:rPr>
                <w:rFonts w:ascii="Arial" w:hAnsi="Arial" w:cs="Arial"/>
                <w:w w:val="104"/>
                <w:sz w:val="22"/>
                <w:szCs w:val="22"/>
              </w:rPr>
              <w:t>Provided, further, That in the event that such assets are required for competitive purposes, ownership of the same shall be transferred to the TRANSCO at a fair market price: Provided, finally, That in the case of disagreement on the fair market price, the ERC shall determine the fair market value of the asset.</w:t>
            </w: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040EE" w:rsidP="000E7E47">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8357D9" w:rsidRPr="00EE1D5E">
              <w:rPr>
                <w:rFonts w:ascii="Arial" w:hAnsi="Arial" w:cs="Arial"/>
                <w:b/>
                <w:spacing w:val="-3"/>
                <w:sz w:val="22"/>
                <w:szCs w:val="22"/>
              </w:rPr>
              <w:t xml:space="preserve">6. Generation Charges and VAT.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8357D9" w:rsidRPr="00EE1D5E" w:rsidTr="008357D9">
        <w:tc>
          <w:tcPr>
            <w:tcW w:w="3771" w:type="dxa"/>
          </w:tcPr>
          <w:p w:rsidR="008357D9" w:rsidRPr="00EE1D5E" w:rsidRDefault="008357D9" w:rsidP="000E7E47">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Within ninety (90) days from the effectivity of these Rules, the ERC </w:t>
            </w:r>
            <w:r w:rsidRPr="00EE1D5E">
              <w:rPr>
                <w:rFonts w:ascii="Arial" w:hAnsi="Arial" w:cs="Arial"/>
                <w:sz w:val="22"/>
                <w:szCs w:val="22"/>
              </w:rPr>
              <w:lastRenderedPageBreak/>
              <w:t xml:space="preserve">shall issue guidelines for the regulation of power sales by Generation </w:t>
            </w:r>
            <w:r w:rsidRPr="00EE1D5E">
              <w:rPr>
                <w:rFonts w:ascii="Arial" w:hAnsi="Arial" w:cs="Arial"/>
                <w:w w:val="108"/>
                <w:sz w:val="22"/>
                <w:szCs w:val="22"/>
              </w:rPr>
              <w:t xml:space="preserve">Companies applicable prior to the implementation of Retail </w:t>
            </w:r>
            <w:r w:rsidRPr="00EE1D5E">
              <w:rPr>
                <w:rFonts w:ascii="Arial" w:hAnsi="Arial" w:cs="Arial"/>
                <w:sz w:val="22"/>
                <w:szCs w:val="22"/>
              </w:rPr>
              <w:t xml:space="preserve">Competition and Open Access or establishment of WESM, whichever </w:t>
            </w:r>
            <w:r w:rsidRPr="00EE1D5E">
              <w:rPr>
                <w:rFonts w:ascii="Arial" w:hAnsi="Arial" w:cs="Arial"/>
                <w:spacing w:val="-3"/>
                <w:sz w:val="22"/>
                <w:szCs w:val="22"/>
              </w:rPr>
              <w:t xml:space="preserve">comes first. </w:t>
            </w:r>
          </w:p>
        </w:tc>
        <w:tc>
          <w:tcPr>
            <w:tcW w:w="3554" w:type="dxa"/>
          </w:tcPr>
          <w:p w:rsidR="008357D9" w:rsidRPr="00EE1D5E" w:rsidRDefault="008357D9" w:rsidP="000E7E47">
            <w:pPr>
              <w:pStyle w:val="NoSpacing"/>
              <w:jc w:val="both"/>
              <w:rPr>
                <w:rFonts w:ascii="Arial" w:hAnsi="Arial" w:cs="Arial"/>
                <w:w w:val="104"/>
                <w:sz w:val="22"/>
                <w:szCs w:val="22"/>
              </w:rPr>
            </w:pPr>
          </w:p>
        </w:tc>
        <w:tc>
          <w:tcPr>
            <w:tcW w:w="3882" w:type="dxa"/>
          </w:tcPr>
          <w:p w:rsidR="008357D9"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Superseded by E-VAT Law</w:t>
            </w:r>
          </w:p>
        </w:tc>
        <w:tc>
          <w:tcPr>
            <w:tcW w:w="3882" w:type="dxa"/>
          </w:tcPr>
          <w:p w:rsidR="008357D9" w:rsidRPr="00EE1D5E" w:rsidRDefault="008357D9" w:rsidP="000E7E47">
            <w:pPr>
              <w:pStyle w:val="NoSpacing"/>
              <w:jc w:val="both"/>
              <w:rPr>
                <w:rFonts w:ascii="Arial" w:hAnsi="Arial" w:cs="Arial"/>
                <w:w w:val="104"/>
                <w:sz w:val="22"/>
                <w:szCs w:val="22"/>
              </w:rPr>
            </w:pPr>
          </w:p>
        </w:tc>
        <w:tc>
          <w:tcPr>
            <w:tcW w:w="3622" w:type="dxa"/>
          </w:tcPr>
          <w:p w:rsidR="008357D9" w:rsidRPr="00EE1D5E" w:rsidRDefault="008357D9" w:rsidP="000E7E47">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8"/>
                <w:sz w:val="22"/>
                <w:szCs w:val="22"/>
              </w:rPr>
              <w:t>Pursuant</w:t>
            </w:r>
            <w:r w:rsidRPr="00EE1D5E">
              <w:rPr>
                <w:rFonts w:ascii="Arial" w:hAnsi="Arial" w:cs="Arial"/>
                <w:sz w:val="22"/>
                <w:szCs w:val="22"/>
              </w:rPr>
              <w:t xml:space="preserve"> to the policy of reducing electricity rates to End-users, sales </w:t>
            </w:r>
            <w:r w:rsidRPr="00EE1D5E">
              <w:rPr>
                <w:rFonts w:ascii="Arial" w:hAnsi="Arial" w:cs="Arial"/>
                <w:w w:val="103"/>
                <w:sz w:val="22"/>
                <w:szCs w:val="22"/>
              </w:rPr>
              <w:t xml:space="preserve">of generated power by a Generation Company shall, from the </w:t>
            </w:r>
            <w:r w:rsidRPr="00EE1D5E">
              <w:rPr>
                <w:rFonts w:ascii="Arial" w:hAnsi="Arial" w:cs="Arial"/>
                <w:w w:val="104"/>
                <w:sz w:val="22"/>
                <w:szCs w:val="22"/>
              </w:rPr>
              <w:t xml:space="preserve">effectivity of the Act, be zero-rated for the purpose of imposition of </w:t>
            </w:r>
            <w:r w:rsidRPr="00EE1D5E">
              <w:rPr>
                <w:rFonts w:ascii="Arial" w:hAnsi="Arial" w:cs="Arial"/>
                <w:w w:val="103"/>
                <w:sz w:val="22"/>
                <w:szCs w:val="22"/>
              </w:rPr>
              <w:t xml:space="preserve">value-added tax. Towards this end, the imposition of zero percent </w:t>
            </w:r>
            <w:r w:rsidRPr="00EE1D5E">
              <w:rPr>
                <w:rFonts w:ascii="Arial" w:hAnsi="Arial" w:cs="Arial"/>
                <w:w w:val="101"/>
                <w:sz w:val="22"/>
                <w:szCs w:val="22"/>
              </w:rPr>
              <w:t xml:space="preserve">(0%) VAT shall apply to the sale of generated power by a Generation </w:t>
            </w:r>
            <w:r w:rsidRPr="00EE1D5E">
              <w:rPr>
                <w:rFonts w:ascii="Arial" w:hAnsi="Arial" w:cs="Arial"/>
                <w:spacing w:val="-3"/>
                <w:sz w:val="22"/>
                <w:szCs w:val="22"/>
              </w:rPr>
              <w:t xml:space="preserve">Company through all stages of sale until it reaches the End-user. The </w:t>
            </w:r>
            <w:r w:rsidRPr="00EE1D5E">
              <w:rPr>
                <w:rFonts w:ascii="Arial" w:hAnsi="Arial" w:cs="Arial"/>
                <w:w w:val="101"/>
                <w:sz w:val="22"/>
                <w:szCs w:val="22"/>
              </w:rPr>
              <w:t xml:space="preserve">DOF, through the BIR, shall issue the necessary revenue regulation </w:t>
            </w:r>
            <w:r w:rsidRPr="00EE1D5E">
              <w:rPr>
                <w:rFonts w:ascii="Arial" w:hAnsi="Arial" w:cs="Arial"/>
                <w:spacing w:val="-3"/>
                <w:sz w:val="22"/>
                <w:szCs w:val="22"/>
              </w:rPr>
              <w:t xml:space="preserve">within sixty (60) calendar days from effectivity of these Rules.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 Generation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Pursuant to the objective of lowering electricity rates to end-users, sales of generated power by generation companies shall be value added tax zero-rated.</w:t>
            </w: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Superseded by E-VAT Law</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w w:val="101"/>
                <w:sz w:val="22"/>
                <w:szCs w:val="22"/>
              </w:rPr>
              <w:t xml:space="preserve">RULE 6. TRANSMISSION SECTOR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1"/>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transmission of electric power is affected with public interest and shall </w:t>
            </w:r>
            <w:r w:rsidRPr="00EE1D5E">
              <w:rPr>
                <w:rFonts w:ascii="Arial" w:hAnsi="Arial" w:cs="Arial"/>
                <w:w w:val="105"/>
                <w:sz w:val="22"/>
                <w:szCs w:val="22"/>
              </w:rPr>
              <w:t xml:space="preserve">be a regulated common electricity carrier business, subject to the </w:t>
            </w:r>
            <w:r w:rsidRPr="00EE1D5E">
              <w:rPr>
                <w:rFonts w:ascii="Arial" w:hAnsi="Arial" w:cs="Arial"/>
                <w:spacing w:val="-3"/>
                <w:sz w:val="22"/>
                <w:szCs w:val="22"/>
              </w:rPr>
              <w:t xml:space="preserve">ratemaking powers of the ERC.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 Transmission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transmission of electric power shall be regulated common electricity carries business, subject to the ratemaking powers of the ERC.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set the standards of the voltage transmission that shall distinguish the transmission from the subtransmission assets. </w:t>
            </w:r>
            <w:r w:rsidRPr="00EE1D5E">
              <w:rPr>
                <w:rFonts w:ascii="Arial" w:hAnsi="Arial" w:cs="Arial"/>
                <w:w w:val="104"/>
                <w:sz w:val="22"/>
                <w:szCs w:val="22"/>
              </w:rPr>
              <w:lastRenderedPageBreak/>
              <w:t>Pending the issuance of such new standards, the distinction between the transmission and subtransmission assets shall be as follows: 230 kilovolts and above in the Luzon grid, 69 kilovolts and above in the Visayas and in the isolated distribution systems, and 138 kilovolts and above in the Mindanao Grid: Provided, That for the Visayas and the isolated distribution system, should the 69 kilovolt line not form part of the main transmission grid and be directly connected to the substation of the distribution utility, it shall form part of the subtransmission system.</w:t>
            </w:r>
          </w:p>
        </w:tc>
        <w:tc>
          <w:tcPr>
            <w:tcW w:w="3882" w:type="dxa"/>
          </w:tcPr>
          <w:p w:rsidR="006E5553" w:rsidRPr="00EE1D5E" w:rsidRDefault="006E5553" w:rsidP="0028701E">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This Rule shall apply to TRANSCO or its Buyer or Concessionaire and any </w:t>
            </w:r>
            <w:r w:rsidRPr="00EE1D5E">
              <w:rPr>
                <w:rFonts w:ascii="Arial" w:hAnsi="Arial" w:cs="Arial"/>
                <w:spacing w:val="-3"/>
                <w:sz w:val="22"/>
                <w:szCs w:val="22"/>
              </w:rPr>
              <w:t xml:space="preserve">other successor-in-interest thereto.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3. Ownership Limitation.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w w:val="104"/>
                <w:sz w:val="22"/>
                <w:szCs w:val="22"/>
              </w:rPr>
              <w:t xml:space="preserve">The TRANSCO or its Buyer or Concessionaire or any of its stockholders, </w:t>
            </w:r>
            <w:r w:rsidRPr="00EE1D5E">
              <w:rPr>
                <w:rFonts w:ascii="Arial" w:hAnsi="Arial" w:cs="Arial"/>
                <w:w w:val="103"/>
                <w:sz w:val="22"/>
                <w:szCs w:val="22"/>
              </w:rPr>
              <w:t xml:space="preserve">directors, officers or any of their relatives within the fourth civil degree of </w:t>
            </w:r>
            <w:r w:rsidRPr="00EE1D5E">
              <w:rPr>
                <w:rFonts w:ascii="Arial" w:hAnsi="Arial" w:cs="Arial"/>
                <w:w w:val="106"/>
                <w:sz w:val="22"/>
                <w:szCs w:val="22"/>
              </w:rPr>
              <w:t xml:space="preserve">consanguinity or affinity, legitimate or common law, shall not hold any </w:t>
            </w:r>
            <w:r w:rsidRPr="00EE1D5E">
              <w:rPr>
                <w:rFonts w:ascii="Arial" w:hAnsi="Arial" w:cs="Arial"/>
                <w:w w:val="103"/>
                <w:sz w:val="22"/>
                <w:szCs w:val="22"/>
              </w:rPr>
              <w:t xml:space="preserve">interest, whether directly or indirectly, in any Generation Company, </w:t>
            </w:r>
            <w:r w:rsidRPr="00EE1D5E">
              <w:rPr>
                <w:rFonts w:ascii="Arial" w:hAnsi="Arial" w:cs="Arial"/>
                <w:spacing w:val="-3"/>
                <w:sz w:val="22"/>
                <w:szCs w:val="22"/>
              </w:rPr>
              <w:t xml:space="preserve">Distribution Utility, IPP Administrator and Supplier.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Likewise, the TRANSCO, or its concessionaire or any of its stockholders or officials or any of their relatives within the fourth civil degree of consanguinity or affinity, shall not hold any interest, whether directly or indirectly, in any generation company or distribution utility. Except for ex officio government-appointed </w:t>
            </w:r>
            <w:r w:rsidRPr="00EE1D5E">
              <w:rPr>
                <w:rFonts w:ascii="Arial" w:hAnsi="Arial" w:cs="Arial"/>
                <w:w w:val="104"/>
                <w:sz w:val="22"/>
                <w:szCs w:val="22"/>
              </w:rPr>
              <w:lastRenderedPageBreak/>
              <w:t>representatives, no person who is an officer or director of the TRANSCO or its concessionaire shall be an officer or director of any generation company, distribution utility or supplier</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4. Separation Between Transmission and Subtransmission.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4"/>
                <w:sz w:val="22"/>
                <w:szCs w:val="22"/>
              </w:rPr>
              <w:t xml:space="preserve">The ERC shall set the standards of the transmission voltages and other </w:t>
            </w:r>
            <w:r w:rsidRPr="00EE1D5E">
              <w:rPr>
                <w:rFonts w:ascii="Arial" w:hAnsi="Arial" w:cs="Arial"/>
                <w:w w:val="102"/>
                <w:sz w:val="22"/>
                <w:szCs w:val="22"/>
              </w:rPr>
              <w:t xml:space="preserve">factors that shall distinguish transmission assets from </w:t>
            </w:r>
            <w:r w:rsidRPr="00EE1D5E">
              <w:rPr>
                <w:rFonts w:ascii="Arial" w:hAnsi="Arial" w:cs="Arial"/>
                <w:w w:val="106"/>
                <w:sz w:val="22"/>
                <w:szCs w:val="22"/>
              </w:rPr>
              <w:t>Subtransmission</w:t>
            </w:r>
            <w:r w:rsidRPr="00EE1D5E">
              <w:rPr>
                <w:rFonts w:ascii="Arial" w:hAnsi="Arial" w:cs="Arial"/>
                <w:w w:val="102"/>
                <w:sz w:val="22"/>
                <w:szCs w:val="22"/>
              </w:rPr>
              <w:t xml:space="preserve"> </w:t>
            </w:r>
            <w:r w:rsidRPr="00EE1D5E">
              <w:rPr>
                <w:rFonts w:ascii="Arial" w:hAnsi="Arial" w:cs="Arial"/>
                <w:sz w:val="22"/>
                <w:szCs w:val="22"/>
              </w:rPr>
              <w:t xml:space="preserve">Assets. Towards this end, ERC shall issue appropriate guidelines to distinguish between these categories of assets according to voltage level and </w:t>
            </w:r>
            <w:r w:rsidRPr="00EE1D5E">
              <w:rPr>
                <w:rFonts w:ascii="Arial" w:hAnsi="Arial" w:cs="Arial"/>
                <w:w w:val="103"/>
                <w:sz w:val="22"/>
                <w:szCs w:val="22"/>
              </w:rPr>
              <w:t>function. The ERC shall take into account the objective of allowing non-</w:t>
            </w:r>
            <w:r w:rsidRPr="00EE1D5E">
              <w:rPr>
                <w:rFonts w:ascii="Arial" w:hAnsi="Arial" w:cs="Arial"/>
                <w:sz w:val="22"/>
                <w:szCs w:val="22"/>
              </w:rPr>
              <w:t xml:space="preserve">discriminatory Open Access to the transmission and Subtransmission </w:t>
            </w:r>
            <w:r w:rsidRPr="00EE1D5E">
              <w:rPr>
                <w:rFonts w:ascii="Arial" w:hAnsi="Arial" w:cs="Arial"/>
                <w:spacing w:val="-3"/>
                <w:sz w:val="22"/>
                <w:szCs w:val="22"/>
              </w:rPr>
              <w:t xml:space="preserve">Systems.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 Transmission Sector.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ERC shall set the standards of the voltage transmission that shall distinguish the transmission from the subtransmission assets. Pending the issuance of such new standards, the distinction between the transmission and subtransmission assets shall be as follows: 230 kilovolts and above in the Luzon grid, 69 kilovolts and above in the Visayas and in the isolated distribution systems, and 138 kilovolts and above in the Mindanao Grid: Provided, That for the Visayas and the isolated distribution system, should the 69 kilovolt line not form part of the main transmission grid and be directly connected to the substation of the distribution utility, it shall form part of the subtransmission system.</w:t>
            </w:r>
          </w:p>
        </w:tc>
        <w:tc>
          <w:tcPr>
            <w:tcW w:w="3882" w:type="dxa"/>
          </w:tcPr>
          <w:p w:rsidR="006E5553" w:rsidRPr="00EE1D5E" w:rsidRDefault="003A704A" w:rsidP="00DB1A42">
            <w:pPr>
              <w:pStyle w:val="NoSpacing"/>
              <w:jc w:val="both"/>
              <w:rPr>
                <w:rFonts w:ascii="Arial" w:hAnsi="Arial" w:cs="Arial"/>
                <w:w w:val="104"/>
                <w:sz w:val="22"/>
                <w:szCs w:val="22"/>
              </w:rPr>
            </w:pPr>
            <w:r w:rsidRPr="00EE1D5E">
              <w:rPr>
                <w:rFonts w:ascii="Arial" w:hAnsi="Arial" w:cs="Arial"/>
                <w:w w:val="104"/>
                <w:sz w:val="22"/>
                <w:szCs w:val="22"/>
              </w:rPr>
              <w:t>…</w:t>
            </w:r>
          </w:p>
          <w:p w:rsidR="004741E1" w:rsidRPr="00EE1D5E" w:rsidRDefault="004741E1" w:rsidP="00DB1A42">
            <w:pPr>
              <w:pStyle w:val="NoSpacing"/>
              <w:jc w:val="both"/>
              <w:rPr>
                <w:rFonts w:ascii="Arial" w:hAnsi="Arial" w:cs="Arial"/>
                <w:w w:val="104"/>
                <w:sz w:val="22"/>
                <w:szCs w:val="22"/>
              </w:rPr>
            </w:pPr>
          </w:p>
          <w:p w:rsidR="004741E1" w:rsidRPr="00EE1D5E" w:rsidRDefault="004741E1" w:rsidP="004741E1">
            <w:pPr>
              <w:pStyle w:val="NoSpacing"/>
              <w:jc w:val="both"/>
              <w:rPr>
                <w:rFonts w:ascii="Arial" w:hAnsi="Arial" w:cs="Arial"/>
                <w:w w:val="104"/>
                <w:sz w:val="22"/>
                <w:szCs w:val="22"/>
              </w:rPr>
            </w:pPr>
            <w:r w:rsidRPr="00EE1D5E">
              <w:rPr>
                <w:rFonts w:ascii="Arial" w:hAnsi="Arial" w:cs="Arial"/>
                <w:w w:val="104"/>
                <w:sz w:val="22"/>
                <w:szCs w:val="22"/>
              </w:rPr>
              <w:t>ERC decides on Petitions for re-classification filed by industry participants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6"/>
                <w:sz w:val="22"/>
                <w:szCs w:val="22"/>
              </w:rPr>
              <w:t xml:space="preserve">The technical and functional criteria to be considered in distinguishing </w:t>
            </w:r>
            <w:r w:rsidRPr="00EE1D5E">
              <w:rPr>
                <w:rFonts w:ascii="Arial" w:hAnsi="Arial" w:cs="Arial"/>
                <w:w w:val="103"/>
                <w:sz w:val="22"/>
                <w:szCs w:val="22"/>
              </w:rPr>
              <w:t xml:space="preserve">transmission assets from Subtransmission Assets shall </w:t>
            </w:r>
            <w:r w:rsidRPr="00EE1D5E">
              <w:rPr>
                <w:rFonts w:ascii="Arial" w:hAnsi="Arial" w:cs="Arial"/>
                <w:sz w:val="22"/>
                <w:szCs w:val="22"/>
              </w:rPr>
              <w:t>include</w:t>
            </w:r>
            <w:r w:rsidRPr="00EE1D5E">
              <w:rPr>
                <w:rFonts w:ascii="Arial" w:hAnsi="Arial" w:cs="Arial"/>
                <w:w w:val="103"/>
                <w:sz w:val="22"/>
                <w:szCs w:val="22"/>
              </w:rPr>
              <w:t xml:space="preserve">, but not </w:t>
            </w:r>
            <w:r w:rsidRPr="00EE1D5E">
              <w:rPr>
                <w:rFonts w:ascii="Arial" w:hAnsi="Arial" w:cs="Arial"/>
                <w:spacing w:val="-3"/>
                <w:sz w:val="22"/>
                <w:szCs w:val="22"/>
              </w:rPr>
              <w:t xml:space="preserve">limited to: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4"/>
                <w:sz w:val="22"/>
                <w:szCs w:val="22"/>
              </w:rPr>
            </w:pPr>
            <w:r w:rsidRPr="00EE1D5E">
              <w:rPr>
                <w:rFonts w:ascii="Arial" w:hAnsi="Arial" w:cs="Arial"/>
                <w:spacing w:val="-3"/>
                <w:sz w:val="22"/>
                <w:szCs w:val="22"/>
              </w:rPr>
              <w:lastRenderedPageBreak/>
              <w:t xml:space="preserve">(a) </w:t>
            </w:r>
            <w:r w:rsidRPr="00EE1D5E">
              <w:rPr>
                <w:rFonts w:ascii="Arial" w:hAnsi="Arial" w:cs="Arial"/>
                <w:w w:val="103"/>
                <w:sz w:val="22"/>
                <w:szCs w:val="22"/>
              </w:rPr>
              <w:t>Subtransmission</w:t>
            </w:r>
            <w:r w:rsidRPr="00EE1D5E">
              <w:rPr>
                <w:rFonts w:ascii="Arial" w:hAnsi="Arial" w:cs="Arial"/>
                <w:sz w:val="22"/>
                <w:szCs w:val="22"/>
              </w:rPr>
              <w:t xml:space="preserve"> Assets are normally in close proximity to retail </w:t>
            </w:r>
            <w:r w:rsidRPr="00EE1D5E">
              <w:rPr>
                <w:rFonts w:ascii="Arial" w:hAnsi="Arial" w:cs="Arial"/>
                <w:spacing w:val="-3"/>
                <w:sz w:val="22"/>
                <w:szCs w:val="22"/>
              </w:rPr>
              <w:t xml:space="preserve">customers;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4"/>
                <w:sz w:val="22"/>
                <w:szCs w:val="22"/>
              </w:rPr>
            </w:pPr>
            <w:r w:rsidRPr="00EE1D5E">
              <w:rPr>
                <w:rFonts w:ascii="Arial" w:hAnsi="Arial" w:cs="Arial"/>
                <w:spacing w:val="-3"/>
                <w:sz w:val="22"/>
                <w:szCs w:val="22"/>
              </w:rPr>
              <w:t xml:space="preserve">(b) </w:t>
            </w:r>
            <w:r w:rsidRPr="00EE1D5E">
              <w:rPr>
                <w:rFonts w:ascii="Arial" w:hAnsi="Arial" w:cs="Arial"/>
                <w:w w:val="103"/>
                <w:sz w:val="22"/>
                <w:szCs w:val="22"/>
              </w:rPr>
              <w:t>Subtransmission</w:t>
            </w:r>
            <w:r w:rsidRPr="00EE1D5E">
              <w:rPr>
                <w:rFonts w:ascii="Arial" w:hAnsi="Arial" w:cs="Arial"/>
                <w:spacing w:val="-3"/>
                <w:sz w:val="22"/>
                <w:szCs w:val="22"/>
              </w:rPr>
              <w:t xml:space="preserve"> Assets are primarily radial in character;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3"/>
                <w:sz w:val="22"/>
                <w:szCs w:val="22"/>
              </w:rPr>
            </w:pPr>
            <w:r w:rsidRPr="00EE1D5E">
              <w:rPr>
                <w:rFonts w:ascii="Arial" w:hAnsi="Arial" w:cs="Arial"/>
                <w:w w:val="103"/>
                <w:sz w:val="22"/>
                <w:szCs w:val="22"/>
              </w:rPr>
              <w:t xml:space="preserve">(c) Power flows into Subtransmission Assets; it rarely, if ever, flows out;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3"/>
                <w:sz w:val="22"/>
                <w:szCs w:val="22"/>
              </w:rPr>
            </w:pPr>
            <w:r w:rsidRPr="00EE1D5E">
              <w:rPr>
                <w:rFonts w:ascii="Arial" w:hAnsi="Arial" w:cs="Arial"/>
                <w:w w:val="103"/>
                <w:sz w:val="22"/>
                <w:szCs w:val="22"/>
              </w:rPr>
              <w:t xml:space="preserve">(d) When power enters Subtransmission Assets, it is not reconsigned or transported on to some other market;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rPr>
                <w:rFonts w:ascii="Arial" w:hAnsi="Arial" w:cs="Arial"/>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3"/>
                <w:sz w:val="22"/>
                <w:szCs w:val="22"/>
              </w:rPr>
            </w:pPr>
            <w:r w:rsidRPr="00EE1D5E">
              <w:rPr>
                <w:rFonts w:ascii="Arial" w:hAnsi="Arial" w:cs="Arial"/>
                <w:w w:val="103"/>
                <w:sz w:val="22"/>
                <w:szCs w:val="22"/>
              </w:rPr>
              <w:t xml:space="preserve">(e) Power entering Subtransmission Assets is consumed in a comparatively restricted geographic area;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3"/>
                <w:sz w:val="22"/>
                <w:szCs w:val="22"/>
              </w:rPr>
            </w:pPr>
            <w:r w:rsidRPr="00EE1D5E">
              <w:rPr>
                <w:rFonts w:ascii="Arial" w:hAnsi="Arial" w:cs="Arial"/>
                <w:w w:val="103"/>
                <w:sz w:val="22"/>
                <w:szCs w:val="22"/>
              </w:rPr>
              <w:t xml:space="preserve">(f) Meters are based at the interface of transmission and Subtransmission Assets to measure flows into the Subtransmission Assets;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3"/>
                <w:sz w:val="22"/>
                <w:szCs w:val="22"/>
              </w:rPr>
            </w:pPr>
            <w:r w:rsidRPr="00EE1D5E">
              <w:rPr>
                <w:rFonts w:ascii="Arial" w:hAnsi="Arial" w:cs="Arial"/>
                <w:w w:val="103"/>
                <w:sz w:val="22"/>
                <w:szCs w:val="22"/>
              </w:rPr>
              <w:t>(g) Subtransmission Assets will be of reduced voltage.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Initial Classification of Transmission Assets.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Pending the issuance of the new standards for classification of transmission </w:t>
            </w:r>
            <w:r w:rsidRPr="00EE1D5E">
              <w:rPr>
                <w:rFonts w:ascii="Arial" w:hAnsi="Arial" w:cs="Arial"/>
                <w:spacing w:val="-3"/>
                <w:sz w:val="22"/>
                <w:szCs w:val="22"/>
              </w:rPr>
              <w:t>assets by ERC, transmission assets shall be defined as follows: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Pending the issuance of such new standards, the distinction between the transmission and subtransmission assets shall be as follows: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For the Luzon Grid, transmission facilities rated 230 kV and above </w:t>
            </w:r>
            <w:r w:rsidRPr="00EE1D5E">
              <w:rPr>
                <w:rFonts w:ascii="Arial" w:hAnsi="Arial" w:cs="Arial"/>
                <w:spacing w:val="-3"/>
                <w:sz w:val="22"/>
                <w:szCs w:val="22"/>
              </w:rPr>
              <w:t xml:space="preserve">shall </w:t>
            </w:r>
            <w:r w:rsidRPr="00EE1D5E">
              <w:rPr>
                <w:rFonts w:ascii="Arial" w:hAnsi="Arial" w:cs="Arial"/>
                <w:w w:val="103"/>
                <w:sz w:val="22"/>
                <w:szCs w:val="22"/>
              </w:rPr>
              <w:t>generally</w:t>
            </w:r>
            <w:r w:rsidRPr="00EE1D5E">
              <w:rPr>
                <w:rFonts w:ascii="Arial" w:hAnsi="Arial" w:cs="Arial"/>
                <w:spacing w:val="-3"/>
                <w:sz w:val="22"/>
                <w:szCs w:val="22"/>
              </w:rPr>
              <w:t xml:space="preserve"> be considered transmission assets;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230 kilovolts and above in the Luzon grid, </w:t>
            </w:r>
          </w:p>
        </w:tc>
        <w:tc>
          <w:tcPr>
            <w:tcW w:w="3882" w:type="dxa"/>
          </w:tcPr>
          <w:p w:rsidR="00DB1A42"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t>TL voltage level, as per TDP 2014-2015:</w:t>
            </w:r>
          </w:p>
          <w:p w:rsidR="006E5553"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t>500kV, 230kV, 115kV and 69kV; and L-V interconnection: 350 kV</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3"/>
                <w:sz w:val="22"/>
                <w:szCs w:val="22"/>
              </w:rPr>
              <w:t>For</w:t>
            </w:r>
            <w:r w:rsidRPr="00EE1D5E">
              <w:rPr>
                <w:rFonts w:ascii="Arial" w:hAnsi="Arial" w:cs="Arial"/>
                <w:w w:val="102"/>
                <w:sz w:val="22"/>
                <w:szCs w:val="22"/>
              </w:rPr>
              <w:t xml:space="preserve"> the Visayas Grid, transmission facilities rated 69 kV and above </w:t>
            </w:r>
            <w:r w:rsidRPr="00EE1D5E">
              <w:rPr>
                <w:rFonts w:ascii="Arial" w:hAnsi="Arial" w:cs="Arial"/>
                <w:spacing w:val="-3"/>
                <w:sz w:val="22"/>
                <w:szCs w:val="22"/>
              </w:rPr>
              <w:t xml:space="preserve">shall generally be considered transmission assets;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69 kilovolts and above in the Visayas and in the isolated distribution systems, and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Provided, That for the Visayas and the isolated distribution </w:t>
            </w:r>
            <w:r w:rsidRPr="00EE1D5E">
              <w:rPr>
                <w:rFonts w:ascii="Arial" w:hAnsi="Arial" w:cs="Arial"/>
                <w:w w:val="104"/>
                <w:sz w:val="22"/>
                <w:szCs w:val="22"/>
              </w:rPr>
              <w:lastRenderedPageBreak/>
              <w:t>system, should the 69 kilovolt line not form part of the main transmission grid and be directly connected to the substation of the distribution utility, it shall form part of the subtransmission system.</w:t>
            </w:r>
          </w:p>
        </w:tc>
        <w:tc>
          <w:tcPr>
            <w:tcW w:w="3882" w:type="dxa"/>
          </w:tcPr>
          <w:p w:rsidR="00DB1A42"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lastRenderedPageBreak/>
              <w:t>TL voltage level, as per TDP 2014-2015:</w:t>
            </w:r>
          </w:p>
          <w:p w:rsidR="006E5553"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t>230kV, 138kV, 69kV; and L-V interconnection: 350 kV</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5"/>
                <w:sz w:val="22"/>
                <w:szCs w:val="22"/>
              </w:rPr>
              <w:t xml:space="preserve">For the Mindanao Grid, transmission facilities rated </w:t>
            </w:r>
            <w:r w:rsidRPr="00EE1D5E">
              <w:rPr>
                <w:rFonts w:ascii="Arial" w:hAnsi="Arial" w:cs="Arial"/>
                <w:w w:val="109"/>
                <w:sz w:val="22"/>
                <w:szCs w:val="22"/>
              </w:rPr>
              <w:t xml:space="preserve">138 kV and </w:t>
            </w:r>
            <w:r w:rsidRPr="00EE1D5E">
              <w:rPr>
                <w:rFonts w:ascii="Arial" w:hAnsi="Arial" w:cs="Arial"/>
                <w:spacing w:val="-3"/>
                <w:sz w:val="22"/>
                <w:szCs w:val="22"/>
              </w:rPr>
              <w:t xml:space="preserve">above shall </w:t>
            </w:r>
            <w:r w:rsidRPr="00EE1D5E">
              <w:rPr>
                <w:rFonts w:ascii="Arial" w:hAnsi="Arial" w:cs="Arial"/>
                <w:w w:val="102"/>
                <w:sz w:val="22"/>
                <w:szCs w:val="22"/>
              </w:rPr>
              <w:t>generally</w:t>
            </w:r>
            <w:r w:rsidRPr="00EE1D5E">
              <w:rPr>
                <w:rFonts w:ascii="Arial" w:hAnsi="Arial" w:cs="Arial"/>
                <w:spacing w:val="-3"/>
                <w:sz w:val="22"/>
                <w:szCs w:val="22"/>
              </w:rPr>
              <w:t xml:space="preserve"> be considered transmission assets;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138 kilovolts and above in the Mindanao Grid: </w:t>
            </w:r>
          </w:p>
        </w:tc>
        <w:tc>
          <w:tcPr>
            <w:tcW w:w="3882" w:type="dxa"/>
          </w:tcPr>
          <w:p w:rsidR="00DB1A42"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t>TL voltage level, as per TDP 2014-2015:</w:t>
            </w:r>
          </w:p>
          <w:p w:rsidR="006E5553" w:rsidRPr="00EE1D5E" w:rsidRDefault="00DB1A42" w:rsidP="00DB1A42">
            <w:pPr>
              <w:pStyle w:val="NoSpacing"/>
              <w:jc w:val="both"/>
              <w:rPr>
                <w:rFonts w:ascii="Arial" w:hAnsi="Arial" w:cs="Arial"/>
                <w:w w:val="104"/>
                <w:sz w:val="22"/>
                <w:szCs w:val="22"/>
              </w:rPr>
            </w:pPr>
            <w:r w:rsidRPr="00EE1D5E">
              <w:rPr>
                <w:rFonts w:ascii="Arial" w:hAnsi="Arial" w:cs="Arial"/>
                <w:w w:val="104"/>
                <w:sz w:val="22"/>
                <w:szCs w:val="22"/>
              </w:rPr>
              <w:t>(230) 138 kV and 69kV</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2"/>
                <w:sz w:val="22"/>
                <w:szCs w:val="22"/>
              </w:rPr>
              <w:t>Notwithstanding</w:t>
            </w:r>
            <w:r w:rsidRPr="00EE1D5E">
              <w:rPr>
                <w:rFonts w:ascii="Arial" w:hAnsi="Arial" w:cs="Arial"/>
                <w:w w:val="104"/>
                <w:sz w:val="22"/>
                <w:szCs w:val="22"/>
              </w:rPr>
              <w:t xml:space="preserve"> the foregoing provisions, any line at the specified level </w:t>
            </w:r>
            <w:r w:rsidRPr="00EE1D5E">
              <w:rPr>
                <w:rFonts w:ascii="Arial" w:hAnsi="Arial" w:cs="Arial"/>
                <w:spacing w:val="-3"/>
                <w:sz w:val="22"/>
                <w:szCs w:val="22"/>
              </w:rPr>
              <w:t>for</w:t>
            </w:r>
            <w:r w:rsidRPr="00EE1D5E">
              <w:rPr>
                <w:rFonts w:ascii="Arial" w:hAnsi="Arial" w:cs="Arial"/>
                <w:w w:val="104"/>
                <w:sz w:val="22"/>
                <w:szCs w:val="22"/>
              </w:rPr>
              <w:t xml:space="preserve"> each Grid that serves an End-user or customer shall be </w:t>
            </w:r>
            <w:r w:rsidRPr="00EE1D5E">
              <w:rPr>
                <w:rFonts w:ascii="Arial" w:hAnsi="Arial" w:cs="Arial"/>
                <w:w w:val="101"/>
                <w:sz w:val="22"/>
                <w:szCs w:val="22"/>
              </w:rPr>
              <w:t xml:space="preserve">considered a subtransmission line, and any line below the specified </w:t>
            </w:r>
            <w:r w:rsidRPr="00EE1D5E">
              <w:rPr>
                <w:rFonts w:ascii="Arial" w:hAnsi="Arial" w:cs="Arial"/>
                <w:sz w:val="22"/>
                <w:szCs w:val="22"/>
              </w:rPr>
              <w:t xml:space="preserve">level for each Grid that serves a transmission function shall be </w:t>
            </w:r>
            <w:r w:rsidRPr="00EE1D5E">
              <w:rPr>
                <w:rFonts w:ascii="Arial" w:hAnsi="Arial" w:cs="Arial"/>
                <w:spacing w:val="-3"/>
                <w:sz w:val="22"/>
                <w:szCs w:val="22"/>
              </w:rPr>
              <w:t>considered a transmission line.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numPr>
                <w:ilvl w:val="0"/>
                <w:numId w:val="11"/>
              </w:numPr>
              <w:jc w:val="both"/>
              <w:rPr>
                <w:rFonts w:ascii="Arial" w:hAnsi="Arial" w:cs="Arial"/>
                <w:w w:val="104"/>
                <w:sz w:val="22"/>
                <w:szCs w:val="22"/>
              </w:rPr>
            </w:pPr>
            <w:r w:rsidRPr="00EE1D5E">
              <w:rPr>
                <w:rFonts w:ascii="Arial" w:hAnsi="Arial" w:cs="Arial"/>
                <w:w w:val="104"/>
                <w:sz w:val="22"/>
                <w:szCs w:val="22"/>
              </w:rPr>
              <w:t>For the avoidance of doubt, any lines that is 69kV and above, as well as any line below 69kV that serves a transmission function, shall be considered a transmission line.</w:t>
            </w: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EPIRA allows the ERC to set the standards of voltage transmission to distinguish transmission from subtransmission. It did so by starting with the standard technical transmission voltage of 69kV and above. The IRR should only </w:t>
            </w:r>
            <w:r w:rsidR="00CB7C7F" w:rsidRPr="00EE1D5E">
              <w:rPr>
                <w:rFonts w:ascii="Arial" w:hAnsi="Arial" w:cs="Arial"/>
                <w:w w:val="104"/>
                <w:sz w:val="22"/>
                <w:szCs w:val="22"/>
              </w:rPr>
              <w:t>distinguish</w:t>
            </w:r>
            <w:r w:rsidRPr="00EE1D5E">
              <w:rPr>
                <w:rFonts w:ascii="Arial" w:hAnsi="Arial" w:cs="Arial"/>
                <w:w w:val="104"/>
                <w:sz w:val="22"/>
                <w:szCs w:val="22"/>
              </w:rPr>
              <w:t xml:space="preserve"> that function of 69kV </w:t>
            </w:r>
            <w:r w:rsidR="00CB7C7F" w:rsidRPr="00EE1D5E">
              <w:rPr>
                <w:rFonts w:ascii="Arial" w:hAnsi="Arial" w:cs="Arial"/>
                <w:w w:val="104"/>
                <w:sz w:val="22"/>
                <w:szCs w:val="22"/>
              </w:rPr>
              <w:t>whether</w:t>
            </w:r>
            <w:r w:rsidRPr="00EE1D5E">
              <w:rPr>
                <w:rFonts w:ascii="Arial" w:hAnsi="Arial" w:cs="Arial"/>
                <w:w w:val="104"/>
                <w:sz w:val="22"/>
                <w:szCs w:val="22"/>
              </w:rPr>
              <w:t xml:space="preserve"> it is transmission or subtransmission</w:t>
            </w: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t xml:space="preserve">Section </w:t>
            </w:r>
            <w:r w:rsidR="006E5553" w:rsidRPr="00EE1D5E">
              <w:rPr>
                <w:rFonts w:ascii="Arial" w:hAnsi="Arial" w:cs="Arial"/>
                <w:b/>
                <w:spacing w:val="-3"/>
                <w:sz w:val="22"/>
                <w:szCs w:val="22"/>
              </w:rPr>
              <w:t>6. Initial Classification of Subtransmission Assets.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Step-down transformers used solely by load customers are considered </w:t>
            </w:r>
            <w:r w:rsidRPr="00EE1D5E">
              <w:rPr>
                <w:rFonts w:ascii="Arial" w:hAnsi="Arial" w:cs="Arial"/>
                <w:spacing w:val="-5"/>
                <w:sz w:val="22"/>
                <w:szCs w:val="22"/>
              </w:rPr>
              <w:t xml:space="preserve">Subtransmission Assets. </w:t>
            </w:r>
            <w:r w:rsidRPr="00EE1D5E">
              <w:rPr>
                <w:rFonts w:ascii="Arial" w:hAnsi="Arial" w:cs="Arial"/>
                <w:w w:val="104"/>
                <w:sz w:val="22"/>
                <w:szCs w:val="22"/>
              </w:rPr>
              <w:t xml:space="preserve">In the case of step-down transformer banks serving a single Distribution </w:t>
            </w:r>
            <w:r w:rsidRPr="00EE1D5E">
              <w:rPr>
                <w:rFonts w:ascii="Arial" w:hAnsi="Arial" w:cs="Arial"/>
                <w:sz w:val="22"/>
                <w:szCs w:val="22"/>
              </w:rPr>
              <w:t xml:space="preserve">Utility, the Distribution Utility or Distribution Utilities shall have the option </w:t>
            </w:r>
            <w:r w:rsidRPr="00EE1D5E">
              <w:rPr>
                <w:rFonts w:ascii="Arial" w:hAnsi="Arial" w:cs="Arial"/>
                <w:w w:val="103"/>
                <w:sz w:val="22"/>
                <w:szCs w:val="22"/>
              </w:rPr>
              <w:t xml:space="preserve">to purchase said facility, provided, it will guarantee the reliable Supply of </w:t>
            </w:r>
            <w:r w:rsidRPr="00EE1D5E">
              <w:rPr>
                <w:rFonts w:ascii="Arial" w:hAnsi="Arial" w:cs="Arial"/>
                <w:spacing w:val="-3"/>
                <w:sz w:val="22"/>
                <w:szCs w:val="22"/>
              </w:rPr>
              <w:t xml:space="preserve">Electricity to grid control equipment.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Stepdown transformers with voltage rating of 115kV and above on the primary side should be classified as transmission assets</w:t>
            </w: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EPIRA allows the ERC to set the standards of voltage transmission to distinguish transmission from subtransmission. It did so by starting with the standard technical transmission voltage of 69kV and above. The IRR should only </w:t>
            </w:r>
            <w:r w:rsidR="00CB7C7F" w:rsidRPr="00EE1D5E">
              <w:rPr>
                <w:rFonts w:ascii="Arial" w:hAnsi="Arial" w:cs="Arial"/>
                <w:w w:val="104"/>
                <w:sz w:val="22"/>
                <w:szCs w:val="22"/>
              </w:rPr>
              <w:t>distinguish</w:t>
            </w:r>
            <w:r w:rsidRPr="00EE1D5E">
              <w:rPr>
                <w:rFonts w:ascii="Arial" w:hAnsi="Arial" w:cs="Arial"/>
                <w:w w:val="104"/>
                <w:sz w:val="22"/>
                <w:szCs w:val="22"/>
              </w:rPr>
              <w:t xml:space="preserve"> that function of 69kV </w:t>
            </w:r>
            <w:r w:rsidR="00CB7C7F" w:rsidRPr="00EE1D5E">
              <w:rPr>
                <w:rFonts w:ascii="Arial" w:hAnsi="Arial" w:cs="Arial"/>
                <w:w w:val="104"/>
                <w:sz w:val="22"/>
                <w:szCs w:val="22"/>
              </w:rPr>
              <w:t>whether</w:t>
            </w:r>
            <w:r w:rsidRPr="00EE1D5E">
              <w:rPr>
                <w:rFonts w:ascii="Arial" w:hAnsi="Arial" w:cs="Arial"/>
                <w:w w:val="104"/>
                <w:sz w:val="22"/>
                <w:szCs w:val="22"/>
              </w:rPr>
              <w:t xml:space="preserve"> it is transmission or subtransmission</w:t>
            </w: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7. </w:t>
            </w:r>
            <w:r w:rsidR="006E5553" w:rsidRPr="00EE1D5E">
              <w:rPr>
                <w:rFonts w:ascii="Arial" w:hAnsi="Arial" w:cs="Arial"/>
                <w:b/>
                <w:w w:val="101"/>
                <w:sz w:val="22"/>
                <w:szCs w:val="22"/>
              </w:rPr>
              <w:t xml:space="preserve">Functions and Responsibilities of TRANSCO or </w:t>
            </w:r>
            <w:r w:rsidR="006E5553" w:rsidRPr="00EE1D5E">
              <w:rPr>
                <w:rFonts w:ascii="Arial" w:hAnsi="Arial" w:cs="Arial"/>
                <w:b/>
                <w:w w:val="101"/>
                <w:sz w:val="22"/>
                <w:szCs w:val="22"/>
              </w:rPr>
              <w:lastRenderedPageBreak/>
              <w:t xml:space="preserve">its </w:t>
            </w:r>
            <w:r w:rsidR="006E5553" w:rsidRPr="00EE1D5E">
              <w:rPr>
                <w:rFonts w:ascii="Arial" w:hAnsi="Arial" w:cs="Arial"/>
                <w:b/>
                <w:spacing w:val="-3"/>
                <w:sz w:val="22"/>
                <w:szCs w:val="22"/>
              </w:rPr>
              <w:t>Buyer or Concessionaire.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z w:val="22"/>
                <w:szCs w:val="22"/>
              </w:rPr>
              <w:lastRenderedPageBreak/>
              <w:t xml:space="preserve">The TRANSCO or its Buyer or Concessionaire shall have, among others, the </w:t>
            </w:r>
            <w:r w:rsidRPr="00EE1D5E">
              <w:rPr>
                <w:rFonts w:ascii="Arial" w:hAnsi="Arial" w:cs="Arial"/>
                <w:spacing w:val="-3"/>
                <w:sz w:val="22"/>
                <w:szCs w:val="22"/>
              </w:rPr>
              <w:t>following functions and responsibilities:</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9. Functions and Responsibilities.</w:t>
            </w:r>
          </w:p>
          <w:p w:rsidR="006E5553" w:rsidRPr="00EE1D5E" w:rsidRDefault="006E5553" w:rsidP="006E5553">
            <w:pPr>
              <w:pStyle w:val="NoSpacing"/>
              <w:jc w:val="both"/>
              <w:rPr>
                <w:rFonts w:ascii="Arial" w:hAnsi="Arial" w:cs="Arial"/>
                <w:b/>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Upon the effectivity of this Act, the TRANSCO shall have the following functions and responsibilities:</w:t>
            </w:r>
          </w:p>
        </w:tc>
        <w:tc>
          <w:tcPr>
            <w:tcW w:w="3882" w:type="dxa"/>
          </w:tcPr>
          <w:p w:rsidR="006E5553" w:rsidRPr="00EE1D5E" w:rsidRDefault="008A161E" w:rsidP="008A161E">
            <w:pPr>
              <w:pStyle w:val="NoSpacing"/>
              <w:jc w:val="both"/>
              <w:rPr>
                <w:rFonts w:ascii="Arial" w:hAnsi="Arial" w:cs="Arial"/>
                <w:w w:val="104"/>
                <w:sz w:val="22"/>
                <w:szCs w:val="22"/>
              </w:rPr>
            </w:pPr>
            <w:r w:rsidRPr="00EE1D5E">
              <w:rPr>
                <w:rFonts w:ascii="Arial" w:hAnsi="Arial" w:cs="Arial"/>
                <w:w w:val="104"/>
                <w:sz w:val="22"/>
                <w:szCs w:val="22"/>
              </w:rPr>
              <w:t>NGCP assumes the function of TRANSCO thru Concession agreement and the franchise</w:t>
            </w:r>
            <w:r w:rsidR="00CB7C7F" w:rsidRPr="00EE1D5E">
              <w:rPr>
                <w:rFonts w:ascii="Arial" w:hAnsi="Arial" w:cs="Arial"/>
                <w:w w:val="104"/>
                <w:sz w:val="22"/>
                <w:szCs w:val="22"/>
              </w:rPr>
              <w:t xml:space="preserve"> given by Congress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Act as the system operator of the nationwide electrical transmission </w:t>
            </w:r>
            <w:r w:rsidRPr="00EE1D5E">
              <w:rPr>
                <w:rFonts w:ascii="Arial" w:hAnsi="Arial" w:cs="Arial"/>
                <w:spacing w:val="-3"/>
                <w:sz w:val="22"/>
                <w:szCs w:val="22"/>
              </w:rPr>
              <w:t xml:space="preserve">and </w:t>
            </w:r>
            <w:r w:rsidRPr="00EE1D5E">
              <w:rPr>
                <w:rFonts w:ascii="Arial" w:hAnsi="Arial" w:cs="Arial"/>
                <w:sz w:val="22"/>
                <w:szCs w:val="22"/>
              </w:rPr>
              <w:t>Subtransmission</w:t>
            </w:r>
            <w:r w:rsidRPr="00EE1D5E">
              <w:rPr>
                <w:rFonts w:ascii="Arial" w:hAnsi="Arial" w:cs="Arial"/>
                <w:spacing w:val="-3"/>
                <w:sz w:val="22"/>
                <w:szCs w:val="22"/>
              </w:rPr>
              <w:t xml:space="preserve"> System, transferred to it by NPC;</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Act as the system operator of the nationwide electrical transmission and subtransmission system, to be transferred to it by NPC;</w:t>
            </w:r>
          </w:p>
        </w:tc>
        <w:tc>
          <w:tcPr>
            <w:tcW w:w="3882" w:type="dxa"/>
          </w:tcPr>
          <w:p w:rsidR="006E5553" w:rsidRPr="00EE1D5E" w:rsidRDefault="006E5553" w:rsidP="008A161E">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1056" w:hanging="567"/>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Provide open and non-discriminatory access to its system to all </w:t>
            </w:r>
            <w:r w:rsidRPr="00EE1D5E">
              <w:rPr>
                <w:rFonts w:ascii="Arial" w:hAnsi="Arial" w:cs="Arial"/>
                <w:spacing w:val="-3"/>
                <w:sz w:val="22"/>
                <w:szCs w:val="22"/>
              </w:rPr>
              <w:t>electricity users;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Provide open and non-discriminatory access to its transmission system to all electricity users;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z w:val="22"/>
                <w:szCs w:val="22"/>
              </w:rPr>
              <w:t xml:space="preserve">(c) Ensure and maintain the reliability, adequacy, security, stability and </w:t>
            </w:r>
            <w:r w:rsidRPr="00EE1D5E">
              <w:rPr>
                <w:rFonts w:ascii="Arial" w:hAnsi="Arial" w:cs="Arial"/>
                <w:w w:val="103"/>
                <w:sz w:val="22"/>
                <w:szCs w:val="22"/>
              </w:rPr>
              <w:t>integrity</w:t>
            </w:r>
            <w:r w:rsidRPr="00EE1D5E">
              <w:rPr>
                <w:rFonts w:ascii="Arial" w:hAnsi="Arial" w:cs="Arial"/>
                <w:spacing w:val="-3"/>
                <w:sz w:val="22"/>
                <w:szCs w:val="22"/>
              </w:rPr>
              <w:t xml:space="preserve"> of the Grid in accordance with the performance standards for </w:t>
            </w:r>
            <w:r w:rsidRPr="00EE1D5E">
              <w:rPr>
                <w:rFonts w:ascii="Arial" w:hAnsi="Arial" w:cs="Arial"/>
                <w:w w:val="103"/>
                <w:sz w:val="22"/>
                <w:szCs w:val="22"/>
              </w:rPr>
              <w:t xml:space="preserve">the operation and maintenance of the Grid, as set forth in the Grid </w:t>
            </w:r>
            <w:r w:rsidRPr="00EE1D5E">
              <w:rPr>
                <w:rFonts w:ascii="Arial" w:hAnsi="Arial" w:cs="Arial"/>
                <w:spacing w:val="-3"/>
                <w:sz w:val="22"/>
                <w:szCs w:val="22"/>
              </w:rPr>
              <w:t>Code and the Distribution Code.</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(c) Ensure and maintain the reliability, adequacy, security, stability and integrity of the nationwide electrical grid in accordance with the performance standards for the operations and maintenance of the grid, as set forth in a Grid Code to be adopted and promulgated by the ERC within six (6) months from the effectivity of this Act;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DB1A42" w:rsidRPr="00EE1D5E" w:rsidRDefault="00DB1A42" w:rsidP="006E5553">
            <w:pPr>
              <w:pStyle w:val="NoSpacing"/>
              <w:jc w:val="both"/>
              <w:rPr>
                <w:rFonts w:ascii="Arial" w:eastAsia="MS Mincho" w:hAnsi="Arial" w:cs="Arial"/>
                <w:sz w:val="22"/>
                <w:szCs w:val="22"/>
                <w:lang w:eastAsia="en-US"/>
              </w:rPr>
            </w:pPr>
            <w:r w:rsidRPr="00EE1D5E">
              <w:rPr>
                <w:rFonts w:ascii="Arial" w:eastAsia="MS Mincho" w:hAnsi="Arial" w:cs="Arial"/>
                <w:sz w:val="22"/>
                <w:szCs w:val="22"/>
                <w:lang w:eastAsia="en-US"/>
              </w:rPr>
              <w:t>[Aboitiz Power]</w:t>
            </w:r>
          </w:p>
          <w:p w:rsidR="006E5553" w:rsidRPr="00EE1D5E" w:rsidRDefault="00DB1A42" w:rsidP="006E5553">
            <w:pPr>
              <w:pStyle w:val="NoSpacing"/>
              <w:jc w:val="both"/>
              <w:rPr>
                <w:rFonts w:ascii="Arial" w:hAnsi="Arial" w:cs="Arial"/>
                <w:w w:val="104"/>
                <w:sz w:val="22"/>
                <w:szCs w:val="22"/>
              </w:rPr>
            </w:pPr>
            <w:r w:rsidRPr="00EE1D5E">
              <w:rPr>
                <w:rFonts w:ascii="Arial" w:eastAsia="MS Mincho" w:hAnsi="Arial" w:cs="Arial"/>
                <w:sz w:val="22"/>
                <w:szCs w:val="22"/>
                <w:lang w:eastAsia="en-US"/>
              </w:rPr>
              <w:t xml:space="preserve">(c) Ensure and maintain the reliability, adequacy, security, stability and integrity of the Grid in accordance with the performance standards for the operation and maintenance of the Grid, as set forth in the Grid Code and the Distribution Code. </w:t>
            </w:r>
            <w:r w:rsidRPr="00EE1D5E">
              <w:rPr>
                <w:rFonts w:ascii="Arial" w:eastAsia="MS Mincho" w:hAnsi="Arial" w:cs="Arial"/>
                <w:b/>
                <w:sz w:val="22"/>
                <w:szCs w:val="22"/>
                <w:u w:val="single"/>
                <w:lang w:eastAsia="en-US"/>
              </w:rPr>
              <w:t>TRANSCO or its Buyer or Concessionaire shall procure the necessary Ancillary Services for this purpose.</w:t>
            </w:r>
          </w:p>
        </w:tc>
        <w:tc>
          <w:tcPr>
            <w:tcW w:w="3622" w:type="dxa"/>
          </w:tcPr>
          <w:p w:rsidR="00DB1A42" w:rsidRPr="00EE1D5E" w:rsidRDefault="00DB1A42" w:rsidP="006E5553">
            <w:pPr>
              <w:pStyle w:val="NoSpacing"/>
              <w:jc w:val="both"/>
              <w:rPr>
                <w:rFonts w:ascii="Arial" w:hAnsi="Arial" w:cs="Arial"/>
                <w:w w:val="104"/>
                <w:sz w:val="22"/>
                <w:szCs w:val="22"/>
              </w:rPr>
            </w:pPr>
            <w:r w:rsidRPr="00EE1D5E">
              <w:rPr>
                <w:rFonts w:ascii="Arial" w:hAnsi="Arial" w:cs="Arial"/>
                <w:w w:val="104"/>
                <w:sz w:val="22"/>
                <w:szCs w:val="22"/>
              </w:rPr>
              <w:t>[Abo</w:t>
            </w:r>
            <w:r w:rsidR="00CB7C7F" w:rsidRPr="00EE1D5E">
              <w:rPr>
                <w:rFonts w:ascii="Arial" w:hAnsi="Arial" w:cs="Arial"/>
                <w:w w:val="104"/>
                <w:sz w:val="22"/>
                <w:szCs w:val="22"/>
              </w:rPr>
              <w:t>i</w:t>
            </w:r>
            <w:r w:rsidRPr="00EE1D5E">
              <w:rPr>
                <w:rFonts w:ascii="Arial" w:hAnsi="Arial" w:cs="Arial"/>
                <w:w w:val="104"/>
                <w:sz w:val="22"/>
                <w:szCs w:val="22"/>
              </w:rPr>
              <w:t>tiz Power]</w:t>
            </w:r>
          </w:p>
          <w:p w:rsidR="006E5553" w:rsidRPr="00EE1D5E" w:rsidRDefault="00DB1A42" w:rsidP="006E5553">
            <w:pPr>
              <w:pStyle w:val="NoSpacing"/>
              <w:jc w:val="both"/>
              <w:rPr>
                <w:rFonts w:ascii="Arial" w:hAnsi="Arial" w:cs="Arial"/>
                <w:w w:val="104"/>
                <w:sz w:val="22"/>
                <w:szCs w:val="22"/>
              </w:rPr>
            </w:pPr>
            <w:r w:rsidRPr="00EE1D5E">
              <w:rPr>
                <w:rFonts w:ascii="Arial" w:hAnsi="Arial" w:cs="Arial"/>
                <w:w w:val="104"/>
                <w:sz w:val="22"/>
                <w:szCs w:val="22"/>
              </w:rPr>
              <w:t>The proposed addition is intended to ensure the procurement of ancillary services by the SO.</w:t>
            </w: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The performance indicators for reliability, security, adequacy, integrity </w:t>
            </w:r>
            <w:r w:rsidRPr="00EE1D5E">
              <w:rPr>
                <w:rFonts w:ascii="Arial" w:hAnsi="Arial" w:cs="Arial"/>
                <w:spacing w:val="-3"/>
                <w:sz w:val="22"/>
                <w:szCs w:val="22"/>
              </w:rPr>
              <w:t xml:space="preserve">and stability shall include but are not limited to the following: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Number of Interruption Events;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Sustained Average Interruption Frequency Index;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Momentary Average Interruption Frequency Index;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Sustained Average </w:t>
            </w:r>
            <w:r w:rsidRPr="00EE1D5E">
              <w:rPr>
                <w:rFonts w:ascii="Arial" w:hAnsi="Arial" w:cs="Arial"/>
                <w:spacing w:val="-3"/>
                <w:sz w:val="22"/>
                <w:szCs w:val="22"/>
              </w:rPr>
              <w:lastRenderedPageBreak/>
              <w:t>Interruption Duration Index;</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System Interruption Severity Index;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Frequency of tripping per 100 c-km;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 xml:space="preserve">Average Forced Outage Duration; </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Accumulated Time Error;</w:t>
            </w:r>
          </w:p>
          <w:p w:rsidR="006E5553" w:rsidRPr="00EE1D5E" w:rsidRDefault="006E5553" w:rsidP="006E5553">
            <w:pPr>
              <w:pStyle w:val="NoSpacing"/>
              <w:numPr>
                <w:ilvl w:val="0"/>
                <w:numId w:val="17"/>
              </w:numPr>
              <w:jc w:val="both"/>
              <w:rPr>
                <w:rFonts w:ascii="Arial" w:hAnsi="Arial" w:cs="Arial"/>
                <w:spacing w:val="-3"/>
                <w:sz w:val="22"/>
                <w:szCs w:val="22"/>
              </w:rPr>
            </w:pPr>
            <w:r w:rsidRPr="00EE1D5E">
              <w:rPr>
                <w:rFonts w:ascii="Arial" w:hAnsi="Arial" w:cs="Arial"/>
                <w:spacing w:val="-3"/>
                <w:sz w:val="22"/>
                <w:szCs w:val="22"/>
              </w:rPr>
              <w:t>Frequency Limit Violation; and</w:t>
            </w:r>
          </w:p>
          <w:p w:rsidR="006E5553" w:rsidRPr="00EE1D5E" w:rsidRDefault="006E5553" w:rsidP="006E5553">
            <w:pPr>
              <w:pStyle w:val="NoSpacing"/>
              <w:numPr>
                <w:ilvl w:val="0"/>
                <w:numId w:val="17"/>
              </w:numPr>
              <w:jc w:val="both"/>
              <w:rPr>
                <w:rFonts w:ascii="Arial" w:hAnsi="Arial" w:cs="Arial"/>
                <w:b/>
                <w:spacing w:val="-3"/>
                <w:sz w:val="22"/>
                <w:szCs w:val="22"/>
              </w:rPr>
            </w:pPr>
            <w:r w:rsidRPr="00EE1D5E">
              <w:rPr>
                <w:rFonts w:ascii="Arial" w:hAnsi="Arial" w:cs="Arial"/>
                <w:spacing w:val="-3"/>
                <w:sz w:val="22"/>
                <w:szCs w:val="22"/>
              </w:rPr>
              <w:t>Voltage limit Violations.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pacing w:val="-3"/>
                <w:sz w:val="22"/>
                <w:szCs w:val="22"/>
              </w:rPr>
              <w:lastRenderedPageBreak/>
              <w:t>(d) Improve</w:t>
            </w:r>
            <w:r w:rsidRPr="00EE1D5E">
              <w:rPr>
                <w:rFonts w:ascii="Arial" w:hAnsi="Arial" w:cs="Arial"/>
                <w:w w:val="103"/>
                <w:sz w:val="22"/>
                <w:szCs w:val="22"/>
              </w:rPr>
              <w:t xml:space="preserve"> and expand its transmission facilities, consistent with the </w:t>
            </w:r>
            <w:r w:rsidRPr="00EE1D5E">
              <w:rPr>
                <w:rFonts w:ascii="Arial" w:hAnsi="Arial" w:cs="Arial"/>
                <w:w w:val="101"/>
                <w:sz w:val="22"/>
                <w:szCs w:val="22"/>
              </w:rPr>
              <w:t xml:space="preserve">TDP and the Grid Code, to adequately serve Generation Companies, </w:t>
            </w:r>
            <w:r w:rsidRPr="00EE1D5E">
              <w:rPr>
                <w:rFonts w:ascii="Arial" w:hAnsi="Arial" w:cs="Arial"/>
                <w:sz w:val="22"/>
                <w:szCs w:val="22"/>
              </w:rPr>
              <w:t xml:space="preserve">Distribution Utilities and Suppliers requiring transmission service </w:t>
            </w:r>
            <w:r w:rsidRPr="00EE1D5E">
              <w:rPr>
                <w:rFonts w:ascii="Arial" w:hAnsi="Arial" w:cs="Arial"/>
                <w:w w:val="106"/>
                <w:sz w:val="22"/>
                <w:szCs w:val="22"/>
              </w:rPr>
              <w:t xml:space="preserve">and/or Ancillary Services through the transmission system. </w:t>
            </w:r>
            <w:r w:rsidRPr="00EE1D5E">
              <w:rPr>
                <w:rFonts w:ascii="Arial" w:hAnsi="Arial" w:cs="Arial"/>
                <w:w w:val="106"/>
                <w:sz w:val="22"/>
                <w:szCs w:val="22"/>
              </w:rPr>
              <w:br/>
            </w:r>
            <w:r w:rsidRPr="00EE1D5E">
              <w:rPr>
                <w:rFonts w:ascii="Arial" w:hAnsi="Arial" w:cs="Arial"/>
                <w:w w:val="102"/>
                <w:sz w:val="22"/>
                <w:szCs w:val="22"/>
              </w:rPr>
              <w:t xml:space="preserve">TRANSCO or its Buyer or Concessionaire shall submit any plan for </w:t>
            </w:r>
            <w:r w:rsidRPr="00EE1D5E">
              <w:rPr>
                <w:rFonts w:ascii="Arial" w:hAnsi="Arial" w:cs="Arial"/>
                <w:w w:val="103"/>
                <w:sz w:val="22"/>
                <w:szCs w:val="22"/>
              </w:rPr>
              <w:t xml:space="preserve">expansion or improvement of its facilities for approval by the ERC; </w:t>
            </w:r>
            <w:r w:rsidRPr="00EE1D5E">
              <w:rPr>
                <w:rFonts w:ascii="Arial" w:hAnsi="Arial" w:cs="Arial"/>
                <w:spacing w:val="-3"/>
                <w:sz w:val="22"/>
                <w:szCs w:val="22"/>
              </w:rPr>
              <w:t>and</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Improve and expand its transmission facilities, consistent with the Grid Code and the Transmission Development Plan (TDP) to be promulgated pursuant to this Act, to adequately serve generation companies, distribution utilities and suppliers requiring transmission service and/or ancillary services through the transmission system: Provided, That TRANSCO shall submit any plan for expansion or improvement of its facilities for approval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Provide Central Dispatch, through its grid operator, to all Generation </w:t>
            </w:r>
            <w:r w:rsidRPr="00EE1D5E">
              <w:rPr>
                <w:rFonts w:ascii="Arial" w:hAnsi="Arial" w:cs="Arial"/>
                <w:spacing w:val="-3"/>
                <w:sz w:val="22"/>
                <w:szCs w:val="22"/>
              </w:rPr>
              <w:t>Facilities</w:t>
            </w:r>
            <w:r w:rsidRPr="00EE1D5E">
              <w:rPr>
                <w:rFonts w:ascii="Arial" w:hAnsi="Arial" w:cs="Arial"/>
                <w:w w:val="107"/>
                <w:sz w:val="22"/>
                <w:szCs w:val="22"/>
              </w:rPr>
              <w:t xml:space="preserve"> and loads connected, directly or indirectly, to the </w:t>
            </w:r>
            <w:r w:rsidRPr="00EE1D5E">
              <w:rPr>
                <w:rFonts w:ascii="Arial" w:hAnsi="Arial" w:cs="Arial"/>
                <w:w w:val="102"/>
                <w:sz w:val="22"/>
                <w:szCs w:val="22"/>
              </w:rPr>
              <w:t xml:space="preserve">transmission system in accordance with the dispatch schedule </w:t>
            </w:r>
            <w:r w:rsidRPr="00EE1D5E">
              <w:rPr>
                <w:rFonts w:ascii="Arial" w:hAnsi="Arial" w:cs="Arial"/>
                <w:w w:val="101"/>
                <w:sz w:val="22"/>
                <w:szCs w:val="22"/>
              </w:rPr>
              <w:t xml:space="preserve">submitted by the Market Operator, taking into account outstanding </w:t>
            </w:r>
            <w:r w:rsidRPr="00EE1D5E">
              <w:rPr>
                <w:rFonts w:ascii="Arial" w:hAnsi="Arial" w:cs="Arial"/>
                <w:spacing w:val="-3"/>
                <w:sz w:val="22"/>
                <w:szCs w:val="22"/>
              </w:rPr>
              <w:t>bilateral contracts and subject to Technical Constraints.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Subject to technical constraints, the grid operator of the TRANSCO shall provide central dispatch of all generation facilities connected, directly or indirectly, to the transmission system in accordance with the dispatch schedule submitted by the market operator, taking into account outstanding bilateral contracts;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8. Obligations of TRANSCO.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The TRANSCO shall have, among others, the following obligations: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Prepare the TDP in consultation with Electric Power Industry </w:t>
            </w:r>
            <w:r w:rsidRPr="00EE1D5E">
              <w:rPr>
                <w:rFonts w:ascii="Arial" w:hAnsi="Arial" w:cs="Arial"/>
                <w:spacing w:val="-3"/>
                <w:sz w:val="22"/>
                <w:szCs w:val="22"/>
              </w:rPr>
              <w:t xml:space="preserve">Participants.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 TRANSCO shall undertake the preparation of the TDP.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3"/>
                <w:sz w:val="22"/>
                <w:szCs w:val="22"/>
              </w:rPr>
              <w:t xml:space="preserve">Submit an updated TDP for approval to the DOE on a timely basis </w:t>
            </w:r>
            <w:r w:rsidRPr="00EE1D5E">
              <w:rPr>
                <w:rFonts w:ascii="Arial" w:hAnsi="Arial" w:cs="Arial"/>
                <w:spacing w:val="-3"/>
                <w:sz w:val="22"/>
                <w:szCs w:val="22"/>
              </w:rPr>
              <w:t xml:space="preserve">each year for integration with the PDP and PEP.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the preparation of the TDP, TRANSCO shall consult the other participants of the electric power industry such as the generation companies, distribution utilities, and the electricity end-users. The TDP shall be submitted to the DOE for integration with the Power Development Program and the Philippine Energy Plan, provided for in Republic Act No. 7638 otherwise known as ‘the Department of Energy Act of 1992”.</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w w:val="103"/>
                <w:sz w:val="22"/>
                <w:szCs w:val="22"/>
              </w:rPr>
              <w:t xml:space="preserve">(c) Remit its net profit, if any, to the PSALM not later than ninety (90) </w:t>
            </w:r>
            <w:r w:rsidRPr="00EE1D5E">
              <w:rPr>
                <w:rFonts w:ascii="Arial" w:hAnsi="Arial" w:cs="Arial"/>
                <w:sz w:val="22"/>
                <w:szCs w:val="22"/>
              </w:rPr>
              <w:t xml:space="preserve">days after the immediately preceding quarter subject to annual </w:t>
            </w:r>
            <w:r w:rsidRPr="00EE1D5E">
              <w:rPr>
                <w:rFonts w:ascii="Arial" w:hAnsi="Arial" w:cs="Arial"/>
                <w:w w:val="103"/>
                <w:sz w:val="22"/>
                <w:szCs w:val="22"/>
              </w:rPr>
              <w:t xml:space="preserve">reconciliation when the audited and certified annual financial </w:t>
            </w:r>
            <w:r w:rsidRPr="00EE1D5E">
              <w:rPr>
                <w:rFonts w:ascii="Arial" w:hAnsi="Arial" w:cs="Arial"/>
                <w:spacing w:val="-3"/>
                <w:sz w:val="22"/>
                <w:szCs w:val="22"/>
              </w:rPr>
              <w:t xml:space="preserve">statements are finally made available. Net profit is defined as: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18. Profits.</w:t>
            </w:r>
            <w:r w:rsidR="006E5553" w:rsidRPr="00EE1D5E">
              <w:rPr>
                <w:rFonts w:ascii="Arial" w:hAnsi="Arial" w:cs="Arial"/>
                <w:w w:val="104"/>
                <w:sz w:val="22"/>
                <w:szCs w:val="22"/>
              </w:rPr>
              <w:t xml:space="preserv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net profit, if any, of TRANSCO shall be remitted to the PSALM Corp. not later than ninety (90) days after the immediately preceding quarter.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017" w:hanging="450"/>
              <w:jc w:val="both"/>
              <w:rPr>
                <w:rFonts w:ascii="Arial" w:hAnsi="Arial" w:cs="Arial"/>
                <w:w w:val="103"/>
                <w:sz w:val="22"/>
                <w:szCs w:val="22"/>
              </w:rPr>
            </w:pPr>
            <w:r w:rsidRPr="00EE1D5E">
              <w:rPr>
                <w:rFonts w:ascii="Arial" w:hAnsi="Arial" w:cs="Arial"/>
                <w:spacing w:val="-3"/>
                <w:sz w:val="22"/>
                <w:szCs w:val="22"/>
              </w:rPr>
              <w:t xml:space="preserve">Net Profit = Total Utility Revenue - (Total Operating Expenses - Other Income + Interest &amp; Other Charges)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170" w:hanging="450"/>
              <w:jc w:val="both"/>
              <w:rPr>
                <w:rFonts w:ascii="Arial" w:hAnsi="Arial" w:cs="Arial"/>
                <w:w w:val="103"/>
                <w:sz w:val="22"/>
                <w:szCs w:val="22"/>
              </w:rPr>
            </w:pPr>
            <w:r w:rsidRPr="00EE1D5E">
              <w:rPr>
                <w:rFonts w:ascii="Arial" w:hAnsi="Arial" w:cs="Arial"/>
                <w:spacing w:val="-2"/>
                <w:sz w:val="22"/>
                <w:szCs w:val="22"/>
              </w:rPr>
              <w:t xml:space="preserve">Net proceeds from the Privatization of TRANSCO shall be immediately </w:t>
            </w:r>
            <w:r w:rsidRPr="00EE1D5E">
              <w:rPr>
                <w:rFonts w:ascii="Arial" w:hAnsi="Arial" w:cs="Arial"/>
                <w:spacing w:val="-3"/>
                <w:sz w:val="22"/>
                <w:szCs w:val="22"/>
              </w:rPr>
              <w:t>remitted to PSALM.</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pacing w:val="-2"/>
                <w:sz w:val="22"/>
                <w:szCs w:val="22"/>
              </w:rPr>
              <w:t xml:space="preserve">TRANSCO shall secure approval </w:t>
            </w:r>
            <w:r w:rsidRPr="00EE1D5E">
              <w:rPr>
                <w:rFonts w:ascii="Arial" w:hAnsi="Arial" w:cs="Arial"/>
                <w:spacing w:val="-2"/>
                <w:sz w:val="22"/>
                <w:szCs w:val="22"/>
              </w:rPr>
              <w:lastRenderedPageBreak/>
              <w:t xml:space="preserve">of its Transmission Charges from the </w:t>
            </w:r>
            <w:r w:rsidRPr="00EE1D5E">
              <w:rPr>
                <w:rFonts w:ascii="Arial" w:hAnsi="Arial" w:cs="Arial"/>
                <w:spacing w:val="-3"/>
                <w:sz w:val="22"/>
                <w:szCs w:val="22"/>
              </w:rPr>
              <w:t xml:space="preserve">ERC 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43(f) of the Act.</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 xml:space="preserve">19. Transmission </w:t>
            </w:r>
            <w:r w:rsidR="006E5553" w:rsidRPr="00EE1D5E">
              <w:rPr>
                <w:rFonts w:ascii="Arial" w:hAnsi="Arial" w:cs="Arial"/>
                <w:b/>
                <w:w w:val="104"/>
                <w:sz w:val="22"/>
                <w:szCs w:val="22"/>
              </w:rPr>
              <w:lastRenderedPageBreak/>
              <w:t>Charges.</w:t>
            </w:r>
            <w:r w:rsidR="006E5553" w:rsidRPr="00EE1D5E">
              <w:rPr>
                <w:rFonts w:ascii="Arial" w:hAnsi="Arial" w:cs="Arial"/>
                <w:w w:val="104"/>
                <w:sz w:val="22"/>
                <w:szCs w:val="22"/>
              </w:rPr>
              <w:t xml:space="preserv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transmission charges of the TRANSCO shall be filed with and approved by the ERC pursuant to Paragraph (f) of </w:t>
            </w:r>
            <w:r w:rsidR="008040EE" w:rsidRPr="00EE1D5E">
              <w:rPr>
                <w:rFonts w:ascii="Arial" w:hAnsi="Arial" w:cs="Arial"/>
                <w:w w:val="104"/>
                <w:sz w:val="22"/>
                <w:szCs w:val="22"/>
              </w:rPr>
              <w:t xml:space="preserve">Section </w:t>
            </w:r>
            <w:r w:rsidRPr="00EE1D5E">
              <w:rPr>
                <w:rFonts w:ascii="Arial" w:hAnsi="Arial" w:cs="Arial"/>
                <w:w w:val="104"/>
                <w:sz w:val="22"/>
                <w:szCs w:val="22"/>
              </w:rPr>
              <w:t>43 hereof.</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w w:val="107"/>
                <w:sz w:val="22"/>
                <w:szCs w:val="22"/>
              </w:rPr>
              <w:lastRenderedPageBreak/>
              <w:t xml:space="preserve">(e) TRANSCO shall sell its Subtransmission Assets to qualified </w:t>
            </w:r>
            <w:r w:rsidRPr="00EE1D5E">
              <w:rPr>
                <w:rFonts w:ascii="Arial" w:hAnsi="Arial" w:cs="Arial"/>
                <w:spacing w:val="-3"/>
                <w:sz w:val="22"/>
                <w:szCs w:val="22"/>
              </w:rPr>
              <w:t>Distribution</w:t>
            </w:r>
            <w:r w:rsidRPr="00EE1D5E">
              <w:rPr>
                <w:rFonts w:ascii="Arial" w:hAnsi="Arial" w:cs="Arial"/>
                <w:w w:val="101"/>
                <w:sz w:val="22"/>
                <w:szCs w:val="22"/>
              </w:rPr>
              <w:t xml:space="preserve"> Utilities pursuant to the Act and, Part IV,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13 of Rule 22 on National Transmission Corporation. In the event that a </w:t>
            </w:r>
            <w:r w:rsidRPr="00EE1D5E">
              <w:rPr>
                <w:rFonts w:ascii="Arial" w:hAnsi="Arial" w:cs="Arial"/>
                <w:w w:val="102"/>
                <w:sz w:val="22"/>
                <w:szCs w:val="22"/>
              </w:rPr>
              <w:t xml:space="preserve">Distribution Utility is not qualified or a qualified Distribution Utility </w:t>
            </w:r>
            <w:r w:rsidRPr="00EE1D5E">
              <w:rPr>
                <w:rFonts w:ascii="Arial" w:hAnsi="Arial" w:cs="Arial"/>
                <w:w w:val="103"/>
                <w:sz w:val="22"/>
                <w:szCs w:val="22"/>
              </w:rPr>
              <w:t xml:space="preserve">refuses to acquire such assets, then TRANSCO shall be deemed in </w:t>
            </w:r>
            <w:r w:rsidRPr="00EE1D5E">
              <w:rPr>
                <w:rFonts w:ascii="Arial" w:hAnsi="Arial" w:cs="Arial"/>
                <w:spacing w:val="-3"/>
                <w:sz w:val="22"/>
                <w:szCs w:val="22"/>
              </w:rPr>
              <w:t>compliance with this obligation.</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8. Creation of the National Transmission Company.</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subtransmission functions and assets shall be segregated from the transmission functions, assets and liabilities for transparency and disposal: Provided, That the subtransmission assets shall be operated and maintained by TRANSCO until their disposal to qualified distribution utilities which are in a position to take over the responsibility for operating, maintaining, upgrading, and expanding said assets. All transmission and subtransmission related liabilities of NPC shall be transferred to and assumed by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7"/>
                <w:sz w:val="22"/>
                <w:szCs w:val="22"/>
              </w:rPr>
            </w:pPr>
            <w:r w:rsidRPr="00EE1D5E">
              <w:rPr>
                <w:rFonts w:ascii="Arial" w:hAnsi="Arial" w:cs="Arial"/>
                <w:sz w:val="22"/>
                <w:szCs w:val="22"/>
              </w:rPr>
              <w:t xml:space="preserve">(f) The Buyer or Concessionaire shall be responsible for the obligations under </w:t>
            </w:r>
            <w:r w:rsidRPr="00EE1D5E">
              <w:rPr>
                <w:rFonts w:ascii="Arial" w:hAnsi="Arial" w:cs="Arial"/>
                <w:spacing w:val="-3"/>
                <w:sz w:val="22"/>
                <w:szCs w:val="22"/>
              </w:rPr>
              <w:t>Sub</w:t>
            </w:r>
            <w:r w:rsidR="00667DCB" w:rsidRPr="00EE1D5E">
              <w:rPr>
                <w:rFonts w:ascii="Arial" w:hAnsi="Arial" w:cs="Arial"/>
                <w:spacing w:val="-3"/>
                <w:sz w:val="22"/>
                <w:szCs w:val="22"/>
              </w:rPr>
              <w:t>Section</w:t>
            </w:r>
            <w:r w:rsidRPr="00EE1D5E">
              <w:rPr>
                <w:rFonts w:ascii="Arial" w:hAnsi="Arial" w:cs="Arial"/>
                <w:spacing w:val="-3"/>
                <w:sz w:val="22"/>
                <w:szCs w:val="22"/>
              </w:rPr>
              <w:t>s (a), (b), and (d) hereof.</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9. Compliance with Grid Code.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TRANSCO or its Buyer or Concessionaire shall comply with the provisions of </w:t>
            </w:r>
            <w:r w:rsidRPr="00EE1D5E">
              <w:rPr>
                <w:rFonts w:ascii="Arial" w:hAnsi="Arial" w:cs="Arial"/>
                <w:w w:val="102"/>
                <w:sz w:val="22"/>
                <w:szCs w:val="22"/>
              </w:rPr>
              <w:t xml:space="preserve">the Grid Code in the process of improving and </w:t>
            </w:r>
            <w:r w:rsidRPr="00EE1D5E">
              <w:rPr>
                <w:rFonts w:ascii="Arial" w:hAnsi="Arial" w:cs="Arial"/>
                <w:w w:val="102"/>
                <w:sz w:val="22"/>
                <w:szCs w:val="22"/>
              </w:rPr>
              <w:lastRenderedPageBreak/>
              <w:t xml:space="preserve">expanding its transmission </w:t>
            </w:r>
            <w:r w:rsidRPr="00EE1D5E">
              <w:rPr>
                <w:rFonts w:ascii="Arial" w:hAnsi="Arial" w:cs="Arial"/>
                <w:sz w:val="22"/>
                <w:szCs w:val="22"/>
              </w:rPr>
              <w:t xml:space="preserve">facilities in order to ensure and maintain the reliability, adequacy, security, stability and integrity of the Grid and adequately serve Electric Power </w:t>
            </w:r>
            <w:r w:rsidRPr="00EE1D5E">
              <w:rPr>
                <w:rFonts w:ascii="Arial" w:hAnsi="Arial" w:cs="Arial"/>
                <w:w w:val="103"/>
                <w:sz w:val="22"/>
                <w:szCs w:val="22"/>
              </w:rPr>
              <w:t xml:space="preserve">Industry Participants requiring transmission service or Ancillary Services </w:t>
            </w:r>
            <w:r w:rsidRPr="00EE1D5E">
              <w:rPr>
                <w:rFonts w:ascii="Arial" w:hAnsi="Arial" w:cs="Arial"/>
                <w:spacing w:val="-3"/>
                <w:sz w:val="22"/>
                <w:szCs w:val="22"/>
              </w:rPr>
              <w:t xml:space="preserve">through the Grid. </w:t>
            </w:r>
          </w:p>
        </w:tc>
        <w:tc>
          <w:tcPr>
            <w:tcW w:w="3554"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u w:val="single"/>
              </w:rPr>
            </w:pPr>
          </w:p>
        </w:tc>
        <w:tc>
          <w:tcPr>
            <w:tcW w:w="3882" w:type="dxa"/>
          </w:tcPr>
          <w:p w:rsidR="006E5553" w:rsidRPr="00EE1D5E" w:rsidRDefault="006E5553" w:rsidP="006E5553">
            <w:pPr>
              <w:pStyle w:val="NoSpacing"/>
              <w:jc w:val="both"/>
              <w:rPr>
                <w:rFonts w:ascii="Arial" w:hAnsi="Arial" w:cs="Arial"/>
                <w:b/>
                <w:spacing w:val="-3"/>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6"/>
                <w:sz w:val="22"/>
                <w:szCs w:val="22"/>
              </w:rPr>
            </w:pPr>
            <w:r w:rsidRPr="00EE1D5E">
              <w:rPr>
                <w:rFonts w:ascii="Arial" w:hAnsi="Arial" w:cs="Arial"/>
                <w:b/>
                <w:spacing w:val="-6"/>
                <w:sz w:val="22"/>
                <w:szCs w:val="22"/>
              </w:rPr>
              <w:lastRenderedPageBreak/>
              <w:t xml:space="preserve">Section </w:t>
            </w:r>
            <w:r w:rsidR="006E5553" w:rsidRPr="00EE1D5E">
              <w:rPr>
                <w:rFonts w:ascii="Arial" w:hAnsi="Arial" w:cs="Arial"/>
                <w:b/>
                <w:spacing w:val="-6"/>
                <w:sz w:val="22"/>
                <w:szCs w:val="22"/>
              </w:rPr>
              <w:t>10. Transmission Development Plan.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8"/>
                <w:sz w:val="22"/>
                <w:szCs w:val="22"/>
              </w:rPr>
              <w:t xml:space="preserve">The TDP refers to a plan </w:t>
            </w:r>
            <w:r w:rsidRPr="00EE1D5E">
              <w:rPr>
                <w:rFonts w:ascii="Arial" w:hAnsi="Arial" w:cs="Arial"/>
                <w:w w:val="103"/>
                <w:sz w:val="22"/>
                <w:szCs w:val="22"/>
              </w:rPr>
              <w:t>for</w:t>
            </w:r>
            <w:r w:rsidRPr="00EE1D5E">
              <w:rPr>
                <w:rFonts w:ascii="Arial" w:hAnsi="Arial" w:cs="Arial"/>
                <w:w w:val="108"/>
                <w:sz w:val="22"/>
                <w:szCs w:val="22"/>
              </w:rPr>
              <w:t xml:space="preserve"> managing the transmission system </w:t>
            </w:r>
            <w:r w:rsidRPr="00EE1D5E">
              <w:rPr>
                <w:rFonts w:ascii="Arial" w:hAnsi="Arial" w:cs="Arial"/>
                <w:w w:val="102"/>
                <w:sz w:val="22"/>
                <w:szCs w:val="22"/>
              </w:rPr>
              <w:t xml:space="preserve">through efficient planning for expansion, upgrading, rehabilitation, </w:t>
            </w:r>
            <w:r w:rsidRPr="00EE1D5E">
              <w:rPr>
                <w:rFonts w:ascii="Arial" w:hAnsi="Arial" w:cs="Arial"/>
                <w:spacing w:val="-2"/>
                <w:sz w:val="22"/>
                <w:szCs w:val="22"/>
              </w:rPr>
              <w:t>repair</w:t>
            </w:r>
            <w:r w:rsidRPr="00EE1D5E">
              <w:rPr>
                <w:rFonts w:ascii="Arial" w:hAnsi="Arial" w:cs="Arial"/>
                <w:w w:val="104"/>
                <w:sz w:val="22"/>
                <w:szCs w:val="22"/>
              </w:rPr>
              <w:t xml:space="preserve"> and maintenance, to be prepared and implemented by </w:t>
            </w:r>
            <w:r w:rsidRPr="00EE1D5E">
              <w:rPr>
                <w:rFonts w:ascii="Arial" w:hAnsi="Arial" w:cs="Arial"/>
                <w:spacing w:val="-3"/>
                <w:sz w:val="22"/>
                <w:szCs w:val="22"/>
              </w:rPr>
              <w:t xml:space="preserve">TRANSCO or its Buyer or Concessionaire.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 Definition of Terms.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(bbb) “Transmission Development Plan” or “TDP” refers to the program for managing the transmission system through efficient planning for the expansion, upgrading, rehabilitation, repair and maintenance, to be formulated by DOE and implemented by the TRANSCO pursuant to this Act;</w:t>
            </w:r>
          </w:p>
        </w:tc>
        <w:tc>
          <w:tcPr>
            <w:tcW w:w="3882" w:type="dxa"/>
          </w:tcPr>
          <w:p w:rsidR="006E5553" w:rsidRPr="00EE1D5E" w:rsidRDefault="008A161E" w:rsidP="006E5553">
            <w:pPr>
              <w:pStyle w:val="NoSpacing"/>
              <w:jc w:val="both"/>
              <w:rPr>
                <w:rFonts w:ascii="Arial" w:hAnsi="Arial" w:cs="Arial"/>
                <w:w w:val="104"/>
                <w:sz w:val="22"/>
                <w:szCs w:val="22"/>
              </w:rPr>
            </w:pPr>
            <w:r w:rsidRPr="00EE1D5E">
              <w:rPr>
                <w:rFonts w:ascii="Arial" w:hAnsi="Arial" w:cs="Arial"/>
                <w:w w:val="104"/>
                <w:sz w:val="22"/>
                <w:szCs w:val="22"/>
              </w:rPr>
              <w:t>TDP 2016-2040 Consultation Draft is posted on NGCP website</w:t>
            </w:r>
            <w:r w:rsidR="003B6900" w:rsidRPr="00EE1D5E">
              <w:rPr>
                <w:rFonts w:ascii="Arial" w:hAnsi="Arial" w:cs="Arial"/>
                <w:w w:val="104"/>
                <w:sz w:val="22"/>
                <w:szCs w:val="22"/>
              </w:rPr>
              <w:t>.</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8"/>
                <w:sz w:val="22"/>
                <w:szCs w:val="22"/>
              </w:rPr>
              <w:t>TRANSCO</w:t>
            </w:r>
            <w:r w:rsidRPr="00EE1D5E">
              <w:rPr>
                <w:rFonts w:ascii="Arial" w:hAnsi="Arial" w:cs="Arial"/>
                <w:sz w:val="22"/>
                <w:szCs w:val="22"/>
              </w:rPr>
              <w:t xml:space="preserve"> or its Buyer or Concessionaire shall be responsible for the preparation of the TDP, in consultation with the Electric Power </w:t>
            </w:r>
            <w:r w:rsidRPr="00EE1D5E">
              <w:rPr>
                <w:rFonts w:ascii="Arial" w:hAnsi="Arial" w:cs="Arial"/>
                <w:spacing w:val="-3"/>
                <w:sz w:val="22"/>
                <w:szCs w:val="22"/>
              </w:rPr>
              <w:t xml:space="preserve">Industry Participants. TRANSCO or its Buyer or Concessionaire shall </w:t>
            </w:r>
            <w:r w:rsidRPr="00EE1D5E">
              <w:rPr>
                <w:rFonts w:ascii="Arial" w:hAnsi="Arial" w:cs="Arial"/>
                <w:sz w:val="22"/>
                <w:szCs w:val="22"/>
              </w:rPr>
              <w:t>submit the TDP for approval by DOE for integration into the PDP and</w:t>
            </w:r>
            <w:r w:rsidRPr="00EE1D5E">
              <w:rPr>
                <w:rFonts w:ascii="Arial" w:hAnsi="Arial" w:cs="Arial"/>
                <w:spacing w:val="-3"/>
                <w:sz w:val="22"/>
                <w:szCs w:val="22"/>
              </w:rPr>
              <w:t xml:space="preserve"> PEP.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9. Functions and Responsibilities of TransCo.</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In the preparation of the TDP, TRANSCO shall consult the other participants of the electric power industry such as the generation companies, distribution utilities, and the electricity end-users. The TDP shall be submitted to the DOE for integration with the Power Development Program and the Philippine Energy Plan, provided for in Republic Act No. 7638 otherwise known as “the Department of Energy Act of </w:t>
            </w:r>
            <w:r w:rsidRPr="00EE1D5E">
              <w:rPr>
                <w:rFonts w:ascii="Arial" w:hAnsi="Arial" w:cs="Arial"/>
                <w:w w:val="104"/>
                <w:sz w:val="22"/>
                <w:szCs w:val="22"/>
              </w:rPr>
              <w:lastRenderedPageBreak/>
              <w:t>1992”.</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pacing w:val="-2"/>
                <w:sz w:val="22"/>
                <w:szCs w:val="22"/>
              </w:rPr>
              <w:t xml:space="preserve">Any plan for expansion or improvement of transmission facilities shall </w:t>
            </w:r>
            <w:r w:rsidRPr="00EE1D5E">
              <w:rPr>
                <w:rFonts w:ascii="Arial" w:hAnsi="Arial" w:cs="Arial"/>
                <w:w w:val="102"/>
                <w:sz w:val="22"/>
                <w:szCs w:val="22"/>
              </w:rPr>
              <w:t xml:space="preserve">be approved by the ERC: Provided, That such approval shall not be </w:t>
            </w:r>
            <w:r w:rsidRPr="00EE1D5E">
              <w:rPr>
                <w:rFonts w:ascii="Arial" w:hAnsi="Arial" w:cs="Arial"/>
                <w:spacing w:val="-3"/>
                <w:sz w:val="22"/>
                <w:szCs w:val="22"/>
              </w:rPr>
              <w:t>unreasonably withheld.</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Improve and expand its transmission facilities, consistent with the Grid Code and the Transmission Development Plan (TDP) to be promulgated pursuant to this Act, to adequately serve Generation companies, distribution utilities and suppliers requiring transmission service and/or Ancillary services through the transmission system: Provided, That TRANSCO shall submit any plan for expansion or improvement of its facilities for approval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shd w:val="clear" w:color="auto" w:fill="auto"/>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11. TRANSCO Related Businesses.</w:t>
            </w:r>
          </w:p>
        </w:tc>
        <w:tc>
          <w:tcPr>
            <w:tcW w:w="3554" w:type="dxa"/>
            <w:shd w:val="clear" w:color="auto" w:fill="auto"/>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shd w:val="clear" w:color="auto" w:fill="auto"/>
          </w:tcPr>
          <w:p w:rsidR="006E5553" w:rsidRPr="00EE1D5E" w:rsidRDefault="006E5553" w:rsidP="006E5553">
            <w:pPr>
              <w:pStyle w:val="NoSpacing"/>
              <w:jc w:val="both"/>
              <w:rPr>
                <w:rFonts w:ascii="Arial" w:hAnsi="Arial" w:cs="Arial"/>
                <w:w w:val="104"/>
                <w:sz w:val="22"/>
                <w:szCs w:val="22"/>
              </w:rPr>
            </w:pPr>
          </w:p>
        </w:tc>
        <w:tc>
          <w:tcPr>
            <w:tcW w:w="3622" w:type="dxa"/>
            <w:shd w:val="clear" w:color="auto" w:fill="auto"/>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TRANSCO or its Buyer or Concessionaire shall be primarily responsible </w:t>
            </w:r>
            <w:r w:rsidRPr="00EE1D5E">
              <w:rPr>
                <w:rFonts w:ascii="Arial" w:hAnsi="Arial" w:cs="Arial"/>
                <w:spacing w:val="-3"/>
                <w:sz w:val="22"/>
                <w:szCs w:val="22"/>
              </w:rPr>
              <w:t xml:space="preserve">for maintaining and operating the Grid pursuant to this Rule.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TRANSCO or its Buyer or Concessionaire may engage in any related </w:t>
            </w:r>
            <w:r w:rsidRPr="00EE1D5E">
              <w:rPr>
                <w:rFonts w:ascii="Arial" w:hAnsi="Arial" w:cs="Arial"/>
                <w:spacing w:val="-3"/>
                <w:sz w:val="22"/>
                <w:szCs w:val="22"/>
              </w:rPr>
              <w:t xml:space="preserve">business which maximizes utilization of its assets;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20. TRANSCO Related Businesses.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TRANSCO may engage in any related business which maximizes utilization of its assets: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6"/>
                <w:sz w:val="22"/>
                <w:szCs w:val="22"/>
              </w:rPr>
              <w:t xml:space="preserve">A portion of the annual net income of not more than fifty percent </w:t>
            </w:r>
            <w:r w:rsidRPr="00EE1D5E">
              <w:rPr>
                <w:rFonts w:ascii="Arial" w:hAnsi="Arial" w:cs="Arial"/>
                <w:sz w:val="22"/>
                <w:szCs w:val="22"/>
              </w:rPr>
              <w:t xml:space="preserve">(50%) derived from such undertaking utilizing assets which form part </w:t>
            </w:r>
            <w:r w:rsidRPr="00EE1D5E">
              <w:rPr>
                <w:rFonts w:ascii="Arial" w:hAnsi="Arial" w:cs="Arial"/>
                <w:w w:val="103"/>
                <w:sz w:val="22"/>
                <w:szCs w:val="22"/>
              </w:rPr>
              <w:t xml:space="preserve">of the rate base shall be used to reduce the transmission wheeling </w:t>
            </w:r>
            <w:r w:rsidRPr="00EE1D5E">
              <w:rPr>
                <w:rFonts w:ascii="Arial" w:hAnsi="Arial" w:cs="Arial"/>
                <w:spacing w:val="-3"/>
                <w:sz w:val="22"/>
                <w:szCs w:val="22"/>
              </w:rPr>
              <w:t xml:space="preserve">charges as determined by ERC;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Provided, That a portion of the net income derived from such undertaking utilizing assets which form part of the rate base shall be used to reduce transmission wheeling rates as determined by the ERC. Such portion of net income used to reduce the transmission </w:t>
            </w:r>
            <w:r w:rsidRPr="00EE1D5E">
              <w:rPr>
                <w:rFonts w:ascii="Arial" w:hAnsi="Arial" w:cs="Arial"/>
                <w:w w:val="104"/>
                <w:sz w:val="22"/>
                <w:szCs w:val="22"/>
              </w:rPr>
              <w:lastRenderedPageBreak/>
              <w:t>wheeling rates shall not exceed fifty percent (50%) of the net income derived from such undertaking.</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5"/>
                <w:sz w:val="22"/>
                <w:szCs w:val="22"/>
              </w:rPr>
              <w:t xml:space="preserve">Separate audited accounts shall be maintained for each business </w:t>
            </w:r>
            <w:r w:rsidRPr="00EE1D5E">
              <w:rPr>
                <w:rFonts w:ascii="Arial" w:hAnsi="Arial" w:cs="Arial"/>
                <w:w w:val="102"/>
                <w:sz w:val="22"/>
                <w:szCs w:val="22"/>
              </w:rPr>
              <w:t xml:space="preserve">undertaking to ensure that the transmission business shall neither </w:t>
            </w:r>
            <w:r w:rsidRPr="00EE1D5E">
              <w:rPr>
                <w:rFonts w:ascii="Arial" w:hAnsi="Arial" w:cs="Arial"/>
                <w:w w:val="103"/>
                <w:sz w:val="22"/>
                <w:szCs w:val="22"/>
              </w:rPr>
              <w:t xml:space="preserve">subsidize in any way such business undertaking nor encumber its </w:t>
            </w:r>
            <w:r w:rsidRPr="00EE1D5E">
              <w:rPr>
                <w:rFonts w:ascii="Arial" w:hAnsi="Arial" w:cs="Arial"/>
                <w:spacing w:val="-3"/>
                <w:sz w:val="22"/>
                <w:szCs w:val="22"/>
              </w:rPr>
              <w:t>transmission assets in any way to support such business.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Separate accounts shall be maintained for each business undertaking to ensure that the transmission business shall neither subsidize in any way such business undertaking nor encumber its transmission assets in any way to support such business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12. Transmission Charges.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284"/>
              <w:jc w:val="both"/>
              <w:rPr>
                <w:rFonts w:ascii="Arial" w:hAnsi="Arial" w:cs="Arial"/>
                <w:spacing w:val="-3"/>
                <w:sz w:val="22"/>
                <w:szCs w:val="22"/>
              </w:rPr>
            </w:pPr>
            <w:r w:rsidRPr="00EE1D5E">
              <w:rPr>
                <w:rFonts w:ascii="Arial" w:hAnsi="Arial" w:cs="Arial"/>
                <w:spacing w:val="-3"/>
                <w:sz w:val="22"/>
                <w:szCs w:val="22"/>
              </w:rPr>
              <w:t>(a) Transmission</w:t>
            </w:r>
            <w:r w:rsidRPr="00EE1D5E">
              <w:rPr>
                <w:rFonts w:ascii="Arial" w:hAnsi="Arial" w:cs="Arial"/>
                <w:w w:val="107"/>
                <w:sz w:val="22"/>
                <w:szCs w:val="22"/>
              </w:rPr>
              <w:t xml:space="preserve"> Charges shall be paid to TRANSCO or its Buyer or </w:t>
            </w:r>
            <w:r w:rsidRPr="00EE1D5E">
              <w:rPr>
                <w:rFonts w:ascii="Arial" w:hAnsi="Arial" w:cs="Arial"/>
                <w:spacing w:val="-3"/>
                <w:sz w:val="22"/>
                <w:szCs w:val="22"/>
              </w:rPr>
              <w:t xml:space="preserve">Concessionaire for the use of the transmission system. Transmission </w:t>
            </w:r>
            <w:r w:rsidRPr="00EE1D5E">
              <w:rPr>
                <w:rFonts w:ascii="Arial" w:hAnsi="Arial" w:cs="Arial"/>
                <w:w w:val="103"/>
                <w:sz w:val="22"/>
                <w:szCs w:val="22"/>
              </w:rPr>
              <w:t xml:space="preserve">users shall also pay charges for the use of Ancillary Services. The </w:t>
            </w:r>
            <w:r w:rsidRPr="00EE1D5E">
              <w:rPr>
                <w:rFonts w:ascii="Arial" w:hAnsi="Arial" w:cs="Arial"/>
                <w:sz w:val="22"/>
                <w:szCs w:val="22"/>
              </w:rPr>
              <w:t xml:space="preserve">WESM Rules shall provide for the methodology for the price and cost </w:t>
            </w:r>
            <w:r w:rsidRPr="00EE1D5E">
              <w:rPr>
                <w:rFonts w:ascii="Arial" w:hAnsi="Arial" w:cs="Arial"/>
                <w:w w:val="105"/>
                <w:sz w:val="22"/>
                <w:szCs w:val="22"/>
              </w:rPr>
              <w:t xml:space="preserve">recovery of Ancillary Services that are to be provided by the </w:t>
            </w:r>
            <w:r w:rsidRPr="00EE1D5E">
              <w:rPr>
                <w:rFonts w:ascii="Arial" w:hAnsi="Arial" w:cs="Arial"/>
                <w:spacing w:val="-3"/>
                <w:sz w:val="22"/>
                <w:szCs w:val="22"/>
              </w:rPr>
              <w:t xml:space="preserve">Generation Company.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Sec 19. Transmission Charges. - The transmission charges of the TRANSCO shall be filed with and approved by </w:t>
            </w:r>
            <w:r w:rsidRPr="00EE1D5E">
              <w:rPr>
                <w:rFonts w:ascii="Arial" w:hAnsi="Arial" w:cs="Arial"/>
                <w:sz w:val="22"/>
                <w:szCs w:val="22"/>
              </w:rPr>
              <w:t>the</w:t>
            </w:r>
            <w:r w:rsidRPr="00EE1D5E">
              <w:rPr>
                <w:rFonts w:ascii="Arial" w:hAnsi="Arial" w:cs="Arial"/>
                <w:w w:val="104"/>
                <w:sz w:val="22"/>
                <w:szCs w:val="22"/>
              </w:rPr>
              <w:t xml:space="preserve"> ERC pursuant to paragraph (f) of </w:t>
            </w:r>
            <w:r w:rsidR="008040EE" w:rsidRPr="00EE1D5E">
              <w:rPr>
                <w:rFonts w:ascii="Arial" w:hAnsi="Arial" w:cs="Arial"/>
                <w:w w:val="104"/>
                <w:sz w:val="22"/>
                <w:szCs w:val="22"/>
              </w:rPr>
              <w:t xml:space="preserve">Section </w:t>
            </w:r>
            <w:r w:rsidRPr="00EE1D5E">
              <w:rPr>
                <w:rFonts w:ascii="Arial" w:hAnsi="Arial" w:cs="Arial"/>
                <w:w w:val="104"/>
                <w:sz w:val="22"/>
                <w:szCs w:val="22"/>
              </w:rPr>
              <w:t>43 hereof.</w:t>
            </w:r>
          </w:p>
          <w:p w:rsidR="006E5553" w:rsidRPr="00EE1D5E" w:rsidRDefault="006E5553" w:rsidP="006E5553">
            <w:pPr>
              <w:pStyle w:val="NoSpacing"/>
              <w:jc w:val="both"/>
              <w:rPr>
                <w:rFonts w:ascii="Arial" w:hAnsi="Arial" w:cs="Arial"/>
                <w:w w:val="104"/>
                <w:sz w:val="22"/>
                <w:szCs w:val="22"/>
              </w:rPr>
            </w:pPr>
          </w:p>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 xml:space="preserve">43. (f) Functions of ERC: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xxx</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(f) In the public interest, establish and enforce a methodology for setting transmission and distribution wheeling rates and retail rates for the captive market of a distribution utility, taking intro account all relevant considerations, including the efficiency or inefficiency of the regulated entities. The rates must be such as to allow the recovery of just and reasonable costs and a reasonable return on rate base (RORB) to enable </w:t>
            </w:r>
            <w:r w:rsidRPr="00EE1D5E">
              <w:rPr>
                <w:rFonts w:ascii="Arial" w:hAnsi="Arial" w:cs="Arial"/>
                <w:w w:val="104"/>
                <w:sz w:val="22"/>
                <w:szCs w:val="22"/>
              </w:rPr>
              <w:lastRenderedPageBreak/>
              <w:t>the entity to operate viably. The ERC may adopt alternative forms of internationally-accepted rate-setting methodology as it may deem appropriate. The rate-setting methodology so adopted and applied must ensure a reasonable price of electricity. The rates prescribed shall be non-discriminatory. xxx</w:t>
            </w:r>
          </w:p>
        </w:tc>
        <w:tc>
          <w:tcPr>
            <w:tcW w:w="3882" w:type="dxa"/>
          </w:tcPr>
          <w:p w:rsidR="006E5553" w:rsidRPr="00EE1D5E" w:rsidRDefault="008A161E" w:rsidP="006E5553">
            <w:pPr>
              <w:pStyle w:val="NoSpacing"/>
              <w:jc w:val="both"/>
              <w:rPr>
                <w:rFonts w:ascii="Arial" w:hAnsi="Arial" w:cs="Arial"/>
                <w:w w:val="104"/>
                <w:sz w:val="22"/>
                <w:szCs w:val="22"/>
              </w:rPr>
            </w:pPr>
            <w:r w:rsidRPr="00EE1D5E">
              <w:rPr>
                <w:rFonts w:ascii="Arial" w:hAnsi="Arial" w:cs="Arial"/>
                <w:w w:val="104"/>
                <w:sz w:val="22"/>
                <w:szCs w:val="22"/>
              </w:rPr>
              <w:lastRenderedPageBreak/>
              <w:t>Rules for Setting Transmission Wheeling Rates promulgated by the ERC govern the ratemaking process wherein rates are controlled thru a Maximum Annual Revenue.</w:t>
            </w:r>
          </w:p>
          <w:p w:rsidR="008A161E" w:rsidRPr="00EE1D5E" w:rsidRDefault="008A161E" w:rsidP="006E5553">
            <w:pPr>
              <w:pStyle w:val="NoSpacing"/>
              <w:jc w:val="both"/>
              <w:rPr>
                <w:rFonts w:ascii="Arial" w:hAnsi="Arial" w:cs="Arial"/>
                <w:w w:val="104"/>
                <w:sz w:val="22"/>
                <w:szCs w:val="22"/>
              </w:rPr>
            </w:pPr>
          </w:p>
          <w:p w:rsidR="008A161E" w:rsidRPr="00EE1D5E" w:rsidRDefault="003B6900" w:rsidP="008A161E">
            <w:pPr>
              <w:pStyle w:val="NoSpacing"/>
              <w:jc w:val="both"/>
              <w:rPr>
                <w:rFonts w:ascii="Arial" w:hAnsi="Arial" w:cs="Arial"/>
                <w:w w:val="104"/>
                <w:sz w:val="22"/>
                <w:szCs w:val="22"/>
              </w:rPr>
            </w:pPr>
            <w:r w:rsidRPr="00EE1D5E">
              <w:rPr>
                <w:rFonts w:ascii="Arial" w:hAnsi="Arial" w:cs="Arial"/>
                <w:w w:val="104"/>
                <w:sz w:val="22"/>
                <w:szCs w:val="22"/>
              </w:rPr>
              <w:t>Ancillary</w:t>
            </w:r>
            <w:r w:rsidR="008A161E" w:rsidRPr="00EE1D5E">
              <w:rPr>
                <w:rFonts w:ascii="Arial" w:hAnsi="Arial" w:cs="Arial"/>
                <w:w w:val="104"/>
                <w:sz w:val="22"/>
                <w:szCs w:val="22"/>
              </w:rPr>
              <w:t xml:space="preserve"> Service price and cost methodology is incorporated in the NMMS</w:t>
            </w:r>
          </w:p>
        </w:tc>
        <w:tc>
          <w:tcPr>
            <w:tcW w:w="3882" w:type="dxa"/>
          </w:tcPr>
          <w:p w:rsidR="006E5553" w:rsidRPr="00EE1D5E" w:rsidRDefault="006E5553" w:rsidP="006E5553">
            <w:pPr>
              <w:pStyle w:val="NoSpacing"/>
              <w:jc w:val="both"/>
              <w:rPr>
                <w:rFonts w:ascii="Arial" w:hAnsi="Arial" w:cs="Arial"/>
                <w:w w:val="104"/>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284"/>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Transmission Charges and fees for Ancillary Services shall be </w:t>
            </w:r>
            <w:r w:rsidRPr="00EE1D5E">
              <w:rPr>
                <w:rFonts w:ascii="Arial" w:hAnsi="Arial" w:cs="Arial"/>
                <w:sz w:val="22"/>
                <w:szCs w:val="22"/>
              </w:rPr>
              <w:t>fixed</w:t>
            </w:r>
            <w:r w:rsidRPr="00EE1D5E">
              <w:rPr>
                <w:rFonts w:ascii="Arial" w:hAnsi="Arial" w:cs="Arial"/>
                <w:spacing w:val="-2"/>
                <w:sz w:val="22"/>
                <w:szCs w:val="22"/>
              </w:rPr>
              <w:t xml:space="preserve"> by </w:t>
            </w:r>
            <w:r w:rsidRPr="00EE1D5E">
              <w:rPr>
                <w:rFonts w:ascii="Arial" w:hAnsi="Arial" w:cs="Arial"/>
                <w:spacing w:val="-3"/>
                <w:sz w:val="22"/>
                <w:szCs w:val="22"/>
              </w:rPr>
              <w:t>the ERC.</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43. Functions of the ERC.</w:t>
            </w:r>
          </w:p>
          <w:p w:rsidR="006E5553" w:rsidRPr="00EE1D5E" w:rsidRDefault="006E5553" w:rsidP="006E5553">
            <w:pPr>
              <w:pStyle w:val="NoSpacing"/>
              <w:jc w:val="both"/>
              <w:rPr>
                <w:rFonts w:ascii="Arial" w:hAnsi="Arial" w:cs="Arial"/>
                <w:b/>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spacing w:val="-3"/>
                <w:sz w:val="22"/>
                <w:szCs w:val="22"/>
              </w:rPr>
              <w:t>Allow the TRANSCO to charge user fees for ancillary services to all electric power industry participants or self-generating entities connected to the grid. Such fees shall be fixed by the ERC after due notice and public hearing;</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RULE 7. DISTRIBUTION SECTOR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Guiding Principles.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22 of the Act, the Distribution of Electricity to </w:t>
            </w:r>
            <w:r w:rsidRPr="00EE1D5E">
              <w:rPr>
                <w:rFonts w:ascii="Arial" w:hAnsi="Arial" w:cs="Arial"/>
                <w:sz w:val="22"/>
                <w:szCs w:val="22"/>
              </w:rPr>
              <w:t>End-</w:t>
            </w:r>
            <w:r w:rsidRPr="00EE1D5E">
              <w:rPr>
                <w:rFonts w:ascii="Arial" w:hAnsi="Arial" w:cs="Arial"/>
                <w:spacing w:val="-2"/>
                <w:sz w:val="22"/>
                <w:szCs w:val="22"/>
              </w:rPr>
              <w:t>users</w:t>
            </w:r>
            <w:r w:rsidRPr="00EE1D5E">
              <w:rPr>
                <w:rFonts w:ascii="Arial" w:hAnsi="Arial" w:cs="Arial"/>
                <w:sz w:val="22"/>
                <w:szCs w:val="22"/>
              </w:rPr>
              <w:t xml:space="preserve"> shall be a regulated common carrier business, requiring a national franchise. </w:t>
            </w:r>
            <w:r w:rsidRPr="00EE1D5E">
              <w:rPr>
                <w:rFonts w:ascii="Arial" w:hAnsi="Arial" w:cs="Arial"/>
                <w:w w:val="103"/>
                <w:sz w:val="22"/>
                <w:szCs w:val="22"/>
              </w:rPr>
              <w:t xml:space="preserve">For purposes of these Rules, distribution </w:t>
            </w:r>
            <w:r w:rsidRPr="00EE1D5E">
              <w:rPr>
                <w:rFonts w:ascii="Arial" w:hAnsi="Arial" w:cs="Arial"/>
                <w:w w:val="101"/>
                <w:sz w:val="22"/>
                <w:szCs w:val="22"/>
              </w:rPr>
              <w:t xml:space="preserve">franchise shall mean the privilege of a Distribution Utility to convey </w:t>
            </w:r>
            <w:r w:rsidRPr="00EE1D5E">
              <w:rPr>
                <w:rFonts w:ascii="Arial" w:hAnsi="Arial" w:cs="Arial"/>
                <w:spacing w:val="-2"/>
                <w:sz w:val="22"/>
                <w:szCs w:val="22"/>
              </w:rPr>
              <w:t xml:space="preserve">electric power through its Distribution System in a given geographical </w:t>
            </w:r>
            <w:r w:rsidRPr="00EE1D5E">
              <w:rPr>
                <w:rFonts w:ascii="Arial" w:hAnsi="Arial" w:cs="Arial"/>
                <w:sz w:val="22"/>
                <w:szCs w:val="22"/>
              </w:rPr>
              <w:t xml:space="preserve">area granted by the Congress of the Republic of the Philippines. The </w:t>
            </w:r>
            <w:r w:rsidRPr="00EE1D5E">
              <w:rPr>
                <w:rFonts w:ascii="Arial" w:hAnsi="Arial" w:cs="Arial"/>
                <w:spacing w:val="-2"/>
                <w:sz w:val="22"/>
                <w:szCs w:val="22"/>
              </w:rPr>
              <w:t xml:space="preserve">Distribution of Electricity is a business affected with public interest.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22. Distribution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distribution of electricity to end-users shall be a regulated common carrier business requiring a national franchise. Distribution of electric power to all end-users may be undertaken by private distribution utilities, cooperatives, local government units presently undertaking this function and other duly authorized entities, subject to regulation by the ERC. </w:t>
            </w:r>
          </w:p>
          <w:p w:rsidR="006E5553" w:rsidRPr="00EE1D5E" w:rsidRDefault="006E5553" w:rsidP="006E5553">
            <w:pPr>
              <w:pStyle w:val="NoSpacing"/>
              <w:jc w:val="both"/>
              <w:rPr>
                <w:rFonts w:ascii="Arial" w:hAnsi="Arial" w:cs="Arial"/>
                <w:w w:val="104"/>
                <w:sz w:val="22"/>
                <w:szCs w:val="22"/>
              </w:rPr>
            </w:pPr>
          </w:p>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A distribution utility shall have the obligation to provide distribution services and connections to its system for any end-user within its franchise area consistent with the distribution code.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The</w:t>
            </w:r>
            <w:r w:rsidRPr="00EE1D5E">
              <w:rPr>
                <w:rFonts w:ascii="Arial" w:hAnsi="Arial" w:cs="Arial"/>
                <w:spacing w:val="-3"/>
                <w:sz w:val="22"/>
                <w:szCs w:val="22"/>
              </w:rPr>
              <w:t xml:space="preserve"> following rules shall apply to the Distribution of Electricity.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spacing w:val="-3"/>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2. Scope of Application</w:t>
            </w:r>
            <w:r w:rsidR="006E5553" w:rsidRPr="00EE1D5E">
              <w:rPr>
                <w:rFonts w:ascii="Arial" w:hAnsi="Arial" w:cs="Arial"/>
                <w:spacing w:val="-7"/>
                <w:sz w:val="22"/>
                <w:szCs w:val="22"/>
              </w:rPr>
              <w: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w w:val="101"/>
                <w:sz w:val="22"/>
                <w:szCs w:val="22"/>
              </w:rPr>
            </w:pPr>
            <w:r w:rsidRPr="00EE1D5E">
              <w:rPr>
                <w:rFonts w:ascii="Arial" w:hAnsi="Arial" w:cs="Arial"/>
                <w:w w:val="101"/>
                <w:sz w:val="22"/>
                <w:szCs w:val="22"/>
              </w:rPr>
              <w:t xml:space="preserve">This </w:t>
            </w:r>
            <w:r w:rsidRPr="00EE1D5E">
              <w:rPr>
                <w:rFonts w:ascii="Arial" w:hAnsi="Arial" w:cs="Arial"/>
                <w:spacing w:val="-3"/>
                <w:sz w:val="22"/>
                <w:szCs w:val="22"/>
              </w:rPr>
              <w:t>Rule</w:t>
            </w:r>
            <w:r w:rsidRPr="00EE1D5E">
              <w:rPr>
                <w:rFonts w:ascii="Arial" w:hAnsi="Arial" w:cs="Arial"/>
                <w:w w:val="101"/>
                <w:sz w:val="22"/>
                <w:szCs w:val="22"/>
              </w:rPr>
              <w:t xml:space="preserve"> shall apply to an entity that owns, operates, or Controls one or more Distribution Systems such as but not limited to:</w:t>
            </w:r>
          </w:p>
          <w:p w:rsidR="006E5553" w:rsidRPr="00EE1D5E" w:rsidRDefault="006E5553" w:rsidP="006E5553">
            <w:pPr>
              <w:pStyle w:val="NoSpacing"/>
              <w:ind w:left="720"/>
              <w:jc w:val="both"/>
              <w:rPr>
                <w:rFonts w:ascii="Arial" w:hAnsi="Arial" w:cs="Arial"/>
                <w:w w:val="101"/>
                <w:sz w:val="22"/>
                <w:szCs w:val="22"/>
              </w:rPr>
            </w:pPr>
            <w:r w:rsidRPr="00EE1D5E">
              <w:rPr>
                <w:rFonts w:ascii="Arial" w:hAnsi="Arial" w:cs="Arial"/>
                <w:w w:val="101"/>
                <w:sz w:val="22"/>
                <w:szCs w:val="22"/>
              </w:rPr>
              <w:t>(a) ECs;</w:t>
            </w:r>
          </w:p>
          <w:p w:rsidR="006E5553" w:rsidRPr="00EE1D5E" w:rsidRDefault="006E5553" w:rsidP="006E5553">
            <w:pPr>
              <w:pStyle w:val="NoSpacing"/>
              <w:ind w:left="720"/>
              <w:jc w:val="both"/>
              <w:rPr>
                <w:rFonts w:ascii="Arial" w:hAnsi="Arial" w:cs="Arial"/>
                <w:w w:val="101"/>
                <w:sz w:val="22"/>
                <w:szCs w:val="22"/>
              </w:rPr>
            </w:pPr>
            <w:r w:rsidRPr="00EE1D5E">
              <w:rPr>
                <w:rFonts w:ascii="Arial" w:hAnsi="Arial" w:cs="Arial"/>
                <w:w w:val="101"/>
                <w:sz w:val="22"/>
                <w:szCs w:val="22"/>
              </w:rPr>
              <w:t>(b) Privately-Owned Distribution Utilities;</w:t>
            </w:r>
          </w:p>
          <w:p w:rsidR="006E5553" w:rsidRPr="00EE1D5E" w:rsidRDefault="006E5553" w:rsidP="006E5553">
            <w:pPr>
              <w:pStyle w:val="NoSpacing"/>
              <w:ind w:left="720"/>
              <w:jc w:val="both"/>
              <w:rPr>
                <w:rFonts w:ascii="Arial" w:hAnsi="Arial" w:cs="Arial"/>
                <w:w w:val="101"/>
                <w:sz w:val="22"/>
                <w:szCs w:val="22"/>
              </w:rPr>
            </w:pPr>
            <w:r w:rsidRPr="00EE1D5E">
              <w:rPr>
                <w:rFonts w:ascii="Arial" w:hAnsi="Arial" w:cs="Arial"/>
                <w:w w:val="101"/>
                <w:sz w:val="22"/>
                <w:szCs w:val="22"/>
              </w:rPr>
              <w:t>(c) Local Government Unit Owned-and-Operated Distribution Systems;</w:t>
            </w:r>
          </w:p>
          <w:p w:rsidR="006E5553" w:rsidRPr="00EE1D5E" w:rsidRDefault="006E5553" w:rsidP="006E5553">
            <w:pPr>
              <w:pStyle w:val="NoSpacing"/>
              <w:ind w:left="720"/>
              <w:jc w:val="both"/>
              <w:rPr>
                <w:rFonts w:ascii="Arial" w:hAnsi="Arial" w:cs="Arial"/>
                <w:w w:val="101"/>
                <w:sz w:val="22"/>
                <w:szCs w:val="22"/>
              </w:rPr>
            </w:pPr>
            <w:r w:rsidRPr="00EE1D5E">
              <w:rPr>
                <w:rFonts w:ascii="Arial" w:hAnsi="Arial" w:cs="Arial"/>
                <w:w w:val="101"/>
                <w:sz w:val="22"/>
                <w:szCs w:val="22"/>
              </w:rPr>
              <w:t>(d) Entities duly authorized to operate within the EZs; and</w:t>
            </w:r>
          </w:p>
          <w:p w:rsidR="006E5553" w:rsidRPr="00EE1D5E" w:rsidRDefault="006E5553" w:rsidP="006E5553">
            <w:pPr>
              <w:pStyle w:val="NoSpacing"/>
              <w:ind w:left="720"/>
              <w:jc w:val="both"/>
              <w:rPr>
                <w:rFonts w:ascii="Arial" w:hAnsi="Arial" w:cs="Arial"/>
                <w:w w:val="101"/>
                <w:sz w:val="22"/>
                <w:szCs w:val="22"/>
              </w:rPr>
            </w:pPr>
            <w:r w:rsidRPr="00EE1D5E">
              <w:rPr>
                <w:rFonts w:ascii="Arial" w:hAnsi="Arial" w:cs="Arial"/>
                <w:w w:val="101"/>
                <w:sz w:val="22"/>
                <w:szCs w:val="22"/>
              </w:rPr>
              <w:t xml:space="preserve">(e) Other duly authorized entities engaged in the Distribution of Electricity.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1"/>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3. Ownership Limitation.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7"/>
                <w:sz w:val="22"/>
                <w:szCs w:val="22"/>
              </w:rPr>
            </w:pPr>
            <w:r w:rsidRPr="00EE1D5E">
              <w:rPr>
                <w:rFonts w:ascii="Arial" w:hAnsi="Arial" w:cs="Arial"/>
                <w:spacing w:val="-3"/>
                <w:sz w:val="22"/>
                <w:szCs w:val="22"/>
              </w:rPr>
              <w:t xml:space="preserve">(a) </w:t>
            </w:r>
            <w:r w:rsidRPr="00EE1D5E">
              <w:rPr>
                <w:rFonts w:ascii="Arial" w:hAnsi="Arial" w:cs="Arial"/>
                <w:w w:val="109"/>
                <w:sz w:val="22"/>
                <w:szCs w:val="22"/>
              </w:rPr>
              <w:t xml:space="preserve">A Distribution Utility and any of its subsidiaries, Affiliates, </w:t>
            </w:r>
            <w:r w:rsidRPr="00EE1D5E">
              <w:rPr>
                <w:rFonts w:ascii="Arial" w:hAnsi="Arial" w:cs="Arial"/>
                <w:w w:val="101"/>
                <w:sz w:val="22"/>
                <w:szCs w:val="22"/>
              </w:rPr>
              <w:t>stockholders</w:t>
            </w:r>
            <w:r w:rsidRPr="00EE1D5E">
              <w:rPr>
                <w:rFonts w:ascii="Arial" w:hAnsi="Arial" w:cs="Arial"/>
                <w:w w:val="104"/>
                <w:sz w:val="22"/>
                <w:szCs w:val="22"/>
              </w:rPr>
              <w:t xml:space="preserve">, directors, officers or their relatives within the fourth </w:t>
            </w:r>
            <w:r w:rsidRPr="00EE1D5E">
              <w:rPr>
                <w:rFonts w:ascii="Arial" w:hAnsi="Arial" w:cs="Arial"/>
                <w:w w:val="102"/>
                <w:sz w:val="22"/>
                <w:szCs w:val="22"/>
              </w:rPr>
              <w:t xml:space="preserve">civil degree of consanguinity or affinity, legitimate or common law, </w:t>
            </w:r>
            <w:r w:rsidRPr="00EE1D5E">
              <w:rPr>
                <w:rFonts w:ascii="Arial" w:hAnsi="Arial" w:cs="Arial"/>
                <w:sz w:val="22"/>
                <w:szCs w:val="22"/>
              </w:rPr>
              <w:t xml:space="preserve">shall not hold any interest, directly or indirectly, in the TRANSCO or </w:t>
            </w:r>
            <w:r w:rsidRPr="00EE1D5E">
              <w:rPr>
                <w:rFonts w:ascii="Arial" w:hAnsi="Arial" w:cs="Arial"/>
                <w:spacing w:val="-3"/>
                <w:sz w:val="22"/>
                <w:szCs w:val="22"/>
              </w:rPr>
              <w:t xml:space="preserve">its Buyer or Concessionaire, or the IMO.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 generation company, distribution utility, or its respective subsidiary or affiliate or stockholder or official of a generation company or distribution utility, or other entity engaged in generating and supplying electricity specified by ERC within the fourth civil </w:t>
            </w:r>
            <w:r w:rsidRPr="00EE1D5E">
              <w:rPr>
                <w:rFonts w:ascii="Arial" w:hAnsi="Arial" w:cs="Arial"/>
                <w:w w:val="104"/>
                <w:sz w:val="22"/>
                <w:szCs w:val="22"/>
              </w:rPr>
              <w:lastRenderedPageBreak/>
              <w:t xml:space="preserve">degree of consanguinity or affinity, shall be allowed to hold any interest, directly or indirectly, in TRANSCO or its concessionaire.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3"/>
                <w:sz w:val="22"/>
                <w:szCs w:val="22"/>
              </w:rPr>
              <w:t xml:space="preserve">The holdings of any Person, natural or juridical, including its </w:t>
            </w:r>
            <w:r w:rsidRPr="00EE1D5E">
              <w:rPr>
                <w:rFonts w:ascii="Arial" w:hAnsi="Arial" w:cs="Arial"/>
                <w:sz w:val="22"/>
                <w:szCs w:val="22"/>
              </w:rPr>
              <w:t xml:space="preserve">directors, officers, stockholders, and their related interests in a </w:t>
            </w:r>
            <w:r w:rsidRPr="00EE1D5E">
              <w:rPr>
                <w:rFonts w:ascii="Arial" w:hAnsi="Arial" w:cs="Arial"/>
                <w:w w:val="101"/>
                <w:sz w:val="22"/>
                <w:szCs w:val="22"/>
              </w:rPr>
              <w:t xml:space="preserve">Distribution Utility and their respective holding companies shall not </w:t>
            </w:r>
            <w:r w:rsidRPr="00EE1D5E">
              <w:rPr>
                <w:rFonts w:ascii="Arial" w:hAnsi="Arial" w:cs="Arial"/>
                <w:w w:val="102"/>
                <w:sz w:val="22"/>
                <w:szCs w:val="22"/>
              </w:rPr>
              <w:t xml:space="preserve">exceed twenty-five percent (25%) of the total voting shares of stock. </w:t>
            </w:r>
            <w:r w:rsidRPr="00EE1D5E">
              <w:rPr>
                <w:rFonts w:ascii="Arial" w:hAnsi="Arial" w:cs="Arial"/>
                <w:w w:val="101"/>
                <w:sz w:val="22"/>
                <w:szCs w:val="22"/>
              </w:rPr>
              <w:t xml:space="preserve">This shall not apply to a Distribution Utility or the company holding the shares or its controlling stockholders whose shares are listed in </w:t>
            </w:r>
            <w:r w:rsidRPr="00EE1D5E">
              <w:rPr>
                <w:rFonts w:ascii="Arial" w:hAnsi="Arial" w:cs="Arial"/>
                <w:spacing w:val="-3"/>
                <w:sz w:val="22"/>
                <w:szCs w:val="22"/>
              </w:rPr>
              <w:t xml:space="preserve">the PSE. Implementation of this provision shall be in accordance with </w:t>
            </w:r>
            <w:r w:rsidRPr="00EE1D5E">
              <w:rPr>
                <w:rFonts w:ascii="Arial" w:hAnsi="Arial" w:cs="Arial"/>
                <w:spacing w:val="-2"/>
                <w:sz w:val="22"/>
                <w:szCs w:val="22"/>
              </w:rPr>
              <w:t xml:space="preserve">the rules and regulations issued by ERC. This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shall not apply </w:t>
            </w:r>
            <w:r w:rsidRPr="00EE1D5E">
              <w:rPr>
                <w:rFonts w:ascii="Arial" w:hAnsi="Arial" w:cs="Arial"/>
                <w:spacing w:val="-3"/>
                <w:sz w:val="22"/>
                <w:szCs w:val="22"/>
              </w:rPr>
              <w:t xml:space="preserve">to ECs in accordance with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28 of the Act.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28. De-Monopolization and Shareholding Dispersal.</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compliance with the constitutional mandate for dispersal of ownership and de-monopolization of public utilities, the holdings of persons, natural or juridical, including directors, officers, stockholders and related interests, in a distribution utility and their respective holding companies shall not exceed twenty-five (25%) percent of the voting shares of stock unless the utility or the company holding the shares or its controlling stockholders are already listed in the Philippine Stock Exchange (PSE): Provided, That controlling stockholders of small distribution utilities are hereby required to list in the PSE within five (5) years from the enactment of this Act if they already own the stocks. New controlling stockholders shall undertake such listing within five (5) years from the time they acquire ownership and control. A small distribution company is one whose peak demand is equal to or less than Ten megawatts (10MW).</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ERC shall, within sixty (60) days from the effectivity of this Act, promulgate the rules and regulations to implement and effect this provision.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This </w:t>
            </w:r>
            <w:r w:rsidR="008040EE" w:rsidRPr="00EE1D5E">
              <w:rPr>
                <w:rFonts w:ascii="Arial" w:hAnsi="Arial" w:cs="Arial"/>
                <w:w w:val="104"/>
                <w:sz w:val="22"/>
                <w:szCs w:val="22"/>
              </w:rPr>
              <w:t xml:space="preserve">Section </w:t>
            </w:r>
            <w:r w:rsidRPr="00EE1D5E">
              <w:rPr>
                <w:rFonts w:ascii="Arial" w:hAnsi="Arial" w:cs="Arial"/>
                <w:w w:val="104"/>
                <w:sz w:val="22"/>
                <w:szCs w:val="22"/>
              </w:rPr>
              <w:t>shall not apply to electric cooperatives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pacing w:val="-2"/>
                <w:sz w:val="22"/>
                <w:szCs w:val="22"/>
              </w:rPr>
              <w:t xml:space="preserve">A Distribution Utility shall be </w:t>
            </w:r>
            <w:r w:rsidRPr="00EE1D5E">
              <w:rPr>
                <w:rFonts w:ascii="Arial" w:hAnsi="Arial" w:cs="Arial"/>
                <w:sz w:val="22"/>
                <w:szCs w:val="22"/>
              </w:rPr>
              <w:t>required</w:t>
            </w:r>
            <w:r w:rsidRPr="00EE1D5E">
              <w:rPr>
                <w:rFonts w:ascii="Arial" w:hAnsi="Arial" w:cs="Arial"/>
                <w:spacing w:val="-2"/>
                <w:sz w:val="22"/>
                <w:szCs w:val="22"/>
              </w:rPr>
              <w:t xml:space="preserve"> to sell to the public a portion of </w:t>
            </w:r>
            <w:r w:rsidRPr="00EE1D5E">
              <w:rPr>
                <w:rFonts w:ascii="Arial" w:hAnsi="Arial" w:cs="Arial"/>
                <w:sz w:val="22"/>
                <w:szCs w:val="22"/>
              </w:rPr>
              <w:t xml:space="preserve">not less than fifteen percent (15%) of its common shares of stock not </w:t>
            </w:r>
            <w:r w:rsidRPr="00EE1D5E">
              <w:rPr>
                <w:rFonts w:ascii="Arial" w:hAnsi="Arial" w:cs="Arial"/>
                <w:w w:val="105"/>
                <w:sz w:val="22"/>
                <w:szCs w:val="22"/>
              </w:rPr>
              <w:t xml:space="preserve">later than five (5) years from the effectivity of the Act, except those </w:t>
            </w:r>
            <w:r w:rsidRPr="00EE1D5E">
              <w:rPr>
                <w:rFonts w:ascii="Arial" w:hAnsi="Arial" w:cs="Arial"/>
                <w:sz w:val="22"/>
                <w:szCs w:val="22"/>
              </w:rPr>
              <w:t xml:space="preserve">Distribution Utilities or its respective holding companies listed in the PSE, subject to the rules and regulations of the ERC to be issued for </w:t>
            </w:r>
            <w:r w:rsidRPr="00EE1D5E">
              <w:rPr>
                <w:rFonts w:ascii="Arial" w:hAnsi="Arial" w:cs="Arial"/>
                <w:spacing w:val="-3"/>
                <w:sz w:val="22"/>
                <w:szCs w:val="22"/>
              </w:rPr>
              <w:t>this purpose.</w:t>
            </w:r>
          </w:p>
        </w:tc>
        <w:tc>
          <w:tcPr>
            <w:tcW w:w="3554" w:type="dxa"/>
          </w:tcPr>
          <w:p w:rsidR="006E5553" w:rsidRPr="00EE1D5E" w:rsidRDefault="008040EE"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Section </w:t>
            </w:r>
            <w:r w:rsidR="006E5553" w:rsidRPr="00EE1D5E">
              <w:rPr>
                <w:rFonts w:ascii="Arial" w:hAnsi="Arial" w:cs="Arial"/>
                <w:spacing w:val="-3"/>
                <w:sz w:val="22"/>
                <w:szCs w:val="22"/>
              </w:rPr>
              <w:t>43. Functions of ERC.</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Perform such other regulatory functions as are appropriate and necessary in order to </w:t>
            </w:r>
            <w:r w:rsidRPr="00EE1D5E">
              <w:rPr>
                <w:rFonts w:ascii="Arial" w:hAnsi="Arial" w:cs="Arial"/>
                <w:w w:val="104"/>
                <w:sz w:val="22"/>
                <w:szCs w:val="22"/>
              </w:rPr>
              <w:t>ensure</w:t>
            </w:r>
            <w:r w:rsidRPr="00EE1D5E">
              <w:rPr>
                <w:rFonts w:ascii="Arial" w:hAnsi="Arial" w:cs="Arial"/>
                <w:spacing w:val="-3"/>
                <w:sz w:val="22"/>
                <w:szCs w:val="22"/>
              </w:rPr>
              <w:t xml:space="preserve"> the successful restructuring and modernization of the electric power industry, such as, but not limited to, the rules and guidelines under which generation companies, distribution utilities which are not publicly listed shall offer and sell to the public a portion not less than fifteen percent (15%) of their common shares of stocks: Provided, however, That generation companies, distribution utilities or their respective holding companies that are already listed in the PSE are deemed in compliance. For existing companies, such public offering shall be implemented not later than five (5) years from the effectivity of this Act. New companies shall implement their respective public offerings not later than five (5) years from the issuance of their certificate of compliance; and</w:t>
            </w:r>
          </w:p>
        </w:tc>
        <w:tc>
          <w:tcPr>
            <w:tcW w:w="3882" w:type="dxa"/>
          </w:tcPr>
          <w:p w:rsidR="006E5553" w:rsidRPr="00EE1D5E" w:rsidRDefault="006E5553" w:rsidP="006E5553">
            <w:pPr>
              <w:pStyle w:val="NoSpacing"/>
              <w:jc w:val="both"/>
              <w:rPr>
                <w:rFonts w:ascii="Arial" w:hAnsi="Arial" w:cs="Arial"/>
                <w:b/>
                <w:w w:val="104"/>
                <w:sz w:val="22"/>
                <w:szCs w:val="22"/>
                <w:u w:val="single"/>
              </w:rPr>
            </w:pPr>
          </w:p>
        </w:tc>
        <w:tc>
          <w:tcPr>
            <w:tcW w:w="3882" w:type="dxa"/>
          </w:tcPr>
          <w:p w:rsidR="006E5553" w:rsidRPr="00EE1D5E" w:rsidRDefault="006E5553" w:rsidP="006E5553">
            <w:pPr>
              <w:pStyle w:val="NoSpacing"/>
              <w:jc w:val="both"/>
              <w:rPr>
                <w:rFonts w:ascii="Arial" w:hAnsi="Arial" w:cs="Arial"/>
                <w:b/>
                <w:w w:val="104"/>
                <w:sz w:val="22"/>
                <w:szCs w:val="22"/>
                <w:u w:val="single"/>
              </w:rPr>
            </w:pPr>
          </w:p>
        </w:tc>
        <w:tc>
          <w:tcPr>
            <w:tcW w:w="3622" w:type="dxa"/>
          </w:tcPr>
          <w:p w:rsidR="006E5553" w:rsidRPr="00EE1D5E" w:rsidRDefault="006E5553" w:rsidP="006E5553">
            <w:pPr>
              <w:pStyle w:val="NoSpacing"/>
              <w:jc w:val="both"/>
              <w:rPr>
                <w:rFonts w:ascii="Arial" w:hAnsi="Arial" w:cs="Arial"/>
                <w:spacing w:val="-3"/>
                <w:sz w:val="22"/>
                <w:szCs w:val="22"/>
                <w:u w:val="single"/>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4. Obligations of a Distribution Utility.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7"/>
                <w:sz w:val="22"/>
                <w:szCs w:val="22"/>
              </w:rPr>
              <w:t xml:space="preserve">A Distribution Utility shall provide </w:t>
            </w:r>
            <w:r w:rsidRPr="00EE1D5E">
              <w:rPr>
                <w:rFonts w:ascii="Arial" w:hAnsi="Arial" w:cs="Arial"/>
                <w:sz w:val="22"/>
                <w:szCs w:val="22"/>
              </w:rPr>
              <w:t>distribution</w:t>
            </w:r>
            <w:r w:rsidRPr="00EE1D5E">
              <w:rPr>
                <w:rFonts w:ascii="Arial" w:hAnsi="Arial" w:cs="Arial"/>
                <w:w w:val="107"/>
                <w:sz w:val="22"/>
                <w:szCs w:val="22"/>
              </w:rPr>
              <w:t xml:space="preserve"> services </w:t>
            </w:r>
            <w:r w:rsidRPr="00EE1D5E">
              <w:rPr>
                <w:rFonts w:ascii="Arial" w:hAnsi="Arial" w:cs="Arial"/>
                <w:w w:val="107"/>
                <w:sz w:val="22"/>
                <w:szCs w:val="22"/>
              </w:rPr>
              <w:lastRenderedPageBreak/>
              <w:t xml:space="preserve">and </w:t>
            </w:r>
            <w:r w:rsidRPr="00EE1D5E">
              <w:rPr>
                <w:rFonts w:ascii="Arial" w:hAnsi="Arial" w:cs="Arial"/>
                <w:spacing w:val="-2"/>
                <w:sz w:val="22"/>
                <w:szCs w:val="22"/>
              </w:rPr>
              <w:t xml:space="preserve">connections to its systems for any End-user within its Franchise Area </w:t>
            </w:r>
            <w:r w:rsidRPr="00EE1D5E">
              <w:rPr>
                <w:rFonts w:ascii="Arial" w:hAnsi="Arial" w:cs="Arial"/>
                <w:sz w:val="22"/>
                <w:szCs w:val="22"/>
              </w:rPr>
              <w:t xml:space="preserve">consistent with the Distribution Code. Any existing End-user within the Franchise Area of a Distribution Utility that is connected to </w:t>
            </w:r>
            <w:r w:rsidRPr="00EE1D5E">
              <w:rPr>
                <w:rFonts w:ascii="Arial" w:hAnsi="Arial" w:cs="Arial"/>
                <w:w w:val="105"/>
                <w:sz w:val="22"/>
                <w:szCs w:val="22"/>
              </w:rPr>
              <w:t xml:space="preserve">TRANSCO facilities shall be served by the franchised Distribution </w:t>
            </w:r>
            <w:r w:rsidRPr="00EE1D5E">
              <w:rPr>
                <w:rFonts w:ascii="Arial" w:hAnsi="Arial" w:cs="Arial"/>
                <w:w w:val="102"/>
                <w:sz w:val="22"/>
                <w:szCs w:val="22"/>
              </w:rPr>
              <w:t xml:space="preserve">Utility upon acquisition of the subtransmission facilities: Provided, </w:t>
            </w:r>
            <w:r w:rsidRPr="00EE1D5E">
              <w:rPr>
                <w:rFonts w:ascii="Arial" w:hAnsi="Arial" w:cs="Arial"/>
                <w:w w:val="104"/>
                <w:sz w:val="22"/>
                <w:szCs w:val="22"/>
              </w:rPr>
              <w:t xml:space="preserve">however, That the Distribution Utility which acquired the </w:t>
            </w:r>
            <w:r w:rsidRPr="00EE1D5E">
              <w:rPr>
                <w:rFonts w:ascii="Arial" w:hAnsi="Arial" w:cs="Arial"/>
                <w:w w:val="105"/>
                <w:sz w:val="22"/>
                <w:szCs w:val="22"/>
              </w:rPr>
              <w:t xml:space="preserve">subtransmission facilities shall be paid by the End-user the </w:t>
            </w:r>
            <w:r w:rsidRPr="00EE1D5E">
              <w:rPr>
                <w:rFonts w:ascii="Arial" w:hAnsi="Arial" w:cs="Arial"/>
                <w:sz w:val="22"/>
                <w:szCs w:val="22"/>
              </w:rPr>
              <w:t xml:space="preserve">corresponding subtransmission rates or wheeling charge imposed by </w:t>
            </w:r>
            <w:r w:rsidRPr="00EE1D5E">
              <w:rPr>
                <w:rFonts w:ascii="Arial" w:hAnsi="Arial" w:cs="Arial"/>
                <w:w w:val="101"/>
                <w:sz w:val="22"/>
                <w:szCs w:val="22"/>
              </w:rPr>
              <w:t xml:space="preserve">NPC in accordance with its contract to the End-user as approved by </w:t>
            </w:r>
            <w:r w:rsidRPr="00EE1D5E">
              <w:rPr>
                <w:rFonts w:ascii="Arial" w:hAnsi="Arial" w:cs="Arial"/>
                <w:spacing w:val="-3"/>
                <w:sz w:val="22"/>
                <w:szCs w:val="22"/>
              </w:rPr>
              <w:t xml:space="preserve">ERC. </w:t>
            </w:r>
          </w:p>
        </w:tc>
        <w:tc>
          <w:tcPr>
            <w:tcW w:w="3554" w:type="dxa"/>
          </w:tcPr>
          <w:p w:rsidR="006E5553" w:rsidRPr="00EE1D5E" w:rsidRDefault="001912AC" w:rsidP="006E5553">
            <w:pPr>
              <w:pStyle w:val="Default"/>
              <w:rPr>
                <w:rFonts w:ascii="Arial" w:eastAsia="Batang" w:hAnsi="Arial" w:cs="Arial"/>
                <w:color w:val="auto"/>
                <w:sz w:val="22"/>
                <w:szCs w:val="22"/>
                <w:lang w:val="en-US" w:eastAsia="ko-KR"/>
              </w:rPr>
            </w:pPr>
            <w:r w:rsidRPr="00EE1D5E">
              <w:rPr>
                <w:rFonts w:ascii="Arial" w:eastAsia="Batang" w:hAnsi="Arial" w:cs="Arial"/>
                <w:b/>
                <w:color w:val="auto"/>
                <w:sz w:val="22"/>
                <w:szCs w:val="22"/>
                <w:lang w:val="en-US" w:eastAsia="ko-KR"/>
              </w:rPr>
              <w:lastRenderedPageBreak/>
              <w:t xml:space="preserve">Section </w:t>
            </w:r>
            <w:r w:rsidR="006E5553" w:rsidRPr="00EE1D5E">
              <w:rPr>
                <w:rFonts w:ascii="Arial" w:eastAsia="Batang" w:hAnsi="Arial" w:cs="Arial"/>
                <w:b/>
                <w:color w:val="auto"/>
                <w:sz w:val="22"/>
                <w:szCs w:val="22"/>
                <w:lang w:val="en-US" w:eastAsia="ko-KR"/>
              </w:rPr>
              <w:t>23. Functions of Distribution Utilities.</w:t>
            </w:r>
          </w:p>
          <w:p w:rsidR="006E5553" w:rsidRPr="00EE1D5E" w:rsidRDefault="006E5553" w:rsidP="006E5553">
            <w:pPr>
              <w:pStyle w:val="Default"/>
              <w:rPr>
                <w:rFonts w:ascii="Arial" w:eastAsia="Batang" w:hAnsi="Arial" w:cs="Arial"/>
                <w:color w:val="auto"/>
                <w:sz w:val="22"/>
                <w:szCs w:val="22"/>
                <w:lang w:val="en-US" w:eastAsia="ko-KR"/>
              </w:rPr>
            </w:pPr>
          </w:p>
          <w:p w:rsidR="006E5553" w:rsidRPr="00EE1D5E" w:rsidRDefault="006E5553" w:rsidP="006E5553">
            <w:pPr>
              <w:pStyle w:val="Default"/>
              <w:jc w:val="both"/>
              <w:rPr>
                <w:rFonts w:ascii="Arial" w:eastAsia="Batang" w:hAnsi="Arial" w:cs="Arial"/>
                <w:b/>
                <w:color w:val="auto"/>
                <w:sz w:val="22"/>
                <w:szCs w:val="22"/>
                <w:lang w:val="en-US" w:eastAsia="ko-KR"/>
              </w:rPr>
            </w:pPr>
            <w:r w:rsidRPr="00EE1D5E">
              <w:rPr>
                <w:rFonts w:ascii="Arial" w:eastAsia="Batang" w:hAnsi="Arial" w:cs="Arial"/>
                <w:color w:val="auto"/>
                <w:sz w:val="22"/>
                <w:szCs w:val="22"/>
                <w:lang w:val="en-US" w:eastAsia="ko-KR"/>
              </w:rPr>
              <w:t>A distribution utility shall have the obligation to provide distribution services and connections to its system for any end-user within its franchise area consistent with the distribution code. Any entity engaged therein shall provide open and non-discriminatory access to its distribution system to all users.</w:t>
            </w:r>
          </w:p>
          <w:p w:rsidR="006E5553" w:rsidRPr="00EE1D5E" w:rsidRDefault="006E5553" w:rsidP="006E5553">
            <w:pPr>
              <w:pStyle w:val="Default"/>
              <w:rPr>
                <w:rFonts w:ascii="Arial" w:eastAsia="Batang" w:hAnsi="Arial" w:cs="Arial"/>
                <w:b/>
                <w:color w:val="auto"/>
                <w:sz w:val="22"/>
                <w:szCs w:val="22"/>
                <w:lang w:val="en-US" w:eastAsia="ko-KR"/>
              </w:rPr>
            </w:pPr>
          </w:p>
          <w:p w:rsidR="006E5553" w:rsidRPr="00EE1D5E" w:rsidRDefault="001912AC" w:rsidP="006E5553">
            <w:pPr>
              <w:pStyle w:val="Default"/>
              <w:rPr>
                <w:rFonts w:ascii="Arial" w:eastAsia="Batang" w:hAnsi="Arial" w:cs="Arial"/>
                <w:b/>
                <w:color w:val="auto"/>
                <w:sz w:val="22"/>
                <w:szCs w:val="22"/>
                <w:lang w:val="en-US" w:eastAsia="ko-KR"/>
              </w:rPr>
            </w:pPr>
            <w:r w:rsidRPr="00EE1D5E">
              <w:rPr>
                <w:rFonts w:ascii="Arial" w:eastAsia="Batang" w:hAnsi="Arial" w:cs="Arial"/>
                <w:b/>
                <w:color w:val="auto"/>
                <w:sz w:val="22"/>
                <w:szCs w:val="22"/>
                <w:lang w:val="en-US" w:eastAsia="ko-KR"/>
              </w:rPr>
              <w:t xml:space="preserve">Section </w:t>
            </w:r>
            <w:r w:rsidR="006E5553" w:rsidRPr="00EE1D5E">
              <w:rPr>
                <w:rFonts w:ascii="Arial" w:eastAsia="Batang" w:hAnsi="Arial" w:cs="Arial"/>
                <w:b/>
                <w:color w:val="auto"/>
                <w:sz w:val="22"/>
                <w:szCs w:val="22"/>
                <w:lang w:val="en-US" w:eastAsia="ko-KR"/>
              </w:rPr>
              <w:t>8. Creation of the National Transmission Company.</w:t>
            </w:r>
          </w:p>
          <w:p w:rsidR="006E5553" w:rsidRPr="00EE1D5E" w:rsidRDefault="006E5553" w:rsidP="006E5553">
            <w:pPr>
              <w:pStyle w:val="Default"/>
              <w:rPr>
                <w:rFonts w:ascii="Arial" w:eastAsia="Batang" w:hAnsi="Arial" w:cs="Arial"/>
                <w:color w:val="auto"/>
                <w:sz w:val="22"/>
                <w:szCs w:val="22"/>
                <w:lang w:val="en-US" w:eastAsia="ko-KR"/>
              </w:rPr>
            </w:pPr>
          </w:p>
          <w:p w:rsidR="006E5553" w:rsidRPr="00EE1D5E" w:rsidRDefault="006E5553" w:rsidP="006E5553">
            <w:pPr>
              <w:pStyle w:val="Default"/>
              <w:jc w:val="both"/>
              <w:rPr>
                <w:rFonts w:ascii="Arial" w:eastAsia="Batang" w:hAnsi="Arial" w:cs="Arial"/>
                <w:color w:val="auto"/>
                <w:sz w:val="22"/>
                <w:szCs w:val="22"/>
                <w:lang w:val="en-US" w:eastAsia="ko-KR"/>
              </w:rPr>
            </w:pPr>
            <w:r w:rsidRPr="00EE1D5E">
              <w:rPr>
                <w:rFonts w:ascii="Arial" w:eastAsia="Batang" w:hAnsi="Arial" w:cs="Arial"/>
                <w:color w:val="auto"/>
                <w:sz w:val="22"/>
                <w:szCs w:val="22"/>
                <w:lang w:val="en-US" w:eastAsia="ko-KR"/>
              </w:rPr>
              <w:t xml:space="preserve">TRANSCO shall negotiate with and thereafter transfer such functions, assets, and associated liabilities to the qualified distribution utility or utilities connected to such subtransmission facilities not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sz w:val="22"/>
                <w:szCs w:val="22"/>
              </w:rPr>
              <w:t xml:space="preserve">later than two (2) years from the effectivity of this Act or the start of open access, whichever comes earlier: Provided, That in the case of electric cooperatives, the TRANSCO shall grant concessional financing over a period of twenty (20) years: Provided, however, That the installment payments to TRANSCO for the acquisition of subtransmission facilities shall be given first priority by the electric cooperatives out of the net income derived from such facilities. The TRANSCO shall determine the disposal value of </w:t>
            </w:r>
            <w:r w:rsidRPr="00EE1D5E">
              <w:rPr>
                <w:rFonts w:ascii="Arial" w:hAnsi="Arial" w:cs="Arial"/>
                <w:sz w:val="22"/>
                <w:szCs w:val="22"/>
              </w:rPr>
              <w:lastRenderedPageBreak/>
              <w:t>the subtransmission assets based on the revenue potential of such assets.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A Distribution Utility shall structurally and </w:t>
            </w:r>
            <w:r w:rsidRPr="00EE1D5E">
              <w:rPr>
                <w:rFonts w:ascii="Arial" w:hAnsi="Arial" w:cs="Arial"/>
                <w:spacing w:val="-3"/>
                <w:sz w:val="22"/>
                <w:szCs w:val="22"/>
              </w:rPr>
              <w:t>functionally</w:t>
            </w:r>
            <w:r w:rsidRPr="00EE1D5E">
              <w:rPr>
                <w:rFonts w:ascii="Arial" w:hAnsi="Arial" w:cs="Arial"/>
                <w:sz w:val="22"/>
                <w:szCs w:val="22"/>
              </w:rPr>
              <w:t xml:space="preserve"> unbundle its </w:t>
            </w:r>
            <w:r w:rsidRPr="00EE1D5E">
              <w:rPr>
                <w:rFonts w:ascii="Arial" w:hAnsi="Arial" w:cs="Arial"/>
                <w:w w:val="102"/>
                <w:sz w:val="22"/>
                <w:szCs w:val="22"/>
              </w:rPr>
              <w:t xml:space="preserve">distribution business activities and rates from its wires, generation </w:t>
            </w:r>
            <w:r w:rsidRPr="00EE1D5E">
              <w:rPr>
                <w:rFonts w:ascii="Arial" w:hAnsi="Arial" w:cs="Arial"/>
                <w:spacing w:val="-2"/>
                <w:sz w:val="22"/>
                <w:szCs w:val="22"/>
              </w:rPr>
              <w:t xml:space="preserve">and supply businesses. A Distribution Utility shall comply with Rule </w:t>
            </w:r>
            <w:r w:rsidRPr="00EE1D5E">
              <w:rPr>
                <w:rFonts w:ascii="Arial" w:hAnsi="Arial" w:cs="Arial"/>
                <w:w w:val="101"/>
                <w:sz w:val="22"/>
                <w:szCs w:val="22"/>
              </w:rPr>
              <w:t xml:space="preserve">10 on Structural and Functional Unbundling of Electric Power </w:t>
            </w:r>
            <w:r w:rsidRPr="00EE1D5E">
              <w:rPr>
                <w:rFonts w:ascii="Arial" w:hAnsi="Arial" w:cs="Arial"/>
                <w:spacing w:val="-3"/>
                <w:sz w:val="22"/>
                <w:szCs w:val="22"/>
              </w:rPr>
              <w:t xml:space="preserve">Industry Participants.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36. Unbundling of Rates and Functions.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w:t>
            </w:r>
          </w:p>
        </w:tc>
        <w:tc>
          <w:tcPr>
            <w:tcW w:w="3882" w:type="dxa"/>
          </w:tcPr>
          <w:p w:rsidR="006E5553" w:rsidRPr="00EE1D5E" w:rsidRDefault="00604156" w:rsidP="00604156">
            <w:pPr>
              <w:pStyle w:val="NoSpacing"/>
              <w:jc w:val="both"/>
              <w:rPr>
                <w:rFonts w:ascii="Arial" w:hAnsi="Arial" w:cs="Arial"/>
                <w:w w:val="104"/>
                <w:sz w:val="22"/>
                <w:szCs w:val="22"/>
              </w:rPr>
            </w:pPr>
            <w:r w:rsidRPr="00EE1D5E">
              <w:rPr>
                <w:rFonts w:ascii="Arial" w:hAnsi="Arial" w:cs="Arial"/>
                <w:w w:val="104"/>
                <w:sz w:val="22"/>
                <w:szCs w:val="22"/>
              </w:rPr>
              <w:t>Distribution Business is exactly the wire business thus unbundling may not possible</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1"/>
                <w:sz w:val="22"/>
                <w:szCs w:val="22"/>
              </w:rPr>
              <w:t>A Distribution Utility shall provide open and non-</w:t>
            </w:r>
            <w:r w:rsidRPr="00EE1D5E">
              <w:rPr>
                <w:rFonts w:ascii="Arial" w:hAnsi="Arial" w:cs="Arial"/>
                <w:sz w:val="22"/>
                <w:szCs w:val="22"/>
              </w:rPr>
              <w:t>discriminatory</w:t>
            </w:r>
            <w:r w:rsidRPr="00EE1D5E">
              <w:rPr>
                <w:rFonts w:ascii="Arial" w:hAnsi="Arial" w:cs="Arial"/>
                <w:w w:val="101"/>
                <w:sz w:val="22"/>
                <w:szCs w:val="22"/>
              </w:rPr>
              <w:t xml:space="preserve"> </w:t>
            </w:r>
            <w:r w:rsidRPr="00EE1D5E">
              <w:rPr>
                <w:rFonts w:ascii="Arial" w:hAnsi="Arial" w:cs="Arial"/>
                <w:spacing w:val="-2"/>
                <w:sz w:val="22"/>
                <w:szCs w:val="22"/>
              </w:rPr>
              <w:t xml:space="preserve">access to its Distribution System to all End-users, </w:t>
            </w:r>
            <w:r w:rsidRPr="00EE1D5E">
              <w:rPr>
                <w:rFonts w:ascii="Arial" w:hAnsi="Arial" w:cs="Arial"/>
                <w:spacing w:val="-3"/>
                <w:sz w:val="22"/>
                <w:szCs w:val="22"/>
              </w:rPr>
              <w:t>including</w:t>
            </w:r>
            <w:r w:rsidRPr="00EE1D5E">
              <w:rPr>
                <w:rFonts w:ascii="Arial" w:hAnsi="Arial" w:cs="Arial"/>
                <w:spacing w:val="-2"/>
                <w:sz w:val="22"/>
                <w:szCs w:val="22"/>
              </w:rPr>
              <w:t xml:space="preserve"> Suppliers </w:t>
            </w:r>
            <w:r w:rsidRPr="00EE1D5E">
              <w:rPr>
                <w:rFonts w:ascii="Arial" w:hAnsi="Arial" w:cs="Arial"/>
                <w:spacing w:val="-3"/>
                <w:sz w:val="22"/>
                <w:szCs w:val="22"/>
              </w:rPr>
              <w:t xml:space="preserve">and Aggregators.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2"/>
                <w:sz w:val="22"/>
                <w:szCs w:val="22"/>
              </w:rPr>
              <w:t xml:space="preserve">A </w:t>
            </w:r>
            <w:r w:rsidRPr="00EE1D5E">
              <w:rPr>
                <w:rFonts w:ascii="Arial" w:hAnsi="Arial" w:cs="Arial"/>
                <w:w w:val="101"/>
                <w:sz w:val="22"/>
                <w:szCs w:val="22"/>
              </w:rPr>
              <w:t>Distribution</w:t>
            </w:r>
            <w:r w:rsidRPr="00EE1D5E">
              <w:rPr>
                <w:rFonts w:ascii="Arial" w:hAnsi="Arial" w:cs="Arial"/>
                <w:w w:val="102"/>
                <w:sz w:val="22"/>
                <w:szCs w:val="22"/>
              </w:rPr>
              <w:t xml:space="preserve"> Utility shall comply with the technical specifications </w:t>
            </w:r>
            <w:r w:rsidRPr="00EE1D5E">
              <w:rPr>
                <w:rFonts w:ascii="Arial" w:hAnsi="Arial" w:cs="Arial"/>
                <w:w w:val="101"/>
                <w:sz w:val="22"/>
                <w:szCs w:val="22"/>
              </w:rPr>
              <w:t xml:space="preserve">and financial standards prescribed in the Distribution Code and the </w:t>
            </w:r>
            <w:r w:rsidRPr="00EE1D5E">
              <w:rPr>
                <w:rFonts w:ascii="Arial" w:hAnsi="Arial" w:cs="Arial"/>
                <w:sz w:val="22"/>
                <w:szCs w:val="22"/>
              </w:rPr>
              <w:t xml:space="preserve">performance standards prescribed in these Rules. To this end, ERC shall issue submission requirements for Distribution Utilities to </w:t>
            </w:r>
            <w:r w:rsidRPr="00EE1D5E">
              <w:rPr>
                <w:rFonts w:ascii="Arial" w:hAnsi="Arial" w:cs="Arial"/>
                <w:w w:val="106"/>
                <w:sz w:val="22"/>
                <w:szCs w:val="22"/>
              </w:rPr>
              <w:t xml:space="preserve">comply with the technical specifications, financial and the </w:t>
            </w:r>
            <w:r w:rsidRPr="00EE1D5E">
              <w:rPr>
                <w:rFonts w:ascii="Arial" w:hAnsi="Arial" w:cs="Arial"/>
                <w:w w:val="105"/>
                <w:sz w:val="22"/>
                <w:szCs w:val="22"/>
              </w:rPr>
              <w:t xml:space="preserve">performance standards after the effectivity of these Rules and the </w:t>
            </w:r>
            <w:r w:rsidRPr="00EE1D5E">
              <w:rPr>
                <w:rFonts w:ascii="Arial" w:hAnsi="Arial" w:cs="Arial"/>
                <w:spacing w:val="-3"/>
                <w:sz w:val="22"/>
                <w:szCs w:val="22"/>
              </w:rPr>
              <w:t xml:space="preserve">Distribution Code.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shall submit to the ERC a statement of their compliance with the technical specifications prescribed in the Distribution Code and the performance standards prescribed in the IRR of this Act. Distribution utilities which do not comply with any of the prescribed technical specifications and performance standards shall submit to the </w:t>
            </w:r>
            <w:r w:rsidRPr="00EE1D5E">
              <w:rPr>
                <w:rFonts w:ascii="Arial" w:hAnsi="Arial" w:cs="Arial"/>
                <w:w w:val="104"/>
                <w:sz w:val="22"/>
                <w:szCs w:val="22"/>
              </w:rPr>
              <w:lastRenderedPageBreak/>
              <w:t>ERC a plan to comply, within three (3) years, with said prescribed technical specifications and performance standards. The ERC shall, within sixty (60) days upon receipt of such plan, evaluate the same and notify the distribution utility concerned of its action. Failure to submit a feasible and credible plan and/or failure to implement the same shall serve as grounds for the imposition of appropriate sanctions, fines or penalties.</w:t>
            </w:r>
          </w:p>
        </w:tc>
        <w:tc>
          <w:tcPr>
            <w:tcW w:w="3882" w:type="dxa"/>
          </w:tcPr>
          <w:p w:rsidR="006E5553" w:rsidRPr="00EE1D5E" w:rsidRDefault="00DE38EA" w:rsidP="00DE38EA">
            <w:pPr>
              <w:pStyle w:val="NoSpacing"/>
              <w:jc w:val="both"/>
              <w:rPr>
                <w:rFonts w:ascii="Arial" w:hAnsi="Arial" w:cs="Arial"/>
                <w:w w:val="104"/>
                <w:sz w:val="22"/>
                <w:szCs w:val="22"/>
              </w:rPr>
            </w:pPr>
            <w:r w:rsidRPr="00EE1D5E">
              <w:rPr>
                <w:rFonts w:ascii="Arial" w:hAnsi="Arial" w:cs="Arial"/>
                <w:w w:val="104"/>
                <w:sz w:val="22"/>
                <w:szCs w:val="22"/>
              </w:rPr>
              <w:lastRenderedPageBreak/>
              <w:t>Financial Standards set forth under the Distribution Code enlist only financial ratios that shall be used to evaluate capability of Distribution Utilities. These does not provide specific figures that need to be observed.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1"/>
                <w:sz w:val="22"/>
                <w:szCs w:val="22"/>
              </w:rPr>
              <w:t xml:space="preserve">A </w:t>
            </w:r>
            <w:r w:rsidRPr="00EE1D5E">
              <w:rPr>
                <w:rFonts w:ascii="Arial" w:hAnsi="Arial" w:cs="Arial"/>
                <w:sz w:val="22"/>
                <w:szCs w:val="22"/>
              </w:rPr>
              <w:t>Distribution</w:t>
            </w:r>
            <w:r w:rsidRPr="00EE1D5E">
              <w:rPr>
                <w:rFonts w:ascii="Arial" w:hAnsi="Arial" w:cs="Arial"/>
                <w:w w:val="101"/>
                <w:sz w:val="22"/>
                <w:szCs w:val="22"/>
              </w:rPr>
              <w:t xml:space="preserve"> Utility shall submit to ERC a statement of </w:t>
            </w:r>
            <w:r w:rsidRPr="00EE1D5E">
              <w:rPr>
                <w:rFonts w:ascii="Arial" w:hAnsi="Arial" w:cs="Arial"/>
                <w:spacing w:val="-3"/>
                <w:sz w:val="22"/>
                <w:szCs w:val="22"/>
              </w:rPr>
              <w:t xml:space="preserve">compliance.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Distribution utilities shall submit to the ERC a statement of their compliance with the technical specifications prescribed in the Distribution Code and the performance standards prescribed in the IRR of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2"/>
                <w:sz w:val="22"/>
                <w:szCs w:val="22"/>
              </w:rPr>
              <w:t xml:space="preserve">A Distribution Utility that </w:t>
            </w:r>
            <w:r w:rsidRPr="00EE1D5E">
              <w:rPr>
                <w:rFonts w:ascii="Arial" w:hAnsi="Arial" w:cs="Arial"/>
                <w:w w:val="101"/>
                <w:sz w:val="22"/>
                <w:szCs w:val="22"/>
              </w:rPr>
              <w:t>does</w:t>
            </w:r>
            <w:r w:rsidRPr="00EE1D5E">
              <w:rPr>
                <w:rFonts w:ascii="Arial" w:hAnsi="Arial" w:cs="Arial"/>
                <w:w w:val="102"/>
                <w:sz w:val="22"/>
                <w:szCs w:val="22"/>
              </w:rPr>
              <w:t xml:space="preserve"> not comply with the technical </w:t>
            </w:r>
            <w:r w:rsidRPr="00EE1D5E">
              <w:rPr>
                <w:rFonts w:ascii="Arial" w:hAnsi="Arial" w:cs="Arial"/>
                <w:w w:val="101"/>
                <w:sz w:val="22"/>
                <w:szCs w:val="22"/>
              </w:rPr>
              <w:t xml:space="preserve">specifications, performance standards and financial capability standards as prescribed in the Distribution Code shall submit </w:t>
            </w:r>
            <w:r w:rsidRPr="00EE1D5E">
              <w:rPr>
                <w:rFonts w:ascii="Arial" w:hAnsi="Arial" w:cs="Arial"/>
                <w:sz w:val="22"/>
                <w:szCs w:val="22"/>
              </w:rPr>
              <w:t xml:space="preserve">to ERC a plan to comply within three (3) years therewith. The </w:t>
            </w:r>
            <w:r w:rsidRPr="00EE1D5E">
              <w:rPr>
                <w:rFonts w:ascii="Arial" w:hAnsi="Arial" w:cs="Arial"/>
                <w:w w:val="105"/>
                <w:sz w:val="22"/>
                <w:szCs w:val="22"/>
              </w:rPr>
              <w:t xml:space="preserve">ERC shall, within sixty (60) days from receipt of such plan, </w:t>
            </w:r>
            <w:r w:rsidRPr="00EE1D5E">
              <w:rPr>
                <w:rFonts w:ascii="Arial" w:hAnsi="Arial" w:cs="Arial"/>
                <w:sz w:val="22"/>
                <w:szCs w:val="22"/>
              </w:rPr>
              <w:t xml:space="preserve">evaluate the same and notify the Distribution Utility concerned </w:t>
            </w:r>
            <w:r w:rsidRPr="00EE1D5E">
              <w:rPr>
                <w:rFonts w:ascii="Arial" w:hAnsi="Arial" w:cs="Arial"/>
                <w:spacing w:val="-3"/>
                <w:sz w:val="22"/>
                <w:szCs w:val="22"/>
              </w:rPr>
              <w:t xml:space="preserve">of its action.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which do not comply with any of the prescribed technical specifications and performance standards shall submit to the ERC a plan to comply, within three (3) years, with said prescribed technical specifications and performance standards. The ERC shall, within sixty (60) days upon receipt of such plan, evaluate the same and notify the distribution utility concerned of its action. Failure to submit a feasible and credible plan and/or failure to implement </w:t>
            </w:r>
            <w:r w:rsidRPr="00EE1D5E">
              <w:rPr>
                <w:rFonts w:ascii="Arial" w:hAnsi="Arial" w:cs="Arial"/>
                <w:w w:val="104"/>
                <w:sz w:val="22"/>
                <w:szCs w:val="22"/>
              </w:rPr>
              <w:lastRenderedPageBreak/>
              <w:t>the same shall serve as grounds for the imposition of appropriate sanctions, fines or penalties.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lastRenderedPageBreak/>
              <w:t xml:space="preserve">(iii) </w:t>
            </w:r>
            <w:r w:rsidRPr="00EE1D5E">
              <w:rPr>
                <w:rFonts w:ascii="Arial" w:hAnsi="Arial" w:cs="Arial"/>
                <w:w w:val="104"/>
                <w:sz w:val="22"/>
                <w:szCs w:val="22"/>
              </w:rPr>
              <w:t xml:space="preserve">A Distribution Utility is </w:t>
            </w:r>
            <w:r w:rsidRPr="00EE1D5E">
              <w:rPr>
                <w:rFonts w:ascii="Arial" w:hAnsi="Arial" w:cs="Arial"/>
                <w:w w:val="101"/>
                <w:sz w:val="22"/>
                <w:szCs w:val="22"/>
              </w:rPr>
              <w:t>required</w:t>
            </w:r>
            <w:r w:rsidRPr="00EE1D5E">
              <w:rPr>
                <w:rFonts w:ascii="Arial" w:hAnsi="Arial" w:cs="Arial"/>
                <w:w w:val="104"/>
                <w:sz w:val="22"/>
                <w:szCs w:val="22"/>
              </w:rPr>
              <w:t xml:space="preserve"> to implement the ERC-</w:t>
            </w:r>
            <w:r w:rsidRPr="00EE1D5E">
              <w:rPr>
                <w:rFonts w:ascii="Arial" w:hAnsi="Arial" w:cs="Arial"/>
                <w:w w:val="105"/>
                <w:sz w:val="22"/>
                <w:szCs w:val="22"/>
              </w:rPr>
              <w:t>approved</w:t>
            </w:r>
            <w:r w:rsidRPr="00EE1D5E">
              <w:rPr>
                <w:rFonts w:ascii="Arial" w:hAnsi="Arial" w:cs="Arial"/>
                <w:w w:val="101"/>
                <w:sz w:val="22"/>
                <w:szCs w:val="22"/>
              </w:rPr>
              <w:t xml:space="preserve"> plan to comply with the said technical specifications </w:t>
            </w:r>
            <w:r w:rsidRPr="00EE1D5E">
              <w:rPr>
                <w:rFonts w:ascii="Arial" w:hAnsi="Arial" w:cs="Arial"/>
                <w:w w:val="102"/>
                <w:sz w:val="22"/>
                <w:szCs w:val="22"/>
              </w:rPr>
              <w:t xml:space="preserve">prescribed in the Distribution Code and the performance </w:t>
            </w:r>
            <w:r w:rsidRPr="00EE1D5E">
              <w:rPr>
                <w:rFonts w:ascii="Arial" w:hAnsi="Arial" w:cs="Arial"/>
                <w:sz w:val="22"/>
                <w:szCs w:val="22"/>
              </w:rPr>
              <w:t>standards</w:t>
            </w:r>
            <w:r w:rsidRPr="00EE1D5E">
              <w:rPr>
                <w:rFonts w:ascii="Arial" w:hAnsi="Arial" w:cs="Arial"/>
                <w:w w:val="101"/>
                <w:sz w:val="22"/>
                <w:szCs w:val="22"/>
              </w:rPr>
              <w:t xml:space="preserve"> of these Rules within three </w:t>
            </w:r>
            <w:r w:rsidRPr="00EE1D5E">
              <w:rPr>
                <w:rFonts w:ascii="Arial" w:hAnsi="Arial" w:cs="Arial"/>
                <w:w w:val="102"/>
                <w:sz w:val="22"/>
                <w:szCs w:val="22"/>
              </w:rPr>
              <w:t xml:space="preserve">(3) years from the </w:t>
            </w:r>
            <w:r w:rsidRPr="00EE1D5E">
              <w:rPr>
                <w:rFonts w:ascii="Arial" w:hAnsi="Arial" w:cs="Arial"/>
                <w:spacing w:val="-3"/>
                <w:sz w:val="22"/>
                <w:szCs w:val="22"/>
              </w:rPr>
              <w:t>approval of said plan.</w:t>
            </w:r>
          </w:p>
          <w:p w:rsidR="006E5553" w:rsidRPr="00EE1D5E" w:rsidRDefault="006E5553" w:rsidP="006E5553">
            <w:pPr>
              <w:pStyle w:val="NoSpacing"/>
              <w:ind w:left="734" w:hanging="425"/>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Distribution utilities which do not comply with any of the prescribed technical specifications and performance standards shall submit to the ERC a plan to comply, within three (3) years, with said prescribed technical specifications and performance standards.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 xml:space="preserve">(iv) Failure by the Distribution Utility to submit a feasible and </w:t>
            </w:r>
            <w:r w:rsidRPr="00EE1D5E">
              <w:rPr>
                <w:rFonts w:ascii="Arial" w:hAnsi="Arial" w:cs="Arial"/>
                <w:w w:val="104"/>
                <w:sz w:val="22"/>
                <w:szCs w:val="22"/>
              </w:rPr>
              <w:t xml:space="preserve">credible plan or failure to implement the same shall serve as </w:t>
            </w:r>
            <w:r w:rsidRPr="00EE1D5E">
              <w:rPr>
                <w:rFonts w:ascii="Arial" w:hAnsi="Arial" w:cs="Arial"/>
                <w:w w:val="106"/>
                <w:sz w:val="22"/>
                <w:szCs w:val="22"/>
              </w:rPr>
              <w:t xml:space="preserve">ground for the imposition of appropriate sanctions, fines or </w:t>
            </w:r>
            <w:r w:rsidRPr="00EE1D5E">
              <w:rPr>
                <w:rFonts w:ascii="Arial" w:hAnsi="Arial" w:cs="Arial"/>
                <w:spacing w:val="-3"/>
                <w:sz w:val="22"/>
                <w:szCs w:val="22"/>
              </w:rPr>
              <w:t>penalties as may be prescribed by ERC.</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A Distribution Utility shall comply with the requirements in the Grid </w:t>
            </w:r>
            <w:r w:rsidRPr="00EE1D5E">
              <w:rPr>
                <w:rFonts w:ascii="Arial" w:hAnsi="Arial" w:cs="Arial"/>
                <w:spacing w:val="-3"/>
                <w:sz w:val="22"/>
                <w:szCs w:val="22"/>
              </w:rPr>
              <w:t xml:space="preserve">Code, WESM Rules and all applicable laws.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shall provide universal service within their franchise, over a reasonable time from the requirement thereof, including unviable areas, as part of their social obligations, in a manner that shall sustain the economic viability of the utility, subject to the approval by the ERC in the case of private or government-owned utilities. To this end, distribution utilities shall submit </w:t>
            </w:r>
            <w:r w:rsidRPr="00EE1D5E">
              <w:rPr>
                <w:rFonts w:ascii="Arial" w:hAnsi="Arial" w:cs="Arial"/>
                <w:w w:val="104"/>
                <w:sz w:val="22"/>
                <w:szCs w:val="22"/>
              </w:rPr>
              <w:lastRenderedPageBreak/>
              <w:t>to the DOE their plans for serving such areas as part of their distribution development plans.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4"/>
                <w:sz w:val="22"/>
                <w:szCs w:val="22"/>
              </w:rPr>
              <w:t xml:space="preserve">A Distribution Utility shall provide universal service within its </w:t>
            </w:r>
            <w:r w:rsidRPr="00EE1D5E">
              <w:rPr>
                <w:rFonts w:ascii="Arial" w:hAnsi="Arial" w:cs="Arial"/>
                <w:sz w:val="22"/>
                <w:szCs w:val="22"/>
              </w:rPr>
              <w:t xml:space="preserve">Franchise Area, over a reasonable time, including Unviable Areas, as part </w:t>
            </w:r>
            <w:r w:rsidRPr="00EE1D5E">
              <w:rPr>
                <w:rFonts w:ascii="Arial" w:hAnsi="Arial" w:cs="Arial"/>
                <w:spacing w:val="-3"/>
                <w:sz w:val="22"/>
                <w:szCs w:val="22"/>
              </w:rPr>
              <w:t>of</w:t>
            </w:r>
            <w:r w:rsidRPr="00EE1D5E">
              <w:rPr>
                <w:rFonts w:ascii="Arial" w:hAnsi="Arial" w:cs="Arial"/>
                <w:sz w:val="22"/>
                <w:szCs w:val="22"/>
              </w:rPr>
              <w:t xml:space="preserve"> its social obligations. This obligation shall be performed in a manner that shall allow such Distribution Utilities to collect different </w:t>
            </w:r>
            <w:r w:rsidRPr="00EE1D5E">
              <w:rPr>
                <w:rFonts w:ascii="Arial" w:hAnsi="Arial" w:cs="Arial"/>
                <w:w w:val="103"/>
                <w:sz w:val="22"/>
                <w:szCs w:val="22"/>
              </w:rPr>
              <w:t xml:space="preserve">rates in Unviable Areas to sustain its economic viability, subject to </w:t>
            </w:r>
            <w:r w:rsidRPr="00EE1D5E">
              <w:rPr>
                <w:rFonts w:ascii="Arial" w:hAnsi="Arial" w:cs="Arial"/>
                <w:spacing w:val="-3"/>
                <w:sz w:val="22"/>
                <w:szCs w:val="22"/>
              </w:rPr>
              <w:t xml:space="preserve">approval by the ERC.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Areas which a franchised distribution utility cannot or does not find viable may be transferred to another distribution utility, if any is available, who will provide the service, subject approval by ERC. In cases where franchise holders fail and/or refuse to service any area within their franchise territory and allowed another utility to service the same, then the status quo shall be respected.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3"/>
                <w:sz w:val="22"/>
                <w:szCs w:val="22"/>
              </w:rPr>
              <w:t xml:space="preserve">A Distribution Utility shall file with the ERC its petition to allow </w:t>
            </w:r>
            <w:r w:rsidRPr="00EE1D5E">
              <w:rPr>
                <w:rFonts w:ascii="Arial" w:hAnsi="Arial" w:cs="Arial"/>
                <w:w w:val="104"/>
                <w:sz w:val="22"/>
                <w:szCs w:val="22"/>
              </w:rPr>
              <w:t>another</w:t>
            </w:r>
            <w:r w:rsidRPr="00EE1D5E">
              <w:rPr>
                <w:rFonts w:ascii="Arial" w:hAnsi="Arial" w:cs="Arial"/>
                <w:sz w:val="22"/>
                <w:szCs w:val="22"/>
              </w:rPr>
              <w:t xml:space="preserve"> Distribution Utility to provide electricity to areas that it does </w:t>
            </w:r>
            <w:r w:rsidRPr="00EE1D5E">
              <w:rPr>
                <w:rFonts w:ascii="Arial" w:hAnsi="Arial" w:cs="Arial"/>
                <w:spacing w:val="-3"/>
                <w:sz w:val="22"/>
                <w:szCs w:val="22"/>
              </w:rPr>
              <w:t xml:space="preserve">not find viable, 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6 of this Rule.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distribution utility shall have the obligation to supply electricity in the least cost manner to its captive market, subject to the collection of retail rate duly approved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sz w:val="22"/>
                <w:szCs w:val="22"/>
              </w:rPr>
              <w:t xml:space="preserve">A Distribution Utility shall supply </w:t>
            </w:r>
            <w:r w:rsidRPr="00EE1D5E">
              <w:rPr>
                <w:rFonts w:ascii="Arial" w:hAnsi="Arial" w:cs="Arial"/>
                <w:w w:val="104"/>
                <w:sz w:val="22"/>
                <w:szCs w:val="22"/>
              </w:rPr>
              <w:t>electricity</w:t>
            </w:r>
            <w:r w:rsidRPr="00EE1D5E">
              <w:rPr>
                <w:rFonts w:ascii="Arial" w:hAnsi="Arial" w:cs="Arial"/>
                <w:sz w:val="22"/>
                <w:szCs w:val="22"/>
              </w:rPr>
              <w:t xml:space="preserve"> in the least cost manner to the Captive Market within its Franchise Area, subject to the </w:t>
            </w:r>
            <w:r w:rsidRPr="00EE1D5E">
              <w:rPr>
                <w:rFonts w:ascii="Arial" w:hAnsi="Arial" w:cs="Arial"/>
                <w:spacing w:val="-3"/>
                <w:sz w:val="22"/>
                <w:szCs w:val="22"/>
              </w:rPr>
              <w:t xml:space="preserve">collection of Retail Rates duly approved by 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distribution utility shall have the obligation to supply electricity in the least cost manner to its captive market, subject to the collection of retail rate duly approved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A Distribution Utility shall file for </w:t>
            </w:r>
            <w:r w:rsidRPr="00EE1D5E">
              <w:rPr>
                <w:rFonts w:ascii="Arial" w:hAnsi="Arial" w:cs="Arial"/>
                <w:w w:val="104"/>
                <w:sz w:val="22"/>
                <w:szCs w:val="22"/>
              </w:rPr>
              <w:t>review</w:t>
            </w:r>
            <w:r w:rsidRPr="00EE1D5E">
              <w:rPr>
                <w:rFonts w:ascii="Arial" w:hAnsi="Arial" w:cs="Arial"/>
                <w:sz w:val="22"/>
                <w:szCs w:val="22"/>
              </w:rPr>
              <w:t xml:space="preserve"> and approval by the ERC its unbundled rates reflecting the true costs of service pursuant to </w:t>
            </w:r>
            <w:r w:rsidRPr="00EE1D5E">
              <w:rPr>
                <w:rFonts w:ascii="Arial" w:hAnsi="Arial" w:cs="Arial"/>
                <w:sz w:val="22"/>
                <w:szCs w:val="22"/>
              </w:rPr>
              <w:lastRenderedPageBreak/>
              <w:t>Rule 15 on Unbundling of Rates, and the proposal for the removal of cross subsidies</w:t>
            </w:r>
            <w:r w:rsidRPr="00EE1D5E">
              <w:rPr>
                <w:rFonts w:ascii="Arial" w:hAnsi="Arial" w:cs="Arial"/>
                <w:w w:val="105"/>
                <w:sz w:val="22"/>
                <w:szCs w:val="22"/>
              </w:rPr>
              <w:t xml:space="preserve"> among the customers it serves pursuant to Rule 16 on </w:t>
            </w:r>
            <w:r w:rsidRPr="00EE1D5E">
              <w:rPr>
                <w:rFonts w:ascii="Arial" w:hAnsi="Arial" w:cs="Arial"/>
                <w:spacing w:val="-3"/>
                <w:sz w:val="22"/>
                <w:szCs w:val="22"/>
              </w:rPr>
              <w:t xml:space="preserve">Removal of Cross Subsidies.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36. Unbundling of Rates and Functions.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w:t>
            </w:r>
            <w:r w:rsidRPr="00EE1D5E">
              <w:rPr>
                <w:rFonts w:ascii="Arial" w:hAnsi="Arial" w:cs="Arial"/>
                <w:w w:val="104"/>
                <w:sz w:val="22"/>
                <w:szCs w:val="22"/>
              </w:rPr>
              <w:lastRenderedPageBreak/>
              <w:t>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 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(j) </w:t>
            </w:r>
            <w:r w:rsidRPr="00EE1D5E">
              <w:rPr>
                <w:rFonts w:ascii="Arial" w:hAnsi="Arial" w:cs="Arial"/>
                <w:sz w:val="22"/>
                <w:szCs w:val="22"/>
              </w:rPr>
              <w:t xml:space="preserve">A Distribution Utility shall file with the </w:t>
            </w:r>
            <w:r w:rsidRPr="00EE1D5E">
              <w:rPr>
                <w:rFonts w:ascii="Arial" w:hAnsi="Arial" w:cs="Arial"/>
                <w:w w:val="104"/>
                <w:sz w:val="22"/>
                <w:szCs w:val="22"/>
              </w:rPr>
              <w:t>ERC</w:t>
            </w:r>
            <w:r w:rsidRPr="00EE1D5E">
              <w:rPr>
                <w:rFonts w:ascii="Arial" w:hAnsi="Arial" w:cs="Arial"/>
                <w:sz w:val="22"/>
                <w:szCs w:val="22"/>
              </w:rPr>
              <w:t xml:space="preserve"> its petition on the Lifeline Rate</w:t>
            </w:r>
            <w:r w:rsidRPr="00EE1D5E">
              <w:rPr>
                <w:rFonts w:ascii="Arial" w:hAnsi="Arial" w:cs="Arial"/>
                <w:spacing w:val="-2"/>
                <w:sz w:val="22"/>
                <w:szCs w:val="22"/>
              </w:rPr>
              <w:t xml:space="preserve"> to be applied to its Marginalized End-users, pursuant to Rule 20 </w:t>
            </w:r>
            <w:r w:rsidRPr="00EE1D5E">
              <w:rPr>
                <w:rFonts w:ascii="Arial" w:hAnsi="Arial" w:cs="Arial"/>
                <w:spacing w:val="-3"/>
                <w:sz w:val="22"/>
                <w:szCs w:val="22"/>
              </w:rPr>
              <w:t xml:space="preserve">on Lifeline Rate.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73. Lifeline Rate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socialized pricing mechanism called a lifeline rate for the marginalized end-users shall be set by the ERC, which shall be exempted from the cross subsidy phase-out under this Act for a period often (10) years, unless extended by law. The level of consumption and the rate shall be determined by the ERC after due notice and </w:t>
            </w:r>
            <w:r w:rsidRPr="00EE1D5E">
              <w:rPr>
                <w:rFonts w:ascii="Arial" w:hAnsi="Arial" w:cs="Arial"/>
                <w:w w:val="104"/>
                <w:sz w:val="22"/>
                <w:szCs w:val="22"/>
              </w:rPr>
              <w:lastRenderedPageBreak/>
              <w:t>hearing.</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(k) </w:t>
            </w:r>
            <w:r w:rsidRPr="00EE1D5E">
              <w:rPr>
                <w:rFonts w:ascii="Arial" w:hAnsi="Arial" w:cs="Arial"/>
                <w:w w:val="103"/>
                <w:sz w:val="22"/>
                <w:szCs w:val="22"/>
              </w:rPr>
              <w:t xml:space="preserve">A Distribution Utility shall recover Stranded Contract Costs under </w:t>
            </w:r>
            <w:r w:rsidRPr="00EE1D5E">
              <w:rPr>
                <w:rFonts w:ascii="Arial" w:hAnsi="Arial" w:cs="Arial"/>
                <w:sz w:val="22"/>
                <w:szCs w:val="22"/>
              </w:rPr>
              <w:t xml:space="preserve">eligible contracts </w:t>
            </w:r>
            <w:r w:rsidRPr="00EE1D5E">
              <w:rPr>
                <w:rFonts w:ascii="Arial" w:hAnsi="Arial" w:cs="Arial"/>
                <w:w w:val="104"/>
                <w:sz w:val="22"/>
                <w:szCs w:val="22"/>
              </w:rPr>
              <w:t>approved</w:t>
            </w:r>
            <w:r w:rsidRPr="00EE1D5E">
              <w:rPr>
                <w:rFonts w:ascii="Arial" w:hAnsi="Arial" w:cs="Arial"/>
                <w:sz w:val="22"/>
                <w:szCs w:val="22"/>
              </w:rPr>
              <w:t xml:space="preserve"> by ERB as of 31 December 2000, subject to review by ERC pursuant to Rule </w:t>
            </w:r>
            <w:r w:rsidRPr="00EE1D5E">
              <w:rPr>
                <w:rFonts w:ascii="Arial" w:hAnsi="Arial" w:cs="Arial"/>
                <w:w w:val="109"/>
                <w:sz w:val="22"/>
                <w:szCs w:val="22"/>
              </w:rPr>
              <w:t xml:space="preserve">17 on Stranded Debts and </w:t>
            </w:r>
            <w:r w:rsidRPr="00EE1D5E">
              <w:rPr>
                <w:rFonts w:ascii="Arial" w:hAnsi="Arial" w:cs="Arial"/>
                <w:spacing w:val="-3"/>
                <w:sz w:val="22"/>
                <w:szCs w:val="22"/>
              </w:rPr>
              <w:t xml:space="preserve">Contract Costs Recovery.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33. Distribution Utilities Stranded Contract Costs Recovery.</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distribution utility shall recover stranded contract costs: Provided, however, That such costs of the IPPs of distribution utilities are subject to review by ERC in order to determine fairness and reasonableness in relation to the average price of land-based IPP projects entered into by NPC at the time they were contracted. The ERC shall take into consideration all factors that affect the total cost of NPC IPP generation projects, including direct or indirect subsidies or incentives provided by the Government.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(l) </w:t>
            </w:r>
            <w:r w:rsidRPr="00EE1D5E">
              <w:rPr>
                <w:rFonts w:ascii="Arial" w:hAnsi="Arial" w:cs="Arial"/>
                <w:w w:val="102"/>
                <w:sz w:val="22"/>
                <w:szCs w:val="22"/>
              </w:rPr>
              <w:t>A Distribution Utility shall collect on a monthly basis from all End-</w:t>
            </w:r>
            <w:r w:rsidRPr="00EE1D5E">
              <w:rPr>
                <w:rFonts w:ascii="Arial" w:hAnsi="Arial" w:cs="Arial"/>
                <w:sz w:val="22"/>
                <w:szCs w:val="22"/>
              </w:rPr>
              <w:t xml:space="preserve">users a Universal Charge set by ERC, to be remitted to PSALM on or </w:t>
            </w:r>
            <w:r w:rsidRPr="00EE1D5E">
              <w:rPr>
                <w:rFonts w:ascii="Arial" w:hAnsi="Arial" w:cs="Arial"/>
                <w:spacing w:val="-2"/>
                <w:sz w:val="22"/>
                <w:szCs w:val="22"/>
              </w:rPr>
              <w:t xml:space="preserve">before the fifteenth (15th) of the succeeding month, net of any amount </w:t>
            </w:r>
            <w:r w:rsidRPr="00EE1D5E">
              <w:rPr>
                <w:rFonts w:ascii="Arial" w:hAnsi="Arial" w:cs="Arial"/>
                <w:spacing w:val="-3"/>
                <w:sz w:val="22"/>
                <w:szCs w:val="22"/>
              </w:rPr>
              <w:t>due to the Distribution Utility.</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 xml:space="preserve">34. Universal Charge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universal charge shall be non-bypassable charge which shall be passed on and collected from all end-users on a monthly basis by the distribution utilities. Collections by the distribution utilities and the TRANSCO in any given month shall be remitted to the PSALM Corp. on or before the fifteenth (15th) of the succeeding month, net of any amount due to the distribution utility. Any end-user or self-generating entity not connected to a distribution utility shall remit its corresponding </w:t>
            </w:r>
            <w:r w:rsidRPr="00EE1D5E">
              <w:rPr>
                <w:rFonts w:ascii="Arial" w:hAnsi="Arial" w:cs="Arial"/>
                <w:w w:val="104"/>
                <w:sz w:val="22"/>
                <w:szCs w:val="22"/>
              </w:rPr>
              <w:lastRenderedPageBreak/>
              <w:t>universal charge directly to the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(m) </w:t>
            </w:r>
            <w:r w:rsidRPr="00EE1D5E">
              <w:rPr>
                <w:rFonts w:ascii="Arial" w:hAnsi="Arial" w:cs="Arial"/>
                <w:sz w:val="22"/>
                <w:szCs w:val="22"/>
              </w:rPr>
              <w:t xml:space="preserve">A Distribution Utility shall identify and segregate in its customer </w:t>
            </w:r>
            <w:r w:rsidRPr="00EE1D5E">
              <w:rPr>
                <w:rFonts w:ascii="Arial" w:hAnsi="Arial" w:cs="Arial"/>
                <w:spacing w:val="-3"/>
                <w:sz w:val="22"/>
                <w:szCs w:val="22"/>
              </w:rPr>
              <w:t xml:space="preserve">billing statements the components of the Retail Rate. </w:t>
            </w:r>
          </w:p>
        </w:tc>
        <w:tc>
          <w:tcPr>
            <w:tcW w:w="3554" w:type="dxa"/>
          </w:tcPr>
          <w:p w:rsidR="006E5553" w:rsidRPr="00EE1D5E" w:rsidRDefault="00FA2A1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25. Retail Rate.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Every distribution utility shall identify and segregate in its bills to end-users the components of the retail rate, as defined in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(n) </w:t>
            </w:r>
            <w:r w:rsidRPr="00EE1D5E">
              <w:rPr>
                <w:rFonts w:ascii="Arial" w:hAnsi="Arial" w:cs="Arial"/>
                <w:sz w:val="22"/>
                <w:szCs w:val="22"/>
              </w:rPr>
              <w:t>A Distribution Utility shall comply with Rule 11 on Cross Ownership, Market</w:t>
            </w:r>
            <w:r w:rsidRPr="00EE1D5E">
              <w:rPr>
                <w:rFonts w:ascii="Arial" w:hAnsi="Arial" w:cs="Arial"/>
                <w:spacing w:val="-3"/>
                <w:sz w:val="22"/>
                <w:szCs w:val="22"/>
              </w:rPr>
              <w:t xml:space="preserve"> Abuse and Anti-Competitive Behavior.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(o) </w:t>
            </w:r>
            <w:r w:rsidRPr="00EE1D5E">
              <w:rPr>
                <w:rFonts w:ascii="Arial" w:hAnsi="Arial" w:cs="Arial"/>
                <w:spacing w:val="-2"/>
                <w:sz w:val="22"/>
                <w:szCs w:val="22"/>
              </w:rPr>
              <w:t xml:space="preserve">A </w:t>
            </w:r>
            <w:r w:rsidRPr="00EE1D5E">
              <w:rPr>
                <w:rFonts w:ascii="Arial" w:hAnsi="Arial" w:cs="Arial"/>
                <w:sz w:val="22"/>
                <w:szCs w:val="22"/>
              </w:rPr>
              <w:t>Distribution</w:t>
            </w:r>
            <w:r w:rsidRPr="00EE1D5E">
              <w:rPr>
                <w:rFonts w:ascii="Arial" w:hAnsi="Arial" w:cs="Arial"/>
                <w:spacing w:val="-2"/>
                <w:sz w:val="22"/>
                <w:szCs w:val="22"/>
              </w:rPr>
              <w:t xml:space="preserve"> Utility shall file for review and approval by the ERC any </w:t>
            </w:r>
            <w:r w:rsidRPr="00EE1D5E">
              <w:rPr>
                <w:rFonts w:ascii="Arial" w:hAnsi="Arial" w:cs="Arial"/>
                <w:w w:val="108"/>
                <w:sz w:val="22"/>
                <w:szCs w:val="22"/>
              </w:rPr>
              <w:t xml:space="preserve">changes in the terms and conditions of services to </w:t>
            </w:r>
            <w:r w:rsidRPr="00EE1D5E">
              <w:rPr>
                <w:rFonts w:ascii="Arial" w:hAnsi="Arial" w:cs="Arial"/>
                <w:sz w:val="22"/>
                <w:szCs w:val="22"/>
              </w:rPr>
              <w:t>its</w:t>
            </w:r>
            <w:r w:rsidRPr="00EE1D5E">
              <w:rPr>
                <w:rFonts w:ascii="Arial" w:hAnsi="Arial" w:cs="Arial"/>
                <w:w w:val="108"/>
                <w:sz w:val="22"/>
                <w:szCs w:val="22"/>
              </w:rPr>
              <w:t xml:space="preserve"> Franchise </w:t>
            </w:r>
            <w:r w:rsidRPr="00EE1D5E">
              <w:rPr>
                <w:rFonts w:ascii="Arial" w:hAnsi="Arial" w:cs="Arial"/>
                <w:spacing w:val="-3"/>
                <w:sz w:val="22"/>
                <w:szCs w:val="22"/>
              </w:rPr>
              <w:t>Areas.</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43. Functions of the ERC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 Review and approve any changes on the terms and conditions of service of the TRANSCO or any distribution utility;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(p) </w:t>
            </w:r>
            <w:r w:rsidRPr="00EE1D5E">
              <w:rPr>
                <w:rFonts w:ascii="Arial" w:hAnsi="Arial" w:cs="Arial"/>
                <w:spacing w:val="-2"/>
                <w:sz w:val="22"/>
                <w:szCs w:val="22"/>
              </w:rPr>
              <w:t xml:space="preserve">A Distribution Utility shall prepare and submit to the DOE an annual </w:t>
            </w:r>
            <w:r w:rsidRPr="00EE1D5E">
              <w:rPr>
                <w:rFonts w:ascii="Arial" w:hAnsi="Arial" w:cs="Arial"/>
                <w:sz w:val="22"/>
                <w:szCs w:val="22"/>
              </w:rPr>
              <w:t xml:space="preserve">5-year distribution development plan not later than the fifteenth (15th) </w:t>
            </w:r>
            <w:r w:rsidRPr="00EE1D5E">
              <w:rPr>
                <w:rFonts w:ascii="Arial" w:hAnsi="Arial" w:cs="Arial"/>
                <w:spacing w:val="-3"/>
                <w:sz w:val="22"/>
                <w:szCs w:val="22"/>
              </w:rPr>
              <w:t xml:space="preserve">of </w:t>
            </w:r>
            <w:r w:rsidRPr="00EE1D5E">
              <w:rPr>
                <w:rFonts w:ascii="Arial" w:hAnsi="Arial" w:cs="Arial"/>
                <w:sz w:val="22"/>
                <w:szCs w:val="22"/>
              </w:rPr>
              <w:t>March</w:t>
            </w:r>
            <w:r w:rsidRPr="00EE1D5E">
              <w:rPr>
                <w:rFonts w:ascii="Arial" w:hAnsi="Arial" w:cs="Arial"/>
                <w:spacing w:val="-3"/>
                <w:sz w:val="22"/>
                <w:szCs w:val="22"/>
              </w:rPr>
              <w:t xml:space="preserve"> of every year, for integration with the PDP and PEP. In the case of the ECs, such plans shall be submitted through NEA for </w:t>
            </w:r>
            <w:r w:rsidRPr="00EE1D5E">
              <w:rPr>
                <w:rFonts w:ascii="Arial" w:hAnsi="Arial" w:cs="Arial"/>
                <w:sz w:val="22"/>
                <w:szCs w:val="22"/>
              </w:rPr>
              <w:t xml:space="preserve">review and consolidation. To this end, NEA shall submit to the DOE the National Electric Cooperatives Distribution Development Plan not </w:t>
            </w:r>
            <w:r w:rsidRPr="00EE1D5E">
              <w:rPr>
                <w:rFonts w:ascii="Arial" w:hAnsi="Arial" w:cs="Arial"/>
                <w:spacing w:val="-3"/>
                <w:sz w:val="22"/>
                <w:szCs w:val="22"/>
              </w:rPr>
              <w:t xml:space="preserve">later than the 15th of March of every year.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Distribution utilities shall prepare and submit to the DOE their annual distributions developments plans. In the case of electric cooperatives, such plans shall be submitted through the National Electrification Administration.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(q) </w:t>
            </w:r>
            <w:r w:rsidRPr="00EE1D5E">
              <w:rPr>
                <w:rFonts w:ascii="Arial" w:hAnsi="Arial" w:cs="Arial"/>
                <w:sz w:val="22"/>
                <w:szCs w:val="22"/>
              </w:rPr>
              <w:t xml:space="preserve">A Distribution Utility shall pay a franchise tax only on its distribution wheeling and Captive Market supply revenues. To this </w:t>
            </w:r>
            <w:r w:rsidRPr="00EE1D5E">
              <w:rPr>
                <w:rFonts w:ascii="Arial" w:hAnsi="Arial" w:cs="Arial"/>
                <w:sz w:val="22"/>
                <w:szCs w:val="22"/>
              </w:rPr>
              <w:lastRenderedPageBreak/>
              <w:t xml:space="preserve">end, the DOF </w:t>
            </w:r>
            <w:r w:rsidRPr="00EE1D5E">
              <w:rPr>
                <w:rFonts w:ascii="Arial" w:hAnsi="Arial" w:cs="Arial"/>
                <w:spacing w:val="-3"/>
                <w:sz w:val="22"/>
                <w:szCs w:val="22"/>
              </w:rPr>
              <w:t xml:space="preserve">shall issue the necessary guidelines.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2234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t>[Aboitiz Power]</w:t>
            </w:r>
          </w:p>
          <w:p w:rsidR="006E55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t xml:space="preserve">(q) A Distribution Utility shall pay a franchise tax only on its distribution wheeling and Captive Market </w:t>
            </w:r>
            <w:r w:rsidRPr="00EE1D5E">
              <w:rPr>
                <w:rFonts w:ascii="Arial" w:hAnsi="Arial" w:cs="Arial"/>
                <w:w w:val="104"/>
                <w:sz w:val="22"/>
                <w:szCs w:val="22"/>
              </w:rPr>
              <w:lastRenderedPageBreak/>
              <w:t>supply revenues</w:t>
            </w:r>
            <w:r w:rsidRPr="00EE1D5E">
              <w:rPr>
                <w:rFonts w:ascii="Arial" w:hAnsi="Arial" w:cs="Arial"/>
                <w:strike/>
                <w:w w:val="104"/>
                <w:sz w:val="22"/>
                <w:szCs w:val="22"/>
              </w:rPr>
              <w:t>.  To this end, the DOF shall issue the necessary guidelines.</w:t>
            </w:r>
          </w:p>
        </w:tc>
        <w:tc>
          <w:tcPr>
            <w:tcW w:w="3622" w:type="dxa"/>
          </w:tcPr>
          <w:p w:rsidR="002234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[Aboitiz Power]</w:t>
            </w:r>
          </w:p>
          <w:p w:rsidR="006E55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t xml:space="preserve">We suggest to delete the requirement for a DOF issuance of guidelines.  To date, the DOF </w:t>
            </w:r>
            <w:r w:rsidRPr="00EE1D5E">
              <w:rPr>
                <w:rFonts w:ascii="Arial" w:hAnsi="Arial" w:cs="Arial"/>
                <w:w w:val="104"/>
                <w:sz w:val="22"/>
                <w:szCs w:val="22"/>
              </w:rPr>
              <w:lastRenderedPageBreak/>
              <w:t xml:space="preserve">has not issued guidelines for private distribution utilities, notwithstanding the EPIRA IRR requirement.  </w:t>
            </w: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(r) </w:t>
            </w:r>
            <w:r w:rsidRPr="00EE1D5E">
              <w:rPr>
                <w:rFonts w:ascii="Arial" w:hAnsi="Arial" w:cs="Arial"/>
                <w:w w:val="101"/>
                <w:sz w:val="22"/>
                <w:szCs w:val="22"/>
              </w:rPr>
              <w:t xml:space="preserve">A Distribution Utility shall comply </w:t>
            </w:r>
            <w:r w:rsidRPr="00EE1D5E">
              <w:rPr>
                <w:rFonts w:ascii="Arial" w:hAnsi="Arial" w:cs="Arial"/>
                <w:sz w:val="22"/>
                <w:szCs w:val="22"/>
              </w:rPr>
              <w:t>with</w:t>
            </w:r>
            <w:r w:rsidRPr="00EE1D5E">
              <w:rPr>
                <w:rFonts w:ascii="Arial" w:hAnsi="Arial" w:cs="Arial"/>
                <w:w w:val="101"/>
                <w:sz w:val="22"/>
                <w:szCs w:val="22"/>
              </w:rPr>
              <w:t xml:space="preserve"> the reportorial requirements </w:t>
            </w:r>
            <w:r w:rsidRPr="00EE1D5E">
              <w:rPr>
                <w:rFonts w:ascii="Arial" w:hAnsi="Arial" w:cs="Arial"/>
                <w:spacing w:val="-3"/>
                <w:sz w:val="22"/>
                <w:szCs w:val="22"/>
              </w:rPr>
              <w:t xml:space="preserve">as </w:t>
            </w:r>
            <w:r w:rsidRPr="00EE1D5E">
              <w:rPr>
                <w:rFonts w:ascii="Arial" w:hAnsi="Arial" w:cs="Arial"/>
                <w:sz w:val="22"/>
                <w:szCs w:val="22"/>
              </w:rPr>
              <w:t>may</w:t>
            </w:r>
            <w:r w:rsidRPr="00EE1D5E">
              <w:rPr>
                <w:rFonts w:ascii="Arial" w:hAnsi="Arial" w:cs="Arial"/>
                <w:spacing w:val="-3"/>
                <w:sz w:val="22"/>
                <w:szCs w:val="22"/>
              </w:rPr>
              <w:t xml:space="preserve"> be prescribed by the ERC and the DOE.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5. Privileges of a Distribution Utility.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6"/>
                <w:sz w:val="22"/>
                <w:szCs w:val="22"/>
              </w:rPr>
            </w:pPr>
            <w:r w:rsidRPr="00EE1D5E">
              <w:rPr>
                <w:rFonts w:ascii="Arial" w:hAnsi="Arial" w:cs="Arial"/>
                <w:spacing w:val="-3"/>
                <w:sz w:val="22"/>
                <w:szCs w:val="22"/>
              </w:rPr>
              <w:t xml:space="preserve">(a) </w:t>
            </w:r>
            <w:r w:rsidRPr="00EE1D5E">
              <w:rPr>
                <w:rFonts w:ascii="Arial" w:hAnsi="Arial" w:cs="Arial"/>
                <w:w w:val="106"/>
                <w:sz w:val="22"/>
                <w:szCs w:val="22"/>
              </w:rPr>
              <w:t xml:space="preserve">A Distribution Utility shall be entitled to impose and collect </w:t>
            </w:r>
            <w:r w:rsidRPr="00EE1D5E">
              <w:rPr>
                <w:rFonts w:ascii="Arial" w:hAnsi="Arial" w:cs="Arial"/>
                <w:sz w:val="22"/>
                <w:szCs w:val="22"/>
              </w:rPr>
              <w:t xml:space="preserve">Distribution Wheeling Charges and connection fees, Retail Rates and </w:t>
            </w:r>
            <w:r w:rsidRPr="00EE1D5E">
              <w:rPr>
                <w:rFonts w:ascii="Arial" w:hAnsi="Arial" w:cs="Arial"/>
                <w:w w:val="101"/>
                <w:sz w:val="22"/>
                <w:szCs w:val="22"/>
              </w:rPr>
              <w:t xml:space="preserve">other charges as approved by the ERC from the End-user and other </w:t>
            </w:r>
            <w:r w:rsidRPr="00EE1D5E">
              <w:rPr>
                <w:rFonts w:ascii="Arial" w:hAnsi="Arial" w:cs="Arial"/>
                <w:spacing w:val="-3"/>
                <w:sz w:val="22"/>
                <w:szCs w:val="22"/>
              </w:rPr>
              <w:t>qualified customers.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Any distribution utility shall be entitled to impose and collect distribution wheeling charges and connection fees from such end-users as approved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A Distribution Utility may </w:t>
            </w:r>
            <w:r w:rsidRPr="00EE1D5E">
              <w:rPr>
                <w:rFonts w:ascii="Arial" w:hAnsi="Arial" w:cs="Arial"/>
                <w:w w:val="106"/>
                <w:sz w:val="22"/>
                <w:szCs w:val="22"/>
              </w:rPr>
              <w:t>exercise</w:t>
            </w:r>
            <w:r w:rsidRPr="00EE1D5E">
              <w:rPr>
                <w:rFonts w:ascii="Arial" w:hAnsi="Arial" w:cs="Arial"/>
                <w:w w:val="101"/>
                <w:sz w:val="22"/>
                <w:szCs w:val="22"/>
              </w:rPr>
              <w:t xml:space="preserve"> the power of eminent domain </w:t>
            </w:r>
            <w:r w:rsidRPr="00EE1D5E">
              <w:rPr>
                <w:rFonts w:ascii="Arial" w:hAnsi="Arial" w:cs="Arial"/>
                <w:spacing w:val="-3"/>
                <w:sz w:val="22"/>
                <w:szCs w:val="22"/>
              </w:rPr>
              <w:t xml:space="preserve">subject to the requirements of the Constitution and existing laws.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may exercise the power of eminent domain subject to the requirements of the Constitution and existing laws.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w w:val="105"/>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A Distribution Utility may, directly or indirectly, </w:t>
            </w:r>
            <w:r w:rsidRPr="00EE1D5E">
              <w:rPr>
                <w:rFonts w:ascii="Arial" w:hAnsi="Arial" w:cs="Arial"/>
                <w:w w:val="101"/>
                <w:sz w:val="22"/>
                <w:szCs w:val="22"/>
              </w:rPr>
              <w:t>engage</w:t>
            </w:r>
            <w:r w:rsidRPr="00EE1D5E">
              <w:rPr>
                <w:rFonts w:ascii="Arial" w:hAnsi="Arial" w:cs="Arial"/>
                <w:sz w:val="22"/>
                <w:szCs w:val="22"/>
              </w:rPr>
              <w:t xml:space="preserve"> in any related </w:t>
            </w:r>
            <w:r w:rsidRPr="00EE1D5E">
              <w:rPr>
                <w:rFonts w:ascii="Arial" w:hAnsi="Arial" w:cs="Arial"/>
                <w:w w:val="105"/>
                <w:sz w:val="22"/>
                <w:szCs w:val="22"/>
              </w:rPr>
              <w:t xml:space="preserve">business undertaking that maximizes the utilization of its assets: </w:t>
            </w:r>
            <w:r w:rsidRPr="00EE1D5E">
              <w:rPr>
                <w:rFonts w:ascii="Arial" w:hAnsi="Arial" w:cs="Arial"/>
                <w:sz w:val="22"/>
                <w:szCs w:val="22"/>
              </w:rPr>
              <w:t xml:space="preserve">Provided, That quality of service shall not deteriorate pursuant to the standards provided in the Grid Code and Distribution Code and Rule </w:t>
            </w:r>
            <w:r w:rsidRPr="00EE1D5E">
              <w:rPr>
                <w:rFonts w:ascii="Arial" w:hAnsi="Arial" w:cs="Arial"/>
                <w:w w:val="101"/>
                <w:sz w:val="22"/>
                <w:szCs w:val="22"/>
              </w:rPr>
              <w:t xml:space="preserve">10 on Structural and Functional Unbundling of Electric Power </w:t>
            </w:r>
            <w:r w:rsidRPr="00EE1D5E">
              <w:rPr>
                <w:rFonts w:ascii="Arial" w:hAnsi="Arial" w:cs="Arial"/>
                <w:sz w:val="22"/>
                <w:szCs w:val="22"/>
              </w:rPr>
              <w:t xml:space="preserve">Industry Participants. To this end, the Distribution Utility shall </w:t>
            </w:r>
            <w:r w:rsidRPr="00EE1D5E">
              <w:rPr>
                <w:rFonts w:ascii="Arial" w:hAnsi="Arial" w:cs="Arial"/>
                <w:spacing w:val="-3"/>
                <w:sz w:val="22"/>
                <w:szCs w:val="22"/>
              </w:rPr>
              <w:t>submit to the ERC the appropriate documents to effect the following:</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26. Distribution Related Businesses.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may, directly or indirectly, engage in any related business undertaking which maximizes the utilization of their assets: Provided, That a portion of the net income derived from such undertaking utilizing assets which form part of the rate base shall be used to reduce its distribution wheeling charges as determined by the ERC.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A portion of the net annual income derived from such </w:t>
            </w:r>
            <w:r w:rsidRPr="00EE1D5E">
              <w:rPr>
                <w:rFonts w:ascii="Arial" w:hAnsi="Arial" w:cs="Arial"/>
                <w:w w:val="103"/>
                <w:sz w:val="22"/>
                <w:szCs w:val="22"/>
              </w:rPr>
              <w:lastRenderedPageBreak/>
              <w:t xml:space="preserve">undertaking utilizing assets which form part of the rate base </w:t>
            </w:r>
            <w:r w:rsidRPr="00EE1D5E">
              <w:rPr>
                <w:rFonts w:ascii="Arial" w:hAnsi="Arial" w:cs="Arial"/>
                <w:spacing w:val="-2"/>
                <w:sz w:val="22"/>
                <w:szCs w:val="22"/>
              </w:rPr>
              <w:t xml:space="preserve">shall be used to reduce its Distribution Wheeling Charges: </w:t>
            </w:r>
            <w:r w:rsidRPr="00EE1D5E">
              <w:rPr>
                <w:rFonts w:ascii="Arial" w:hAnsi="Arial" w:cs="Arial"/>
                <w:w w:val="101"/>
                <w:sz w:val="22"/>
                <w:szCs w:val="22"/>
              </w:rPr>
              <w:t>Provided</w:t>
            </w:r>
            <w:r w:rsidRPr="00EE1D5E">
              <w:rPr>
                <w:rFonts w:ascii="Arial" w:hAnsi="Arial" w:cs="Arial"/>
                <w:spacing w:val="-2"/>
                <w:sz w:val="22"/>
                <w:szCs w:val="22"/>
              </w:rPr>
              <w:t xml:space="preserve">, That, such portion shall not exceed fifty percent (50%) </w:t>
            </w:r>
            <w:r w:rsidRPr="00EE1D5E">
              <w:rPr>
                <w:rFonts w:ascii="Arial" w:hAnsi="Arial" w:cs="Arial"/>
                <w:spacing w:val="-3"/>
                <w:sz w:val="22"/>
                <w:szCs w:val="22"/>
              </w:rPr>
              <w:t>of the net income derived from such undertaking.</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Provided, further, That such portion of net income used to </w:t>
            </w:r>
            <w:r w:rsidRPr="00EE1D5E">
              <w:rPr>
                <w:rFonts w:ascii="Arial" w:hAnsi="Arial" w:cs="Arial"/>
                <w:w w:val="104"/>
                <w:sz w:val="22"/>
                <w:szCs w:val="22"/>
              </w:rPr>
              <w:lastRenderedPageBreak/>
              <w:t xml:space="preserve">reduce their distribution wheeling charges shall not exceed fifty percent (50%) of the net income derived from such undertaking: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6"/>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w w:val="105"/>
                <w:sz w:val="22"/>
                <w:szCs w:val="22"/>
              </w:rPr>
              <w:t>Separate</w:t>
            </w:r>
            <w:r w:rsidRPr="00EE1D5E">
              <w:rPr>
                <w:rFonts w:ascii="Arial" w:hAnsi="Arial" w:cs="Arial"/>
                <w:w w:val="101"/>
                <w:sz w:val="22"/>
                <w:szCs w:val="22"/>
              </w:rPr>
              <w:t xml:space="preserve"> accounts shall be maintained for each business </w:t>
            </w:r>
            <w:r w:rsidRPr="00EE1D5E">
              <w:rPr>
                <w:rFonts w:ascii="Arial" w:hAnsi="Arial" w:cs="Arial"/>
                <w:sz w:val="22"/>
                <w:szCs w:val="22"/>
              </w:rPr>
              <w:t xml:space="preserve">undertaking to ensure that the distribution business shall </w:t>
            </w:r>
            <w:r w:rsidRPr="00EE1D5E">
              <w:rPr>
                <w:rFonts w:ascii="Arial" w:hAnsi="Arial" w:cs="Arial"/>
                <w:w w:val="103"/>
                <w:sz w:val="22"/>
                <w:szCs w:val="22"/>
              </w:rPr>
              <w:t xml:space="preserve">neither subsidize in any way such business undertaking nor </w:t>
            </w:r>
            <w:r w:rsidRPr="00EE1D5E">
              <w:rPr>
                <w:rFonts w:ascii="Arial" w:hAnsi="Arial" w:cs="Arial"/>
                <w:w w:val="104"/>
                <w:sz w:val="22"/>
                <w:szCs w:val="22"/>
              </w:rPr>
              <w:t xml:space="preserve">encumber its distribution assets in any way to support such </w:t>
            </w:r>
            <w:r w:rsidRPr="00EE1D5E">
              <w:rPr>
                <w:rFonts w:ascii="Arial" w:hAnsi="Arial" w:cs="Arial"/>
                <w:spacing w:val="-3"/>
                <w:sz w:val="22"/>
                <w:szCs w:val="22"/>
              </w:rPr>
              <w:t>business.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Provided, finally, That separate accounts are maintained for each business undertaking to ensure that the distribution business shall neither subsidize in any way such business undertaking nor encumber its distribution assets in any way to support such business. </w:t>
            </w:r>
          </w:p>
        </w:tc>
        <w:tc>
          <w:tcPr>
            <w:tcW w:w="3882" w:type="dxa"/>
          </w:tcPr>
          <w:p w:rsidR="006E5553" w:rsidRPr="00EE1D5E" w:rsidRDefault="006E5553" w:rsidP="006E5553">
            <w:pPr>
              <w:pStyle w:val="NoSpacing"/>
              <w:ind w:left="980" w:hanging="490"/>
              <w:jc w:val="both"/>
              <w:rPr>
                <w:rFonts w:ascii="Arial" w:hAnsi="Arial" w:cs="Arial"/>
                <w:w w:val="104"/>
                <w:sz w:val="22"/>
                <w:szCs w:val="22"/>
              </w:rPr>
            </w:pPr>
          </w:p>
        </w:tc>
        <w:tc>
          <w:tcPr>
            <w:tcW w:w="3882" w:type="dxa"/>
          </w:tcPr>
          <w:p w:rsidR="006E5553" w:rsidRPr="00EE1D5E" w:rsidRDefault="006E5553" w:rsidP="006E5553">
            <w:pPr>
              <w:pStyle w:val="NoSpacing"/>
              <w:ind w:left="980" w:hanging="490"/>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6. Provision of Service in Unviable Areas.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(a) Unenergized</w:t>
            </w:r>
            <w:r w:rsidRPr="00EE1D5E">
              <w:rPr>
                <w:rFonts w:ascii="Arial" w:hAnsi="Arial" w:cs="Arial"/>
                <w:spacing w:val="-2"/>
                <w:sz w:val="22"/>
                <w:szCs w:val="22"/>
              </w:rPr>
              <w:t xml:space="preserve"> areas that a Distribution Utility does not find viable may </w:t>
            </w:r>
            <w:r w:rsidRPr="00EE1D5E">
              <w:rPr>
                <w:rFonts w:ascii="Arial" w:hAnsi="Arial" w:cs="Arial"/>
                <w:sz w:val="22"/>
                <w:szCs w:val="22"/>
              </w:rPr>
              <w:t xml:space="preserve">be transferred to another Distribution Utility, if any is available, which will provide the service, subject to approval by ERC. In cases </w:t>
            </w:r>
            <w:r w:rsidRPr="00EE1D5E">
              <w:rPr>
                <w:rFonts w:ascii="Arial" w:hAnsi="Arial" w:cs="Arial"/>
                <w:spacing w:val="-2"/>
                <w:sz w:val="22"/>
                <w:szCs w:val="22"/>
              </w:rPr>
              <w:t xml:space="preserve">where a Distribution Utility failed or refused to service any area within </w:t>
            </w:r>
            <w:r w:rsidRPr="00EE1D5E">
              <w:rPr>
                <w:rFonts w:ascii="Arial" w:hAnsi="Arial" w:cs="Arial"/>
                <w:sz w:val="22"/>
                <w:szCs w:val="22"/>
              </w:rPr>
              <w:t xml:space="preserve">its Franchise Area and allows another utility to service the same, the arrangements between the Distribution Utilities shall not affect their </w:t>
            </w:r>
            <w:r w:rsidRPr="00EE1D5E">
              <w:rPr>
                <w:rFonts w:ascii="Arial" w:hAnsi="Arial" w:cs="Arial"/>
                <w:w w:val="103"/>
                <w:sz w:val="22"/>
                <w:szCs w:val="22"/>
              </w:rPr>
              <w:t xml:space="preserve">respective Franchise Areas. The ERC shall issue the appropriate </w:t>
            </w:r>
            <w:r w:rsidRPr="00EE1D5E">
              <w:rPr>
                <w:rFonts w:ascii="Arial" w:hAnsi="Arial" w:cs="Arial"/>
                <w:spacing w:val="-3"/>
                <w:sz w:val="22"/>
                <w:szCs w:val="22"/>
              </w:rPr>
              <w:t xml:space="preserve">guidelines to implement this provision.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Distribution utilities shall provide universal service within their franchise, over a reasonable time from the requirement thereof, including unviable areas, as part of their social obligations, in a manner that shall sustain the economic viability of the utility, subject to the approval by the ERC in the case of private or government-owned utilities. To this end, distribution utilities shall submit to the DOE their plans for serving such areas as part of their distribution development </w:t>
            </w:r>
            <w:r w:rsidRPr="00EE1D5E">
              <w:rPr>
                <w:rFonts w:ascii="Arial" w:hAnsi="Arial" w:cs="Arial"/>
                <w:w w:val="104"/>
                <w:sz w:val="22"/>
                <w:szCs w:val="22"/>
              </w:rPr>
              <w:lastRenderedPageBreak/>
              <w:t>plans. Areas which a franchised distribution utility cannot or does not find viable may be transferred to another distribution utility, if any is available, who will provide the service, subject approval by ERC. In cases where franchise holders fail and/or refuse to service any area within their franchise territory and allowed another utility to service the same, then the status quo shall be respected.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In remote and Unviable Areas where the Distribution Utility is unable </w:t>
            </w:r>
            <w:r w:rsidRPr="00EE1D5E">
              <w:rPr>
                <w:rFonts w:ascii="Arial" w:hAnsi="Arial" w:cs="Arial"/>
                <w:sz w:val="22"/>
                <w:szCs w:val="22"/>
              </w:rPr>
              <w:t xml:space="preserve">to serve for any reason as authorized by ERC in accordance with the </w:t>
            </w:r>
            <w:r w:rsidRPr="00EE1D5E">
              <w:rPr>
                <w:rFonts w:ascii="Arial" w:hAnsi="Arial" w:cs="Arial"/>
                <w:spacing w:val="-2"/>
                <w:sz w:val="22"/>
                <w:szCs w:val="22"/>
              </w:rPr>
              <w:t xml:space="preserve">Act, the areas shall be opened to other qualified third parties that may </w:t>
            </w:r>
            <w:r w:rsidRPr="00EE1D5E">
              <w:rPr>
                <w:rFonts w:ascii="Arial" w:hAnsi="Arial" w:cs="Arial"/>
                <w:sz w:val="22"/>
                <w:szCs w:val="22"/>
              </w:rPr>
              <w:t xml:space="preserve">provide the service pursuant to Rule 14 on Provision of Electricity by </w:t>
            </w:r>
            <w:r w:rsidRPr="00EE1D5E">
              <w:rPr>
                <w:rFonts w:ascii="Arial" w:hAnsi="Arial" w:cs="Arial"/>
                <w:spacing w:val="-3"/>
                <w:sz w:val="22"/>
                <w:szCs w:val="22"/>
              </w:rPr>
              <w:t xml:space="preserve">Qualified Third Parties.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59. Alternative Electric Service for Isolated Villages.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provision of electric service in remote and unviable villages that the franchised utility is unable to service for any reason shall be opened to other qualified third parties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2"/>
                <w:sz w:val="22"/>
                <w:szCs w:val="22"/>
              </w:rPr>
              <w:t xml:space="preserve">Section </w:t>
            </w:r>
            <w:r w:rsidR="006E5553" w:rsidRPr="00EE1D5E">
              <w:rPr>
                <w:rFonts w:ascii="Arial" w:hAnsi="Arial" w:cs="Arial"/>
                <w:b/>
                <w:w w:val="102"/>
                <w:sz w:val="22"/>
                <w:szCs w:val="22"/>
              </w:rPr>
              <w:t xml:space="preserve">7. </w:t>
            </w:r>
            <w:r w:rsidR="006E5553" w:rsidRPr="00EE1D5E">
              <w:rPr>
                <w:rFonts w:ascii="Arial" w:hAnsi="Arial" w:cs="Arial"/>
                <w:b/>
                <w:spacing w:val="-3"/>
                <w:sz w:val="22"/>
                <w:szCs w:val="22"/>
              </w:rPr>
              <w:t>Structural</w:t>
            </w:r>
            <w:r w:rsidR="006E5553" w:rsidRPr="00EE1D5E">
              <w:rPr>
                <w:rFonts w:ascii="Arial" w:hAnsi="Arial" w:cs="Arial"/>
                <w:b/>
                <w:w w:val="102"/>
                <w:sz w:val="22"/>
                <w:szCs w:val="22"/>
              </w:rPr>
              <w:t xml:space="preserve"> and Operational Reforms Between and Among </w:t>
            </w:r>
            <w:r w:rsidR="006E5553" w:rsidRPr="00EE1D5E">
              <w:rPr>
                <w:rFonts w:ascii="Arial" w:hAnsi="Arial" w:cs="Arial"/>
                <w:b/>
                <w:spacing w:val="-3"/>
                <w:sz w:val="22"/>
                <w:szCs w:val="22"/>
              </w:rPr>
              <w:t xml:space="preserve">Distribution Utilities.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(a) 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23 of the Act, the ERC shall issue the appropriate </w:t>
            </w:r>
            <w:r w:rsidRPr="00EE1D5E">
              <w:rPr>
                <w:rFonts w:ascii="Arial" w:hAnsi="Arial" w:cs="Arial"/>
                <w:w w:val="103"/>
                <w:sz w:val="22"/>
                <w:szCs w:val="22"/>
              </w:rPr>
              <w:t>guidelines</w:t>
            </w:r>
            <w:r w:rsidRPr="00EE1D5E">
              <w:rPr>
                <w:rFonts w:ascii="Arial" w:hAnsi="Arial" w:cs="Arial"/>
                <w:sz w:val="22"/>
                <w:szCs w:val="22"/>
              </w:rPr>
              <w:t xml:space="preserve"> for the structural and operational reforms of a Distribution Utility. Such reforms shall include, but not limited, to merger, </w:t>
            </w:r>
            <w:r w:rsidRPr="00EE1D5E">
              <w:rPr>
                <w:rFonts w:ascii="Arial" w:hAnsi="Arial" w:cs="Arial"/>
                <w:spacing w:val="-3"/>
                <w:sz w:val="22"/>
                <w:szCs w:val="22"/>
              </w:rPr>
              <w:t xml:space="preserve">consolidation, integration, bulk procurement and joint ventures.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23. Functions of Distribution Utilities.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To achieve economies of scale in utility operations, distribution utilities may, after due notice and public hearing, pursue structural and operational reforms such as but not limited to, joint actions between or among the distribution utilities, subject to the guidelines issued </w:t>
            </w:r>
            <w:r w:rsidRPr="00EE1D5E">
              <w:rPr>
                <w:rFonts w:ascii="Arial" w:hAnsi="Arial" w:cs="Arial"/>
                <w:w w:val="104"/>
                <w:sz w:val="22"/>
                <w:szCs w:val="22"/>
              </w:rPr>
              <w:lastRenderedPageBreak/>
              <w:t xml:space="preserve">by the ERC. Such joint actions shall result in improved efficiencies, reliability of service, reduction of costs and compliance to the performance standards prescribed in the IRR of this Act.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4"/>
                <w:sz w:val="22"/>
                <w:szCs w:val="22"/>
              </w:rPr>
              <w:t xml:space="preserve">With respect to ECs, the DOE through NEA shall </w:t>
            </w:r>
            <w:r w:rsidRPr="00EE1D5E">
              <w:rPr>
                <w:rFonts w:ascii="Arial" w:hAnsi="Arial" w:cs="Arial"/>
                <w:w w:val="103"/>
                <w:sz w:val="22"/>
                <w:szCs w:val="22"/>
              </w:rPr>
              <w:t>facilitate</w:t>
            </w:r>
            <w:r w:rsidRPr="00EE1D5E">
              <w:rPr>
                <w:rFonts w:ascii="Arial" w:hAnsi="Arial" w:cs="Arial"/>
                <w:w w:val="104"/>
                <w:sz w:val="22"/>
                <w:szCs w:val="22"/>
              </w:rPr>
              <w:t xml:space="preserve"> </w:t>
            </w:r>
            <w:r w:rsidRPr="00EE1D5E">
              <w:rPr>
                <w:rFonts w:ascii="Arial" w:hAnsi="Arial" w:cs="Arial"/>
                <w:sz w:val="22"/>
                <w:szCs w:val="22"/>
              </w:rPr>
              <w:t>and</w:t>
            </w:r>
            <w:r w:rsidRPr="00EE1D5E">
              <w:rPr>
                <w:rFonts w:ascii="Arial" w:hAnsi="Arial" w:cs="Arial"/>
                <w:w w:val="104"/>
                <w:sz w:val="22"/>
                <w:szCs w:val="22"/>
              </w:rPr>
              <w:t xml:space="preserve"> </w:t>
            </w:r>
            <w:r w:rsidRPr="00EE1D5E">
              <w:rPr>
                <w:rFonts w:ascii="Arial" w:hAnsi="Arial" w:cs="Arial"/>
                <w:w w:val="101"/>
                <w:sz w:val="22"/>
                <w:szCs w:val="22"/>
              </w:rPr>
              <w:t xml:space="preserve">encourage reforms in the structure and operations of a Distribution </w:t>
            </w:r>
            <w:r w:rsidRPr="00EE1D5E">
              <w:rPr>
                <w:rFonts w:ascii="Arial" w:hAnsi="Arial" w:cs="Arial"/>
                <w:spacing w:val="-3"/>
                <w:sz w:val="22"/>
                <w:szCs w:val="22"/>
              </w:rPr>
              <w:t xml:space="preserve">Utility for greater efficiency and lower costs.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37. Powers and Functions of the DOE.</w:t>
            </w:r>
          </w:p>
          <w:p w:rsidR="006E5553" w:rsidRPr="00EE1D5E" w:rsidRDefault="006E5553" w:rsidP="006E5553">
            <w:pPr>
              <w:pStyle w:val="NoSpacing"/>
              <w:jc w:val="both"/>
              <w:rPr>
                <w:rFonts w:ascii="Arial" w:hAnsi="Arial" w:cs="Arial"/>
                <w:b/>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Following the restructuring of the electricity sector, the DOE shall, among others:</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(ii) Facilitate and encourage reforms in the structure and operations of distribution utilities for greater efficiency and lower costs;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pacing w:val="-2"/>
                <w:sz w:val="22"/>
                <w:szCs w:val="22"/>
              </w:rPr>
              <w:t xml:space="preserve">Pursuant to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57 of the Act, ECs are given the option to convert </w:t>
            </w:r>
            <w:r w:rsidRPr="00EE1D5E">
              <w:rPr>
                <w:rFonts w:ascii="Arial" w:hAnsi="Arial" w:cs="Arial"/>
                <w:w w:val="103"/>
                <w:sz w:val="22"/>
                <w:szCs w:val="22"/>
              </w:rPr>
              <w:t>into</w:t>
            </w:r>
            <w:r w:rsidRPr="00EE1D5E">
              <w:rPr>
                <w:rFonts w:ascii="Arial" w:hAnsi="Arial" w:cs="Arial"/>
                <w:sz w:val="22"/>
                <w:szCs w:val="22"/>
              </w:rPr>
              <w:t xml:space="preserve"> Stock Cooperatives under the CDA or Stock Corporations under </w:t>
            </w:r>
            <w:r w:rsidRPr="00EE1D5E">
              <w:rPr>
                <w:rFonts w:ascii="Arial" w:hAnsi="Arial" w:cs="Arial"/>
                <w:spacing w:val="-2"/>
                <w:sz w:val="22"/>
                <w:szCs w:val="22"/>
              </w:rPr>
              <w:t xml:space="preserve">the </w:t>
            </w:r>
            <w:r w:rsidRPr="00EE1D5E">
              <w:rPr>
                <w:rFonts w:ascii="Arial" w:hAnsi="Arial" w:cs="Arial"/>
                <w:sz w:val="22"/>
                <w:szCs w:val="22"/>
              </w:rPr>
              <w:t>Corporation</w:t>
            </w:r>
            <w:r w:rsidRPr="00EE1D5E">
              <w:rPr>
                <w:rFonts w:ascii="Arial" w:hAnsi="Arial" w:cs="Arial"/>
                <w:spacing w:val="-2"/>
                <w:sz w:val="22"/>
                <w:szCs w:val="22"/>
              </w:rPr>
              <w:t xml:space="preserve"> Code. Nothing contained in the Act shall deprive ECs </w:t>
            </w:r>
            <w:r w:rsidRPr="00EE1D5E">
              <w:rPr>
                <w:rFonts w:ascii="Arial" w:hAnsi="Arial" w:cs="Arial"/>
                <w:w w:val="101"/>
                <w:sz w:val="22"/>
                <w:szCs w:val="22"/>
              </w:rPr>
              <w:t xml:space="preserve">of any privilege or right granted to them under </w:t>
            </w:r>
            <w:r w:rsidR="008040EE" w:rsidRPr="00EE1D5E">
              <w:rPr>
                <w:rFonts w:ascii="Arial" w:hAnsi="Arial" w:cs="Arial"/>
                <w:w w:val="101"/>
                <w:sz w:val="22"/>
                <w:szCs w:val="22"/>
              </w:rPr>
              <w:t xml:space="preserve">Section </w:t>
            </w:r>
            <w:r w:rsidRPr="00EE1D5E">
              <w:rPr>
                <w:rFonts w:ascii="Arial" w:hAnsi="Arial" w:cs="Arial"/>
                <w:w w:val="116"/>
                <w:sz w:val="22"/>
                <w:szCs w:val="22"/>
              </w:rPr>
              <w:t xml:space="preserve">39 of </w:t>
            </w:r>
            <w:r w:rsidRPr="00EE1D5E">
              <w:rPr>
                <w:rFonts w:ascii="Arial" w:hAnsi="Arial" w:cs="Arial"/>
                <w:w w:val="103"/>
                <w:sz w:val="22"/>
                <w:szCs w:val="22"/>
              </w:rPr>
              <w:t xml:space="preserve">Presidential Decree No. 269, as amended, and other existing laws. </w:t>
            </w:r>
            <w:r w:rsidRPr="00EE1D5E">
              <w:rPr>
                <w:rFonts w:ascii="Arial" w:hAnsi="Arial" w:cs="Arial"/>
                <w:w w:val="102"/>
                <w:sz w:val="22"/>
                <w:szCs w:val="22"/>
              </w:rPr>
              <w:t xml:space="preserve">The conversion and registration of ECs shall be implemented in the </w:t>
            </w:r>
            <w:r w:rsidRPr="00EE1D5E">
              <w:rPr>
                <w:rFonts w:ascii="Arial" w:hAnsi="Arial" w:cs="Arial"/>
                <w:spacing w:val="-3"/>
                <w:sz w:val="22"/>
                <w:szCs w:val="22"/>
              </w:rPr>
              <w:t xml:space="preserve">following manner: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57. Conversion of Electric Cooperatives. -Electric cooperatives are hereby given the option to convert into either stock cooperative under the Cooperatives Development Act or stock corporation under the Corporation Code. Nothing contained in this Act shall deprive electric cooperatives of any privilege or right granted to them under Presidential Decree No. 269, as amended, and other existing laws.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3"/>
                <w:sz w:val="22"/>
                <w:szCs w:val="22"/>
              </w:rPr>
              <w:t xml:space="preserve">ECs shall, upon approval of a simple majority of the required </w:t>
            </w:r>
            <w:r w:rsidRPr="00EE1D5E">
              <w:rPr>
                <w:rFonts w:ascii="Arial" w:hAnsi="Arial" w:cs="Arial"/>
                <w:spacing w:val="-3"/>
                <w:sz w:val="22"/>
                <w:szCs w:val="22"/>
              </w:rPr>
              <w:t xml:space="preserve">number of turnout of voters as provided in the Guidelines in the </w:t>
            </w:r>
            <w:r w:rsidRPr="00EE1D5E">
              <w:rPr>
                <w:rFonts w:ascii="Arial" w:hAnsi="Arial" w:cs="Arial"/>
                <w:w w:val="106"/>
                <w:sz w:val="22"/>
                <w:szCs w:val="22"/>
              </w:rPr>
              <w:t xml:space="preserve">Conduct of Referendum </w:t>
            </w:r>
            <w:r w:rsidRPr="00EE1D5E">
              <w:rPr>
                <w:rFonts w:ascii="Arial" w:hAnsi="Arial" w:cs="Arial"/>
                <w:w w:val="101"/>
                <w:sz w:val="22"/>
                <w:szCs w:val="22"/>
              </w:rPr>
              <w:t xml:space="preserve">(Guidelines), in a </w:t>
            </w:r>
            <w:r w:rsidRPr="00EE1D5E">
              <w:rPr>
                <w:rFonts w:ascii="Arial" w:hAnsi="Arial" w:cs="Arial"/>
                <w:w w:val="103"/>
                <w:sz w:val="22"/>
                <w:szCs w:val="22"/>
              </w:rPr>
              <w:t>referendum</w:t>
            </w:r>
            <w:r w:rsidRPr="00EE1D5E">
              <w:rPr>
                <w:rFonts w:ascii="Arial" w:hAnsi="Arial" w:cs="Arial"/>
                <w:w w:val="101"/>
                <w:sz w:val="22"/>
                <w:szCs w:val="22"/>
              </w:rPr>
              <w:t xml:space="preserve"> </w:t>
            </w:r>
            <w:r w:rsidRPr="00EE1D5E">
              <w:rPr>
                <w:rFonts w:ascii="Arial" w:hAnsi="Arial" w:cs="Arial"/>
                <w:w w:val="105"/>
                <w:sz w:val="22"/>
                <w:szCs w:val="22"/>
              </w:rPr>
              <w:t xml:space="preserve">conducted </w:t>
            </w:r>
            <w:r w:rsidRPr="00EE1D5E">
              <w:rPr>
                <w:rFonts w:ascii="Arial" w:hAnsi="Arial" w:cs="Arial"/>
                <w:w w:val="105"/>
                <w:sz w:val="22"/>
                <w:szCs w:val="22"/>
              </w:rPr>
              <w:lastRenderedPageBreak/>
              <w:t xml:space="preserve">for such purpose, be converted into a Stock </w:t>
            </w:r>
            <w:r w:rsidRPr="00EE1D5E">
              <w:rPr>
                <w:rFonts w:ascii="Arial" w:hAnsi="Arial" w:cs="Arial"/>
                <w:w w:val="102"/>
                <w:sz w:val="22"/>
                <w:szCs w:val="22"/>
              </w:rPr>
              <w:t xml:space="preserve">Cooperative or Stock Corporation and thereafter shall be </w:t>
            </w:r>
            <w:r w:rsidRPr="00EE1D5E">
              <w:rPr>
                <w:rFonts w:ascii="Arial" w:hAnsi="Arial" w:cs="Arial"/>
                <w:w w:val="107"/>
                <w:sz w:val="22"/>
                <w:szCs w:val="22"/>
              </w:rPr>
              <w:t xml:space="preserve">governed by the Cooperative Code of the Philippines or the </w:t>
            </w:r>
            <w:r w:rsidRPr="00EE1D5E">
              <w:rPr>
                <w:rFonts w:ascii="Arial" w:hAnsi="Arial" w:cs="Arial"/>
                <w:sz w:val="22"/>
                <w:szCs w:val="22"/>
              </w:rPr>
              <w:t xml:space="preserve">Corporation Code, as the case may be. The NEA, within six (6) </w:t>
            </w:r>
            <w:r w:rsidRPr="00EE1D5E">
              <w:rPr>
                <w:rFonts w:ascii="Arial" w:hAnsi="Arial" w:cs="Arial"/>
                <w:spacing w:val="-2"/>
                <w:sz w:val="22"/>
                <w:szCs w:val="22"/>
              </w:rPr>
              <w:t xml:space="preserve">months from the effectivity of these Rules, shall promulgate the </w:t>
            </w:r>
            <w:r w:rsidRPr="00EE1D5E">
              <w:rPr>
                <w:rFonts w:ascii="Arial" w:hAnsi="Arial" w:cs="Arial"/>
                <w:w w:val="101"/>
                <w:sz w:val="22"/>
                <w:szCs w:val="22"/>
              </w:rPr>
              <w:t xml:space="preserve">guidelines in accordance with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5 of Presidential Decree </w:t>
            </w:r>
            <w:r w:rsidRPr="00EE1D5E">
              <w:rPr>
                <w:rFonts w:ascii="Arial" w:hAnsi="Arial" w:cs="Arial"/>
                <w:spacing w:val="-3"/>
                <w:sz w:val="22"/>
                <w:szCs w:val="22"/>
              </w:rPr>
              <w:t xml:space="preserve">No. 1645.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z w:val="22"/>
                <w:szCs w:val="22"/>
              </w:rPr>
              <w:t xml:space="preserve">ECs converted into </w:t>
            </w:r>
            <w:r w:rsidRPr="00EE1D5E">
              <w:rPr>
                <w:rFonts w:ascii="Arial" w:hAnsi="Arial" w:cs="Arial"/>
                <w:spacing w:val="-3"/>
                <w:sz w:val="22"/>
                <w:szCs w:val="22"/>
              </w:rPr>
              <w:t>Stock</w:t>
            </w:r>
            <w:r w:rsidRPr="00EE1D5E">
              <w:rPr>
                <w:rFonts w:ascii="Arial" w:hAnsi="Arial" w:cs="Arial"/>
                <w:sz w:val="22"/>
                <w:szCs w:val="22"/>
              </w:rPr>
              <w:t xml:space="preserve"> Corporations shall be registered with the SEC in accordance with the Corporation Code, while those converted into Stock Cooperatives, shall be registered with the </w:t>
            </w:r>
            <w:r w:rsidRPr="00EE1D5E">
              <w:rPr>
                <w:rFonts w:ascii="Arial" w:hAnsi="Arial" w:cs="Arial"/>
                <w:w w:val="101"/>
                <w:sz w:val="22"/>
                <w:szCs w:val="22"/>
              </w:rPr>
              <w:t xml:space="preserve">CDA: Provided, however, That the ECs which opt to remain as </w:t>
            </w:r>
            <w:r w:rsidRPr="00EE1D5E">
              <w:rPr>
                <w:rFonts w:ascii="Arial" w:hAnsi="Arial" w:cs="Arial"/>
                <w:spacing w:val="-2"/>
                <w:sz w:val="22"/>
                <w:szCs w:val="22"/>
              </w:rPr>
              <w:t xml:space="preserve">non-Stock Cooperatives shall continue to be registered with the </w:t>
            </w:r>
            <w:r w:rsidRPr="00EE1D5E">
              <w:rPr>
                <w:rFonts w:ascii="Arial" w:hAnsi="Arial" w:cs="Arial"/>
                <w:w w:val="105"/>
                <w:sz w:val="22"/>
                <w:szCs w:val="22"/>
              </w:rPr>
              <w:t xml:space="preserve">NEA and shall be governed by the provisions of Presidential </w:t>
            </w:r>
            <w:r w:rsidRPr="00EE1D5E">
              <w:rPr>
                <w:rFonts w:ascii="Arial" w:hAnsi="Arial" w:cs="Arial"/>
                <w:spacing w:val="-3"/>
                <w:sz w:val="22"/>
                <w:szCs w:val="22"/>
              </w:rPr>
              <w:t>Decree No. 269, as amended.</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t>(iii) An</w:t>
            </w:r>
            <w:r w:rsidRPr="00EE1D5E">
              <w:rPr>
                <w:rFonts w:ascii="Arial" w:hAnsi="Arial" w:cs="Arial"/>
                <w:spacing w:val="-2"/>
                <w:sz w:val="22"/>
                <w:szCs w:val="22"/>
              </w:rPr>
              <w:t xml:space="preserve"> EC heretofore converted, regardless of the corporate form, or </w:t>
            </w:r>
            <w:r w:rsidRPr="00EE1D5E">
              <w:rPr>
                <w:rFonts w:ascii="Arial" w:hAnsi="Arial" w:cs="Arial"/>
                <w:w w:val="101"/>
                <w:sz w:val="22"/>
                <w:szCs w:val="22"/>
              </w:rPr>
              <w:t xml:space="preserve">its successor entity, shall retain its franchise rights: Provided, further, That its operations shall be regulated by the ERC and </w:t>
            </w:r>
            <w:r w:rsidRPr="00EE1D5E">
              <w:rPr>
                <w:rFonts w:ascii="Arial" w:hAnsi="Arial" w:cs="Arial"/>
                <w:sz w:val="22"/>
                <w:szCs w:val="22"/>
              </w:rPr>
              <w:t xml:space="preserve">other Government </w:t>
            </w:r>
            <w:r w:rsidRPr="00EE1D5E">
              <w:rPr>
                <w:rFonts w:ascii="Arial" w:hAnsi="Arial" w:cs="Arial"/>
                <w:sz w:val="22"/>
                <w:szCs w:val="22"/>
              </w:rPr>
              <w:lastRenderedPageBreak/>
              <w:t xml:space="preserve">instrumentalities insofar as practicable and </w:t>
            </w:r>
            <w:r w:rsidRPr="00EE1D5E">
              <w:rPr>
                <w:rFonts w:ascii="Arial" w:hAnsi="Arial" w:cs="Arial"/>
                <w:spacing w:val="-3"/>
                <w:sz w:val="22"/>
                <w:szCs w:val="22"/>
              </w:rPr>
              <w:t>consistent with the Act.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6"/>
                <w:sz w:val="22"/>
                <w:szCs w:val="22"/>
              </w:rPr>
            </w:pPr>
            <w:r w:rsidRPr="00EE1D5E">
              <w:rPr>
                <w:rFonts w:ascii="Arial" w:hAnsi="Arial" w:cs="Arial"/>
                <w:b/>
                <w:spacing w:val="-6"/>
                <w:sz w:val="22"/>
                <w:szCs w:val="22"/>
              </w:rPr>
              <w:lastRenderedPageBreak/>
              <w:t xml:space="preserve">Section </w:t>
            </w:r>
            <w:r w:rsidR="006E5553" w:rsidRPr="00EE1D5E">
              <w:rPr>
                <w:rFonts w:ascii="Arial" w:hAnsi="Arial" w:cs="Arial"/>
                <w:b/>
                <w:spacing w:val="-6"/>
                <w:sz w:val="22"/>
                <w:szCs w:val="22"/>
              </w:rPr>
              <w:t xml:space="preserve">8. Franchise for a Distribution Utility.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pacing w:val="-2"/>
                <w:sz w:val="22"/>
                <w:szCs w:val="22"/>
              </w:rPr>
              <w:t xml:space="preserve">Pursuant to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27 of the Act, a franchise to a Person intending to engage in Distribution of Electricity shall be granted exclusively by the </w:t>
            </w:r>
            <w:r w:rsidRPr="00EE1D5E">
              <w:rPr>
                <w:rFonts w:ascii="Arial" w:hAnsi="Arial" w:cs="Arial"/>
                <w:spacing w:val="-3"/>
                <w:sz w:val="22"/>
                <w:szCs w:val="22"/>
              </w:rPr>
              <w:t xml:space="preserve">Congress of the Philippines.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All </w:t>
            </w:r>
            <w:r w:rsidRPr="00EE1D5E">
              <w:rPr>
                <w:rFonts w:ascii="Arial" w:hAnsi="Arial" w:cs="Arial"/>
                <w:w w:val="107"/>
                <w:sz w:val="22"/>
                <w:szCs w:val="22"/>
              </w:rPr>
              <w:t>existing</w:t>
            </w:r>
            <w:r w:rsidRPr="00EE1D5E">
              <w:rPr>
                <w:rFonts w:ascii="Arial" w:hAnsi="Arial" w:cs="Arial"/>
                <w:spacing w:val="-3"/>
                <w:sz w:val="22"/>
                <w:szCs w:val="22"/>
              </w:rPr>
              <w:t xml:space="preserve"> franchises shall be </w:t>
            </w:r>
            <w:r w:rsidRPr="00EE1D5E">
              <w:rPr>
                <w:rFonts w:ascii="Arial" w:hAnsi="Arial" w:cs="Arial"/>
                <w:spacing w:val="-2"/>
                <w:sz w:val="22"/>
                <w:szCs w:val="22"/>
              </w:rPr>
              <w:t>allowed</w:t>
            </w:r>
            <w:r w:rsidRPr="00EE1D5E">
              <w:rPr>
                <w:rFonts w:ascii="Arial" w:hAnsi="Arial" w:cs="Arial"/>
                <w:spacing w:val="-3"/>
                <w:sz w:val="22"/>
                <w:szCs w:val="22"/>
              </w:rPr>
              <w:t xml:space="preserve"> to their full term.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7"/>
                <w:sz w:val="22"/>
                <w:szCs w:val="22"/>
              </w:rPr>
              <w:t xml:space="preserve">In </w:t>
            </w:r>
            <w:r w:rsidRPr="00EE1D5E">
              <w:rPr>
                <w:rFonts w:ascii="Arial" w:hAnsi="Arial" w:cs="Arial"/>
                <w:spacing w:val="-2"/>
                <w:sz w:val="22"/>
                <w:szCs w:val="22"/>
              </w:rPr>
              <w:t>the</w:t>
            </w:r>
            <w:r w:rsidRPr="00EE1D5E">
              <w:rPr>
                <w:rFonts w:ascii="Arial" w:hAnsi="Arial" w:cs="Arial"/>
                <w:w w:val="107"/>
                <w:sz w:val="22"/>
                <w:szCs w:val="22"/>
              </w:rPr>
              <w:t xml:space="preserve"> case of ECs, renewals and cancellations of franchise shall </w:t>
            </w:r>
            <w:r w:rsidRPr="00EE1D5E">
              <w:rPr>
                <w:rFonts w:ascii="Arial" w:hAnsi="Arial" w:cs="Arial"/>
                <w:sz w:val="22"/>
                <w:szCs w:val="22"/>
              </w:rPr>
              <w:t xml:space="preserve">remain with the National Electrification Commission (NEC) under the </w:t>
            </w:r>
            <w:r w:rsidRPr="00EE1D5E">
              <w:rPr>
                <w:rFonts w:ascii="Arial" w:hAnsi="Arial" w:cs="Arial"/>
                <w:spacing w:val="-3"/>
                <w:sz w:val="22"/>
                <w:szCs w:val="22"/>
              </w:rPr>
              <w:t xml:space="preserve">NEA for five (5) more years after the effectivity of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w w:val="102"/>
                <w:sz w:val="22"/>
                <w:szCs w:val="22"/>
              </w:rPr>
              <w:t>RULE 8. SUPPLY SECTOR</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1. Guiding Principles.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3B6900">
            <w:pPr>
              <w:pStyle w:val="NoSpacing"/>
              <w:jc w:val="both"/>
              <w:rPr>
                <w:rFonts w:ascii="Arial" w:hAnsi="Arial" w:cs="Arial"/>
                <w:spacing w:val="-5"/>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29 of the Act, the Supply of Electricity to End </w:t>
            </w:r>
            <w:r w:rsidRPr="00EE1D5E">
              <w:rPr>
                <w:rFonts w:ascii="Arial" w:hAnsi="Arial" w:cs="Arial"/>
                <w:spacing w:val="-3"/>
                <w:sz w:val="22"/>
                <w:szCs w:val="22"/>
              </w:rPr>
              <w:t xml:space="preserve">users is a business affected with public interest.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29. Supply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supply sector is a business affected with public interest.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3B6900">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The Supply of Electricity to End-users in Contestable Market requires </w:t>
            </w:r>
            <w:r w:rsidRPr="00EE1D5E">
              <w:rPr>
                <w:rFonts w:ascii="Arial" w:hAnsi="Arial" w:cs="Arial"/>
                <w:sz w:val="22"/>
                <w:szCs w:val="22"/>
              </w:rPr>
              <w:t xml:space="preserve">a license from the ERC except for the Supply of Electricity by </w:t>
            </w:r>
            <w:r w:rsidRPr="00EE1D5E">
              <w:rPr>
                <w:rFonts w:ascii="Arial" w:hAnsi="Arial" w:cs="Arial"/>
                <w:w w:val="102"/>
                <w:sz w:val="22"/>
                <w:szCs w:val="22"/>
              </w:rPr>
              <w:t xml:space="preserve">Distribution Utilities within their Franchise Areas and Persons </w:t>
            </w:r>
            <w:r w:rsidRPr="00EE1D5E">
              <w:rPr>
                <w:rFonts w:ascii="Arial" w:hAnsi="Arial" w:cs="Arial"/>
                <w:spacing w:val="-3"/>
                <w:sz w:val="22"/>
                <w:szCs w:val="22"/>
              </w:rPr>
              <w:t>authorized to supply electricity within their respective EZs.</w:t>
            </w:r>
          </w:p>
        </w:tc>
        <w:tc>
          <w:tcPr>
            <w:tcW w:w="3554"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Except for distribution utilities and electric cooperatives with respect to their existing franchise areas, all suppliers of electricity to the contestable market shall require a license from the ERC.</w:t>
            </w:r>
          </w:p>
          <w:p w:rsidR="006E5553" w:rsidRPr="00EE1D5E" w:rsidRDefault="006E5553" w:rsidP="006E5553">
            <w:pPr>
              <w:pStyle w:val="NoSpacing"/>
              <w:jc w:val="both"/>
              <w:rPr>
                <w:rFonts w:ascii="Arial" w:hAnsi="Arial" w:cs="Arial"/>
                <w:spacing w:val="-3"/>
                <w:sz w:val="22"/>
                <w:szCs w:val="22"/>
              </w:rPr>
            </w:pP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For this purpose, the ERC shall promulgate rules and regulations prescribing the qualifications of electricity suppliers which shall include, among other requirements, a demonstration of their technical capability, financial </w:t>
            </w:r>
            <w:r w:rsidRPr="00EE1D5E">
              <w:rPr>
                <w:rFonts w:ascii="Arial" w:hAnsi="Arial" w:cs="Arial"/>
                <w:spacing w:val="-3"/>
                <w:sz w:val="22"/>
                <w:szCs w:val="22"/>
              </w:rPr>
              <w:lastRenderedPageBreak/>
              <w:t>capability, and creditworthiness: Provided, That the ERC shall have authority to require electricity suppliers to furnish a bond or other evidence of the ability of a supplier to withstand market disturbances or other events that may increase the cost of providing service.</w:t>
            </w:r>
          </w:p>
        </w:tc>
        <w:tc>
          <w:tcPr>
            <w:tcW w:w="3882" w:type="dxa"/>
          </w:tcPr>
          <w:p w:rsidR="006E5553" w:rsidRPr="00EE1D5E" w:rsidRDefault="003B6900" w:rsidP="003B6900">
            <w:pPr>
              <w:pStyle w:val="NoSpacing"/>
              <w:jc w:val="both"/>
              <w:rPr>
                <w:rFonts w:ascii="Arial" w:hAnsi="Arial" w:cs="Arial"/>
                <w:spacing w:val="-3"/>
                <w:sz w:val="22"/>
                <w:szCs w:val="22"/>
              </w:rPr>
            </w:pPr>
            <w:r w:rsidRPr="00EE1D5E">
              <w:rPr>
                <w:rFonts w:ascii="Arial" w:hAnsi="Arial" w:cs="Arial"/>
                <w:spacing w:val="-3"/>
                <w:sz w:val="22"/>
                <w:szCs w:val="22"/>
              </w:rPr>
              <w:lastRenderedPageBreak/>
              <w:t>PEZA and its accredited utility zone enterprise are considered Local Suppliers. PEMC would like to be clarified that if Ecozone enterprises are required authorizations from ERC. There are pending applications from distributors in Ecozones submitting authorizations from PEZA instead of ERC. PEMC also requests clarification on how to resolve authorizations coming from PEZA for distributors to act as Local Suppliers.</w:t>
            </w:r>
          </w:p>
        </w:tc>
        <w:tc>
          <w:tcPr>
            <w:tcW w:w="3882" w:type="dxa"/>
          </w:tcPr>
          <w:p w:rsidR="006E5553" w:rsidRPr="00EE1D5E" w:rsidRDefault="00FD0116" w:rsidP="006E5553">
            <w:pPr>
              <w:pStyle w:val="NoSpacing"/>
              <w:jc w:val="both"/>
              <w:rPr>
                <w:rFonts w:ascii="Arial" w:hAnsi="Arial" w:cs="Arial"/>
                <w:spacing w:val="-3"/>
                <w:sz w:val="22"/>
                <w:szCs w:val="22"/>
              </w:rPr>
            </w:pPr>
            <w:r w:rsidRPr="00EE1D5E">
              <w:rPr>
                <w:rFonts w:ascii="Arial" w:hAnsi="Arial" w:cs="Arial"/>
                <w:spacing w:val="-3"/>
                <w:sz w:val="22"/>
                <w:szCs w:val="22"/>
              </w:rPr>
              <w:t>(b) The Supply of Electricity to End-users in Contestable Market requires a license from the ERC except for the Supply of Electricity by Distribution Utilities to End-users in Contestable Market located within their Franchise Areas and Persons authorized to supply electricity within their respective EZs.</w:t>
            </w:r>
          </w:p>
        </w:tc>
        <w:tc>
          <w:tcPr>
            <w:tcW w:w="3622" w:type="dxa"/>
          </w:tcPr>
          <w:p w:rsidR="006E5553" w:rsidRPr="00EE1D5E" w:rsidRDefault="00FD0116" w:rsidP="006E5553">
            <w:pPr>
              <w:pStyle w:val="NoSpacing"/>
              <w:jc w:val="both"/>
              <w:rPr>
                <w:rFonts w:ascii="Arial" w:hAnsi="Arial" w:cs="Arial"/>
                <w:w w:val="104"/>
                <w:sz w:val="22"/>
                <w:szCs w:val="22"/>
              </w:rPr>
            </w:pPr>
            <w:r w:rsidRPr="00EE1D5E">
              <w:rPr>
                <w:rFonts w:ascii="Arial" w:hAnsi="Arial" w:cs="Arial"/>
                <w:sz w:val="22"/>
                <w:szCs w:val="22"/>
              </w:rPr>
              <w:t>Distribution Utilities supplying electricity to End-users in the Contestable Market located within their Franchise Areas should no longer be required to get a license from the ERC for they have already proven themselves to be technically and financially capable when they were granted their legislative franchises, and Certificates of Public Convenience and Necessity (CPCN).</w:t>
            </w: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(a) This Rule </w:t>
            </w:r>
            <w:r w:rsidRPr="00EE1D5E">
              <w:rPr>
                <w:rFonts w:ascii="Arial" w:hAnsi="Arial" w:cs="Arial"/>
                <w:w w:val="107"/>
                <w:sz w:val="22"/>
                <w:szCs w:val="22"/>
              </w:rPr>
              <w:t>shall</w:t>
            </w:r>
            <w:r w:rsidRPr="00EE1D5E">
              <w:rPr>
                <w:rFonts w:ascii="Arial" w:hAnsi="Arial" w:cs="Arial"/>
                <w:spacing w:val="-3"/>
                <w:sz w:val="22"/>
                <w:szCs w:val="22"/>
              </w:rPr>
              <w:t xml:space="preserve"> apply to all Suppliers.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Subject to the </w:t>
            </w:r>
            <w:r w:rsidRPr="00EE1D5E">
              <w:rPr>
                <w:rFonts w:ascii="Arial" w:hAnsi="Arial" w:cs="Arial"/>
                <w:spacing w:val="-3"/>
                <w:sz w:val="22"/>
                <w:szCs w:val="22"/>
              </w:rPr>
              <w:t>qualifications</w:t>
            </w:r>
            <w:r w:rsidRPr="00EE1D5E">
              <w:rPr>
                <w:rFonts w:ascii="Arial" w:hAnsi="Arial" w:cs="Arial"/>
                <w:sz w:val="22"/>
                <w:szCs w:val="22"/>
              </w:rPr>
              <w:t xml:space="preserve"> set by the ERC, any of the following may </w:t>
            </w:r>
            <w:r w:rsidRPr="00EE1D5E">
              <w:rPr>
                <w:rFonts w:ascii="Arial" w:hAnsi="Arial" w:cs="Arial"/>
                <w:spacing w:val="-3"/>
                <w:sz w:val="22"/>
                <w:szCs w:val="22"/>
              </w:rPr>
              <w:t>obtain a license to become a Supplier:</w:t>
            </w:r>
          </w:p>
          <w:p w:rsidR="006E5553" w:rsidRPr="00EE1D5E" w:rsidRDefault="006E5553" w:rsidP="006E5553">
            <w:pPr>
              <w:pStyle w:val="NoSpacing"/>
              <w:ind w:left="883" w:hanging="433"/>
              <w:jc w:val="both"/>
              <w:rPr>
                <w:rFonts w:ascii="Arial" w:hAnsi="Arial" w:cs="Arial"/>
                <w:spacing w:val="-3"/>
                <w:sz w:val="22"/>
                <w:szCs w:val="22"/>
              </w:rPr>
            </w:pPr>
            <w:r w:rsidRPr="00EE1D5E">
              <w:rPr>
                <w:rFonts w:ascii="Arial" w:hAnsi="Arial" w:cs="Arial"/>
                <w:spacing w:val="-3"/>
                <w:sz w:val="22"/>
                <w:szCs w:val="22"/>
              </w:rPr>
              <w:t>(i) A Generation Company or Affiliate thereof;</w:t>
            </w:r>
          </w:p>
          <w:p w:rsidR="006E5553" w:rsidRPr="00EE1D5E" w:rsidRDefault="006E5553" w:rsidP="006E5553">
            <w:pPr>
              <w:pStyle w:val="NoSpacing"/>
              <w:ind w:left="883" w:hanging="433"/>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2"/>
                <w:sz w:val="22"/>
                <w:szCs w:val="22"/>
              </w:rPr>
              <w:t xml:space="preserve">An Affiliate of a Distribution Utility with respect to the latter’s </w:t>
            </w:r>
            <w:r w:rsidRPr="00EE1D5E">
              <w:rPr>
                <w:rFonts w:ascii="Arial" w:hAnsi="Arial" w:cs="Arial"/>
                <w:w w:val="107"/>
                <w:sz w:val="22"/>
                <w:szCs w:val="22"/>
              </w:rPr>
              <w:t>Contestable</w:t>
            </w:r>
            <w:r w:rsidRPr="00EE1D5E">
              <w:rPr>
                <w:rFonts w:ascii="Arial" w:hAnsi="Arial" w:cs="Arial"/>
                <w:spacing w:val="-3"/>
                <w:sz w:val="22"/>
                <w:szCs w:val="22"/>
              </w:rPr>
              <w:t xml:space="preserve"> Market within or outside its Franchise Area;</w:t>
            </w:r>
          </w:p>
          <w:p w:rsidR="006E5553" w:rsidRPr="00EE1D5E" w:rsidRDefault="006E5553" w:rsidP="006E5553">
            <w:pPr>
              <w:pStyle w:val="NoSpacing"/>
              <w:ind w:left="883" w:hanging="433"/>
              <w:jc w:val="both"/>
              <w:rPr>
                <w:rFonts w:ascii="Arial" w:hAnsi="Arial" w:cs="Arial"/>
                <w:spacing w:val="-3"/>
                <w:sz w:val="22"/>
                <w:szCs w:val="22"/>
              </w:rPr>
            </w:pPr>
            <w:r w:rsidRPr="00EE1D5E">
              <w:rPr>
                <w:rFonts w:ascii="Arial" w:hAnsi="Arial" w:cs="Arial"/>
                <w:spacing w:val="-3"/>
                <w:sz w:val="22"/>
                <w:szCs w:val="22"/>
              </w:rPr>
              <w:t>(iii) Aggregators;</w:t>
            </w:r>
          </w:p>
          <w:p w:rsidR="006E5553" w:rsidRPr="00EE1D5E" w:rsidRDefault="006E5553" w:rsidP="006E5553">
            <w:pPr>
              <w:pStyle w:val="NoSpacing"/>
              <w:ind w:left="883" w:hanging="433"/>
              <w:jc w:val="both"/>
              <w:rPr>
                <w:rFonts w:ascii="Arial" w:hAnsi="Arial" w:cs="Arial"/>
                <w:spacing w:val="-3"/>
                <w:sz w:val="22"/>
                <w:szCs w:val="22"/>
              </w:rPr>
            </w:pPr>
            <w:r w:rsidRPr="00EE1D5E">
              <w:rPr>
                <w:rFonts w:ascii="Arial" w:hAnsi="Arial" w:cs="Arial"/>
                <w:spacing w:val="-3"/>
                <w:sz w:val="22"/>
                <w:szCs w:val="22"/>
              </w:rPr>
              <w:t>(iv) An IPP Administrator; and</w:t>
            </w:r>
          </w:p>
          <w:p w:rsidR="006E5553" w:rsidRPr="00EE1D5E" w:rsidRDefault="006E5553" w:rsidP="006E5553">
            <w:pPr>
              <w:pStyle w:val="NoSpacing"/>
              <w:ind w:left="883" w:hanging="433"/>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10"/>
                <w:sz w:val="22"/>
                <w:szCs w:val="22"/>
              </w:rPr>
              <w:t xml:space="preserve">Any other Person authorized by the ERC to engage in the </w:t>
            </w:r>
            <w:r w:rsidRPr="00EE1D5E">
              <w:rPr>
                <w:rFonts w:ascii="Arial" w:hAnsi="Arial" w:cs="Arial"/>
                <w:sz w:val="22"/>
                <w:szCs w:val="22"/>
              </w:rPr>
              <w:t xml:space="preserve">selling, brokering or marketing of electricity to the Contestable </w:t>
            </w:r>
            <w:r w:rsidRPr="00EE1D5E">
              <w:rPr>
                <w:rFonts w:ascii="Arial" w:hAnsi="Arial" w:cs="Arial"/>
                <w:spacing w:val="-3"/>
                <w:sz w:val="22"/>
                <w:szCs w:val="22"/>
              </w:rPr>
              <w:t>Market, consistent with the Act and these Rules.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1057" w:hanging="337"/>
              <w:jc w:val="both"/>
              <w:rPr>
                <w:rFonts w:ascii="Arial" w:hAnsi="Arial" w:cs="Arial"/>
                <w:w w:val="104"/>
                <w:sz w:val="22"/>
                <w:szCs w:val="22"/>
              </w:rPr>
            </w:pPr>
          </w:p>
        </w:tc>
        <w:tc>
          <w:tcPr>
            <w:tcW w:w="3882" w:type="dxa"/>
          </w:tcPr>
          <w:p w:rsidR="006E5553" w:rsidRPr="00EE1D5E" w:rsidRDefault="006E5553" w:rsidP="006E5553">
            <w:pPr>
              <w:pStyle w:val="NoSpacing"/>
              <w:ind w:left="1057" w:hanging="337"/>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3. Ownership Limitation and Restrictions.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A Supplier or Affiliate thereof or any stockholder, director or officer or any of their relatives within the fourth civil degree of consanguinity or affinity, </w:t>
            </w:r>
            <w:r w:rsidRPr="00EE1D5E">
              <w:rPr>
                <w:rFonts w:ascii="Arial" w:hAnsi="Arial" w:cs="Arial"/>
                <w:sz w:val="22"/>
                <w:szCs w:val="22"/>
              </w:rPr>
              <w:lastRenderedPageBreak/>
              <w:t xml:space="preserve">legitimate or common law, shall not own any interest, directly </w:t>
            </w:r>
            <w:r w:rsidRPr="00EE1D5E">
              <w:rPr>
                <w:rFonts w:ascii="Arial" w:hAnsi="Arial" w:cs="Arial"/>
                <w:spacing w:val="-3"/>
                <w:sz w:val="22"/>
                <w:szCs w:val="22"/>
              </w:rPr>
              <w:t>or indirectly, in TRANSCO or its Buyer or Concessionaire, or IMO.</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 generation company, distribution utility, or its </w:t>
            </w:r>
            <w:r w:rsidRPr="00EE1D5E">
              <w:rPr>
                <w:rFonts w:ascii="Arial" w:hAnsi="Arial" w:cs="Arial"/>
                <w:w w:val="104"/>
                <w:sz w:val="22"/>
                <w:szCs w:val="22"/>
              </w:rPr>
              <w:lastRenderedPageBreak/>
              <w:t>respective subsidiary or affiliate or stockholder or official of a generation company or distribution utility, or other entity engaged in generating and supplying electricity specified by ERC within the fourth civil degree of consanguinity or affinity, shall be allowed to hold any interest, directly or indirectly, in TRANSCO or its concessionaire.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Except for ex-officio government-appointed representatives, no Person </w:t>
            </w:r>
            <w:r w:rsidRPr="00EE1D5E">
              <w:rPr>
                <w:rFonts w:ascii="Arial" w:hAnsi="Arial" w:cs="Arial"/>
                <w:w w:val="104"/>
                <w:sz w:val="22"/>
                <w:szCs w:val="22"/>
              </w:rPr>
              <w:t xml:space="preserve">who is an officer or director of the TRANSCO or its </w:t>
            </w:r>
            <w:r w:rsidRPr="00EE1D5E">
              <w:rPr>
                <w:rFonts w:ascii="Arial" w:hAnsi="Arial" w:cs="Arial"/>
                <w:sz w:val="22"/>
                <w:szCs w:val="22"/>
              </w:rPr>
              <w:t>Buyer</w:t>
            </w:r>
            <w:r w:rsidRPr="00EE1D5E">
              <w:rPr>
                <w:rFonts w:ascii="Arial" w:hAnsi="Arial" w:cs="Arial"/>
                <w:w w:val="104"/>
                <w:sz w:val="22"/>
                <w:szCs w:val="22"/>
              </w:rPr>
              <w:t xml:space="preserve"> or </w:t>
            </w:r>
            <w:r w:rsidRPr="00EE1D5E">
              <w:rPr>
                <w:rFonts w:ascii="Arial" w:hAnsi="Arial" w:cs="Arial"/>
                <w:spacing w:val="-3"/>
                <w:sz w:val="22"/>
                <w:szCs w:val="22"/>
              </w:rPr>
              <w:t xml:space="preserve">Concessionaire shall be an officer or director of any Supplier.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u w:val="single"/>
              </w:rPr>
            </w:pPr>
          </w:p>
        </w:tc>
        <w:tc>
          <w:tcPr>
            <w:tcW w:w="3882" w:type="dxa"/>
          </w:tcPr>
          <w:p w:rsidR="006E5553" w:rsidRPr="00EE1D5E" w:rsidRDefault="006E5553" w:rsidP="006E5553">
            <w:pPr>
              <w:pStyle w:val="NoSpacing"/>
              <w:jc w:val="both"/>
              <w:rPr>
                <w:rFonts w:ascii="Arial" w:hAnsi="Arial" w:cs="Arial"/>
                <w:w w:val="104"/>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4. Obligations of a Supplier.</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A Supplier shall secure a license from the ERC prior to engaging in </w:t>
            </w:r>
            <w:r w:rsidRPr="00EE1D5E">
              <w:rPr>
                <w:rFonts w:ascii="Arial" w:hAnsi="Arial" w:cs="Arial"/>
                <w:spacing w:val="-3"/>
                <w:sz w:val="22"/>
                <w:szCs w:val="22"/>
              </w:rPr>
              <w:t xml:space="preserve">the Supply of Electricity to End-users in any Contestable Market.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29. Supply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supply sector is a business affected with public interest. Except for distribution utilities and electric cooperatives with respect to their existing franchise areas, all suppliers of electricity to the contestable market shall require a license from the ERC.</w:t>
            </w:r>
          </w:p>
        </w:tc>
        <w:tc>
          <w:tcPr>
            <w:tcW w:w="3882" w:type="dxa"/>
          </w:tcPr>
          <w:p w:rsidR="006E5553" w:rsidRPr="00EE1D5E" w:rsidRDefault="006E5553" w:rsidP="003B6900">
            <w:pPr>
              <w:pStyle w:val="NoSpacing"/>
              <w:jc w:val="both"/>
              <w:rPr>
                <w:rFonts w:ascii="Arial" w:hAnsi="Arial" w:cs="Arial"/>
                <w:w w:val="104"/>
                <w:sz w:val="22"/>
                <w:szCs w:val="22"/>
              </w:rPr>
            </w:pPr>
          </w:p>
        </w:tc>
        <w:tc>
          <w:tcPr>
            <w:tcW w:w="3882" w:type="dxa"/>
          </w:tcPr>
          <w:p w:rsidR="006E5553" w:rsidRPr="00EE1D5E" w:rsidRDefault="006E5553" w:rsidP="003B6900">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A Supplier, where applicable, shall functionally and structurally </w:t>
            </w:r>
            <w:r w:rsidRPr="00EE1D5E">
              <w:rPr>
                <w:rFonts w:ascii="Arial" w:hAnsi="Arial" w:cs="Arial"/>
                <w:sz w:val="22"/>
                <w:szCs w:val="22"/>
              </w:rPr>
              <w:t xml:space="preserve">unbundle its supply business activities and rates from its generation and distribution businesses, </w:t>
            </w:r>
            <w:r w:rsidRPr="00EE1D5E">
              <w:rPr>
                <w:rFonts w:ascii="Arial" w:hAnsi="Arial" w:cs="Arial"/>
                <w:sz w:val="22"/>
                <w:szCs w:val="22"/>
              </w:rPr>
              <w:lastRenderedPageBreak/>
              <w:t xml:space="preserve">if any, as presented in Rule </w:t>
            </w:r>
            <w:r w:rsidRPr="00EE1D5E">
              <w:rPr>
                <w:rFonts w:ascii="Arial" w:hAnsi="Arial" w:cs="Arial"/>
                <w:w w:val="110"/>
                <w:sz w:val="22"/>
                <w:szCs w:val="22"/>
              </w:rPr>
              <w:t xml:space="preserve">10 on </w:t>
            </w:r>
            <w:r w:rsidRPr="00EE1D5E">
              <w:rPr>
                <w:rFonts w:ascii="Arial" w:hAnsi="Arial" w:cs="Arial"/>
                <w:sz w:val="22"/>
                <w:szCs w:val="22"/>
              </w:rPr>
              <w:t xml:space="preserve">Structural and Functional Unbundling of Electric Power Industry </w:t>
            </w:r>
            <w:r w:rsidRPr="00EE1D5E">
              <w:rPr>
                <w:rFonts w:ascii="Arial" w:hAnsi="Arial" w:cs="Arial"/>
                <w:spacing w:val="-3"/>
                <w:sz w:val="22"/>
                <w:szCs w:val="22"/>
              </w:rPr>
              <w:t xml:space="preserve">Participants.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36. Unbundling of Rates and Functions.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 shall functionally and structurally unbundle its </w:t>
            </w:r>
            <w:r w:rsidRPr="00EE1D5E">
              <w:rPr>
                <w:rFonts w:ascii="Arial" w:hAnsi="Arial" w:cs="Arial"/>
                <w:w w:val="104"/>
                <w:sz w:val="22"/>
                <w:szCs w:val="22"/>
              </w:rPr>
              <w:lastRenderedPageBreak/>
              <w:t xml:space="preserve">business activities and rates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5 hereof. The ERC shall ensure full compliance with this provision.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4"/>
                <w:sz w:val="22"/>
                <w:szCs w:val="22"/>
              </w:rPr>
              <w:t xml:space="preserve">A Supplier shall identify and segregate the components of its </w:t>
            </w:r>
            <w:r w:rsidRPr="00EE1D5E">
              <w:rPr>
                <w:rFonts w:ascii="Arial" w:hAnsi="Arial" w:cs="Arial"/>
                <w:spacing w:val="-3"/>
                <w:sz w:val="22"/>
                <w:szCs w:val="22"/>
              </w:rPr>
              <w:t xml:space="preserve">Supplier’s Charge, as required by the Act and further provided in Rule 15 on Unbundling of Rates.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29. Supply Sector.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its billings to end-users, every supplier shall identify and segregate the components of its supplier’s charge, as defined 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(d) A </w:t>
            </w:r>
            <w:r w:rsidRPr="00EE1D5E">
              <w:rPr>
                <w:rFonts w:ascii="Arial" w:hAnsi="Arial" w:cs="Arial"/>
                <w:sz w:val="22"/>
                <w:szCs w:val="22"/>
              </w:rPr>
              <w:t>Supplier</w:t>
            </w:r>
            <w:r w:rsidRPr="00EE1D5E">
              <w:rPr>
                <w:rFonts w:ascii="Arial" w:hAnsi="Arial" w:cs="Arial"/>
                <w:spacing w:val="-3"/>
                <w:sz w:val="22"/>
                <w:szCs w:val="22"/>
              </w:rPr>
              <w:t xml:space="preserve"> shall comply with the WESM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A Supplier shall comply with any reportorial requirements prescribed </w:t>
            </w:r>
            <w:r w:rsidRPr="00EE1D5E">
              <w:rPr>
                <w:rFonts w:ascii="Arial" w:hAnsi="Arial" w:cs="Arial"/>
                <w:spacing w:val="-3"/>
                <w:sz w:val="22"/>
                <w:szCs w:val="22"/>
              </w:rPr>
              <w:t xml:space="preserve">by the ERC for monitoring purposes.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622" w:type="dxa"/>
          </w:tcPr>
          <w:p w:rsidR="006E5553" w:rsidRPr="00EE1D5E" w:rsidRDefault="006E5553" w:rsidP="006E5553">
            <w:pPr>
              <w:pStyle w:val="NoSpacing"/>
              <w:jc w:val="both"/>
              <w:rPr>
                <w:rFonts w:ascii="Arial" w:hAnsi="Arial" w:cs="Arial"/>
                <w:b/>
                <w:w w:val="104"/>
                <w:sz w:val="22"/>
                <w:szCs w:val="22"/>
                <w:u w:val="single"/>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sz w:val="22"/>
                <w:szCs w:val="22"/>
              </w:rPr>
              <w:t xml:space="preserve">A Supplier shall comply with the Competition Rules to be prescribed by the ERC concerning abuse of market power, cartelization, and any </w:t>
            </w:r>
            <w:r w:rsidRPr="00EE1D5E">
              <w:rPr>
                <w:rFonts w:ascii="Arial" w:hAnsi="Arial" w:cs="Arial"/>
                <w:spacing w:val="-3"/>
                <w:sz w:val="22"/>
                <w:szCs w:val="22"/>
              </w:rPr>
              <w:t xml:space="preserve">other anti-competitive or discriminatory behavior.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Electricity suppliers shall be subject to the rules and regulations concerning abuse of market power, cartelization, and other anti-competitive or discriminatory behavior to be promulgated by the ERC.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1"/>
                <w:sz w:val="22"/>
                <w:szCs w:val="22"/>
              </w:rPr>
              <w:t xml:space="preserve">A Supplier that fails to comply with any of these obligations shall be </w:t>
            </w:r>
            <w:r w:rsidRPr="00EE1D5E">
              <w:rPr>
                <w:rFonts w:ascii="Arial" w:hAnsi="Arial" w:cs="Arial"/>
                <w:w w:val="101"/>
                <w:sz w:val="22"/>
                <w:szCs w:val="22"/>
              </w:rPr>
              <w:br/>
              <w:t xml:space="preserve"> </w:t>
            </w:r>
            <w:r w:rsidRPr="00EE1D5E">
              <w:rPr>
                <w:rFonts w:ascii="Arial" w:hAnsi="Arial" w:cs="Arial"/>
                <w:spacing w:val="-3"/>
                <w:sz w:val="22"/>
                <w:szCs w:val="22"/>
              </w:rPr>
              <w:t xml:space="preserve">subject to fines and penalties imposed by the ERC and, as so required </w:t>
            </w:r>
            <w:r w:rsidRPr="00EE1D5E">
              <w:rPr>
                <w:rFonts w:ascii="Arial" w:hAnsi="Arial" w:cs="Arial"/>
                <w:sz w:val="22"/>
                <w:szCs w:val="22"/>
              </w:rPr>
              <w:t xml:space="preserve">to protect the public interest, may have its license suspended, revised </w:t>
            </w:r>
            <w:r w:rsidRPr="00EE1D5E">
              <w:rPr>
                <w:rFonts w:ascii="Arial" w:hAnsi="Arial" w:cs="Arial"/>
                <w:spacing w:val="-3"/>
                <w:sz w:val="22"/>
                <w:szCs w:val="22"/>
              </w:rPr>
              <w:t>or revoked.</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FA2A1E" w:rsidP="006E5553">
            <w:pPr>
              <w:pStyle w:val="NoSpacing"/>
              <w:jc w:val="both"/>
              <w:rPr>
                <w:rFonts w:ascii="Arial" w:hAnsi="Arial" w:cs="Arial"/>
                <w:w w:val="104"/>
                <w:sz w:val="22"/>
                <w:szCs w:val="22"/>
              </w:rPr>
            </w:pPr>
            <w:r w:rsidRPr="00EE1D5E">
              <w:rPr>
                <w:rFonts w:ascii="Arial" w:hAnsi="Arial" w:cs="Arial"/>
                <w:w w:val="104"/>
                <w:sz w:val="22"/>
                <w:szCs w:val="22"/>
              </w:rPr>
              <w:t>ERC promulgated guidelines on imposition of administrative sanctions in form of fines and penalties. Wherein, penalties would reach from PhP100,000 to PhP500,000.00 only, depending on number of times of violations.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Licensing of Suppliers.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The ERC shall issue the appropriate licensing rules, guidelines and </w:t>
            </w:r>
            <w:r w:rsidRPr="00EE1D5E">
              <w:rPr>
                <w:rFonts w:ascii="Arial" w:hAnsi="Arial" w:cs="Arial"/>
                <w:spacing w:val="-2"/>
                <w:sz w:val="22"/>
                <w:szCs w:val="22"/>
              </w:rPr>
              <w:t xml:space="preserve">procedures for the issuance of licenses to Suppliers, </w:t>
            </w:r>
            <w:r w:rsidRPr="00EE1D5E">
              <w:rPr>
                <w:rFonts w:ascii="Arial" w:hAnsi="Arial" w:cs="Arial"/>
                <w:spacing w:val="-2"/>
                <w:sz w:val="22"/>
                <w:szCs w:val="22"/>
              </w:rPr>
              <w:lastRenderedPageBreak/>
              <w:t xml:space="preserve">which shall include but </w:t>
            </w:r>
            <w:r w:rsidRPr="00EE1D5E">
              <w:rPr>
                <w:rFonts w:ascii="Arial" w:hAnsi="Arial" w:cs="Arial"/>
                <w:spacing w:val="-3"/>
                <w:sz w:val="22"/>
                <w:szCs w:val="22"/>
              </w:rPr>
              <w:t xml:space="preserve">not limited to the following: </w:t>
            </w:r>
          </w:p>
        </w:tc>
        <w:tc>
          <w:tcPr>
            <w:tcW w:w="3554" w:type="dxa"/>
          </w:tcPr>
          <w:p w:rsidR="006E5553" w:rsidRPr="00EE1D5E" w:rsidRDefault="006E5553" w:rsidP="00FA2A1E">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For this purpose, the ERC shall promulgate rules and regulations prescribing the qualifications of electricity suppliers which shall </w:t>
            </w:r>
            <w:r w:rsidRPr="00EE1D5E">
              <w:rPr>
                <w:rFonts w:ascii="Arial" w:hAnsi="Arial" w:cs="Arial"/>
                <w:w w:val="104"/>
                <w:sz w:val="22"/>
                <w:szCs w:val="22"/>
              </w:rPr>
              <w:lastRenderedPageBreak/>
              <w:t xml:space="preserve">include, among other requirements, a demonstration of their technical capability, financial capability, and creditworthiness: Provided, That the ERC shall have authority to require electricity suppliers to furnish a bond or other evidence of the ability of a supplier to withstand market disturbances or other events that may increase the cost of providing service. </w:t>
            </w:r>
          </w:p>
        </w:tc>
        <w:tc>
          <w:tcPr>
            <w:tcW w:w="3882" w:type="dxa"/>
          </w:tcPr>
          <w:p w:rsidR="006E55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Revised Rules for the issuance of RES License is under SC TRO</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(a) General Procedures for License Applications and Monitoring.</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hanging="411"/>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 xml:space="preserve">The applicant shall submit all pertinent information and </w:t>
            </w:r>
            <w:r w:rsidRPr="00EE1D5E">
              <w:rPr>
                <w:rFonts w:ascii="Arial" w:hAnsi="Arial" w:cs="Arial"/>
                <w:w w:val="107"/>
                <w:sz w:val="22"/>
                <w:szCs w:val="22"/>
              </w:rPr>
              <w:t xml:space="preserve">documents required by ERC for purposes of evaluating the </w:t>
            </w:r>
            <w:r w:rsidRPr="00EE1D5E">
              <w:rPr>
                <w:rFonts w:ascii="Arial" w:hAnsi="Arial" w:cs="Arial"/>
                <w:spacing w:val="-3"/>
                <w:sz w:val="22"/>
                <w:szCs w:val="22"/>
              </w:rPr>
              <w:t>application</w:t>
            </w:r>
            <w:r w:rsidRPr="00EE1D5E">
              <w:rPr>
                <w:rFonts w:ascii="Arial" w:hAnsi="Arial" w:cs="Arial"/>
                <w:w w:val="101"/>
                <w:sz w:val="22"/>
                <w:szCs w:val="22"/>
              </w:rPr>
              <w:t xml:space="preserve"> for a license to supply electricity to End-users in a </w:t>
            </w:r>
            <w:r w:rsidRPr="00EE1D5E">
              <w:rPr>
                <w:rFonts w:ascii="Arial" w:hAnsi="Arial" w:cs="Arial"/>
                <w:spacing w:val="-3"/>
                <w:sz w:val="22"/>
                <w:szCs w:val="22"/>
              </w:rPr>
              <w:t xml:space="preserve">Contestable Market.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223453" w:rsidRPr="00EE1D5E" w:rsidRDefault="00223453" w:rsidP="00223453">
            <w:pPr>
              <w:pStyle w:val="NoSpacing"/>
              <w:jc w:val="both"/>
              <w:rPr>
                <w:rFonts w:ascii="Arial" w:hAnsi="Arial" w:cs="Arial"/>
                <w:sz w:val="22"/>
                <w:szCs w:val="22"/>
              </w:rPr>
            </w:pPr>
            <w:r w:rsidRPr="00EE1D5E">
              <w:rPr>
                <w:rFonts w:ascii="Arial" w:hAnsi="Arial" w:cs="Arial"/>
                <w:sz w:val="22"/>
                <w:szCs w:val="22"/>
              </w:rPr>
              <w:t>[Aboitiz Power]</w:t>
            </w:r>
          </w:p>
          <w:p w:rsidR="00223453" w:rsidRPr="00EE1D5E" w:rsidRDefault="00223453" w:rsidP="00223453">
            <w:pPr>
              <w:pStyle w:val="NoSpacing"/>
              <w:jc w:val="both"/>
              <w:rPr>
                <w:rFonts w:ascii="Arial" w:hAnsi="Arial" w:cs="Arial"/>
                <w:b/>
                <w:sz w:val="22"/>
                <w:szCs w:val="22"/>
                <w:u w:val="single"/>
              </w:rPr>
            </w:pPr>
            <w:r w:rsidRPr="00EE1D5E">
              <w:rPr>
                <w:rFonts w:ascii="Arial" w:hAnsi="Arial" w:cs="Arial"/>
                <w:b/>
                <w:sz w:val="22"/>
                <w:szCs w:val="22"/>
                <w:u w:val="single"/>
              </w:rPr>
              <w:t xml:space="preserve">(i) Compliance with EPIRA provisions. </w:t>
            </w:r>
          </w:p>
          <w:p w:rsidR="006E5553" w:rsidRPr="00EE1D5E" w:rsidRDefault="00223453" w:rsidP="00223453">
            <w:pPr>
              <w:pStyle w:val="NoSpacing"/>
              <w:jc w:val="both"/>
              <w:rPr>
                <w:rFonts w:ascii="Arial" w:hAnsi="Arial" w:cs="Arial"/>
                <w:strike/>
                <w:w w:val="104"/>
                <w:sz w:val="22"/>
                <w:szCs w:val="22"/>
              </w:rPr>
            </w:pPr>
            <w:r w:rsidRPr="00EE1D5E">
              <w:rPr>
                <w:rFonts w:ascii="Arial" w:hAnsi="Arial" w:cs="Arial"/>
                <w:strike/>
                <w:w w:val="104"/>
                <w:sz w:val="22"/>
                <w:szCs w:val="22"/>
              </w:rPr>
              <w:t>(i) The applicant shall submit all pertinent information and documents required by ERC for purposes of evaluating the application for a license to supply electricity to End-users in a Contestable Market.</w:t>
            </w:r>
          </w:p>
        </w:tc>
        <w:tc>
          <w:tcPr>
            <w:tcW w:w="3622" w:type="dxa"/>
          </w:tcPr>
          <w:p w:rsidR="002234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t>[Aboitiz Power]</w:t>
            </w:r>
          </w:p>
          <w:p w:rsidR="006E5553" w:rsidRPr="00EE1D5E" w:rsidRDefault="00223453" w:rsidP="006E5553">
            <w:pPr>
              <w:pStyle w:val="NoSpacing"/>
              <w:jc w:val="both"/>
              <w:rPr>
                <w:rFonts w:ascii="Arial" w:hAnsi="Arial" w:cs="Arial"/>
                <w:w w:val="104"/>
                <w:sz w:val="22"/>
                <w:szCs w:val="22"/>
              </w:rPr>
            </w:pPr>
            <w:r w:rsidRPr="00EE1D5E">
              <w:rPr>
                <w:rFonts w:ascii="Arial" w:hAnsi="Arial" w:cs="Arial"/>
                <w:w w:val="104"/>
                <w:sz w:val="22"/>
                <w:szCs w:val="22"/>
              </w:rPr>
              <w:t>We propose these revisions to align the IRR’s requirements for RES licensing with the EPIRA requirements. We suggest that for purposes of licensing of a RES, ERC issue regulations only in relation to the technical and financial capability of a RES.</w:t>
            </w:r>
          </w:p>
        </w:tc>
      </w:tr>
      <w:tr w:rsidR="006E5553" w:rsidRPr="00EE1D5E" w:rsidTr="008357D9">
        <w:tc>
          <w:tcPr>
            <w:tcW w:w="3771" w:type="dxa"/>
          </w:tcPr>
          <w:p w:rsidR="006E5553" w:rsidRPr="00EE1D5E" w:rsidRDefault="006E5553" w:rsidP="006E5553">
            <w:pPr>
              <w:pStyle w:val="NoSpacing"/>
              <w:ind w:left="720" w:hanging="411"/>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4"/>
                <w:sz w:val="22"/>
                <w:szCs w:val="22"/>
              </w:rPr>
              <w:t xml:space="preserve">Upon receipt of all the information required to evaluate compliance with the requirements applicable to obtaining a </w:t>
            </w:r>
            <w:r w:rsidRPr="00EE1D5E">
              <w:rPr>
                <w:rFonts w:ascii="Arial" w:hAnsi="Arial" w:cs="Arial"/>
                <w:sz w:val="22"/>
                <w:szCs w:val="22"/>
              </w:rPr>
              <w:t xml:space="preserve">license to supply electricity to End-users in a Contestable Market, and upon demonstration of compliance with such </w:t>
            </w:r>
            <w:r w:rsidRPr="00EE1D5E">
              <w:rPr>
                <w:rFonts w:ascii="Arial" w:hAnsi="Arial" w:cs="Arial"/>
                <w:w w:val="104"/>
                <w:sz w:val="22"/>
                <w:szCs w:val="22"/>
              </w:rPr>
              <w:t xml:space="preserve">requirements, the ERC shall issue the necessary resolution, </w:t>
            </w:r>
            <w:r w:rsidRPr="00EE1D5E">
              <w:rPr>
                <w:rFonts w:ascii="Arial" w:hAnsi="Arial" w:cs="Arial"/>
                <w:spacing w:val="-3"/>
                <w:sz w:val="22"/>
                <w:szCs w:val="22"/>
              </w:rPr>
              <w:t xml:space="preserve">order, and/or the appropriate license as a Supplier.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223453" w:rsidRPr="00EE1D5E" w:rsidRDefault="00223453" w:rsidP="00223453">
            <w:pPr>
              <w:pStyle w:val="NoSpacing"/>
              <w:jc w:val="both"/>
              <w:rPr>
                <w:rFonts w:ascii="Arial" w:hAnsi="Arial" w:cs="Arial"/>
                <w:w w:val="104"/>
                <w:sz w:val="22"/>
                <w:szCs w:val="22"/>
              </w:rPr>
            </w:pPr>
            <w:r w:rsidRPr="00EE1D5E">
              <w:rPr>
                <w:rFonts w:ascii="Arial" w:hAnsi="Arial" w:cs="Arial"/>
                <w:w w:val="104"/>
                <w:sz w:val="22"/>
                <w:szCs w:val="22"/>
              </w:rPr>
              <w:t>[Aboitiz Power]</w:t>
            </w:r>
          </w:p>
          <w:p w:rsidR="00223453" w:rsidRPr="00EE1D5E" w:rsidRDefault="00223453" w:rsidP="00223453">
            <w:pPr>
              <w:pStyle w:val="NoSpacing"/>
              <w:jc w:val="both"/>
              <w:rPr>
                <w:rFonts w:ascii="Arial" w:hAnsi="Arial" w:cs="Arial"/>
                <w:b/>
                <w:w w:val="104"/>
                <w:sz w:val="22"/>
                <w:szCs w:val="22"/>
              </w:rPr>
            </w:pPr>
            <w:r w:rsidRPr="00EE1D5E">
              <w:rPr>
                <w:rFonts w:ascii="Arial" w:hAnsi="Arial" w:cs="Arial"/>
                <w:b/>
                <w:w w:val="104"/>
                <w:sz w:val="22"/>
                <w:szCs w:val="22"/>
              </w:rPr>
              <w:t xml:space="preserve">(ii) </w:t>
            </w:r>
            <w:r w:rsidRPr="00EE1D5E">
              <w:rPr>
                <w:rFonts w:ascii="Arial" w:hAnsi="Arial" w:cs="Arial"/>
                <w:b/>
                <w:sz w:val="22"/>
                <w:szCs w:val="22"/>
                <w:u w:val="single"/>
              </w:rPr>
              <w:t>Technical and Financial Standards, Creditworthiness Criteria as set in the EPIRA.</w:t>
            </w:r>
          </w:p>
          <w:p w:rsidR="006E5553" w:rsidRPr="00EE1D5E" w:rsidRDefault="00223453" w:rsidP="00223453">
            <w:pPr>
              <w:pStyle w:val="NoSpacing"/>
              <w:jc w:val="both"/>
              <w:rPr>
                <w:rFonts w:ascii="Arial" w:hAnsi="Arial" w:cs="Arial"/>
                <w:strike/>
                <w:w w:val="104"/>
                <w:sz w:val="22"/>
                <w:szCs w:val="22"/>
              </w:rPr>
            </w:pPr>
            <w:r w:rsidRPr="00EE1D5E">
              <w:rPr>
                <w:rFonts w:ascii="Arial" w:hAnsi="Arial" w:cs="Arial"/>
                <w:strike/>
                <w:w w:val="104"/>
                <w:sz w:val="22"/>
                <w:szCs w:val="22"/>
              </w:rPr>
              <w:t>(ii) Upon receipt of all the information required to evaluate compliance with the requirements applicable to obtaining a license to supply electricity to End-users in a Contestable Market, and upon demonstration of compliance with such requirements, the ERC shall issue the necessary resolution, order, and/or the appropriate license as a Supplier.</w:t>
            </w:r>
          </w:p>
        </w:tc>
        <w:tc>
          <w:tcPr>
            <w:tcW w:w="3622" w:type="dxa"/>
          </w:tcPr>
          <w:p w:rsidR="00223453" w:rsidRPr="00EE1D5E" w:rsidRDefault="00223453" w:rsidP="00223453">
            <w:pPr>
              <w:pStyle w:val="NoSpacing"/>
              <w:jc w:val="both"/>
              <w:rPr>
                <w:rFonts w:ascii="Arial" w:hAnsi="Arial" w:cs="Arial"/>
                <w:w w:val="104"/>
                <w:sz w:val="22"/>
                <w:szCs w:val="22"/>
              </w:rPr>
            </w:pPr>
            <w:r w:rsidRPr="00EE1D5E">
              <w:rPr>
                <w:rFonts w:ascii="Arial" w:hAnsi="Arial" w:cs="Arial"/>
                <w:w w:val="104"/>
                <w:sz w:val="22"/>
                <w:szCs w:val="22"/>
              </w:rPr>
              <w:t>[Aboitiz Power]</w:t>
            </w:r>
          </w:p>
          <w:p w:rsidR="006E5553" w:rsidRPr="00EE1D5E" w:rsidRDefault="00223453" w:rsidP="00223453">
            <w:pPr>
              <w:pStyle w:val="NoSpacing"/>
              <w:jc w:val="both"/>
              <w:rPr>
                <w:rFonts w:ascii="Arial" w:hAnsi="Arial" w:cs="Arial"/>
                <w:w w:val="104"/>
                <w:sz w:val="22"/>
                <w:szCs w:val="22"/>
              </w:rPr>
            </w:pPr>
            <w:r w:rsidRPr="00EE1D5E">
              <w:rPr>
                <w:rFonts w:ascii="Arial" w:hAnsi="Arial" w:cs="Arial"/>
                <w:w w:val="104"/>
                <w:sz w:val="22"/>
                <w:szCs w:val="22"/>
              </w:rPr>
              <w:t>We propose these revisions to align the IRR’s requirements for RES licensing with the EPIRA requirements. We suggest that for purposes of licensing of a RES, ERC issue regulations only in relation to the technical and financial capability of a RES.</w:t>
            </w:r>
          </w:p>
        </w:tc>
      </w:tr>
      <w:tr w:rsidR="006E5553" w:rsidRPr="00EE1D5E" w:rsidTr="008357D9">
        <w:tc>
          <w:tcPr>
            <w:tcW w:w="3771" w:type="dxa"/>
          </w:tcPr>
          <w:p w:rsidR="006E5553" w:rsidRPr="00EE1D5E" w:rsidRDefault="006E5553" w:rsidP="006E5553">
            <w:pPr>
              <w:pStyle w:val="NoSpacing"/>
              <w:ind w:left="720" w:hanging="411"/>
              <w:jc w:val="both"/>
              <w:rPr>
                <w:rFonts w:ascii="Arial" w:hAnsi="Arial" w:cs="Arial"/>
                <w:spacing w:val="-3"/>
                <w:sz w:val="22"/>
                <w:szCs w:val="22"/>
              </w:rPr>
            </w:pPr>
            <w:r w:rsidRPr="00EE1D5E">
              <w:rPr>
                <w:rFonts w:ascii="Arial" w:hAnsi="Arial" w:cs="Arial"/>
                <w:spacing w:val="-3"/>
                <w:sz w:val="22"/>
                <w:szCs w:val="22"/>
              </w:rPr>
              <w:lastRenderedPageBreak/>
              <w:t xml:space="preserve">(iii) </w:t>
            </w:r>
            <w:r w:rsidRPr="00EE1D5E">
              <w:rPr>
                <w:rFonts w:ascii="Arial" w:hAnsi="Arial" w:cs="Arial"/>
                <w:w w:val="104"/>
                <w:sz w:val="22"/>
                <w:szCs w:val="22"/>
              </w:rPr>
              <w:t xml:space="preserve">The ERC shall monitor the compliance of Suppliers </w:t>
            </w:r>
            <w:r w:rsidRPr="00EE1D5E">
              <w:rPr>
                <w:rFonts w:ascii="Arial" w:hAnsi="Arial" w:cs="Arial"/>
                <w:sz w:val="22"/>
                <w:szCs w:val="22"/>
              </w:rPr>
              <w:t>with</w:t>
            </w:r>
            <w:r w:rsidRPr="00EE1D5E">
              <w:rPr>
                <w:rFonts w:ascii="Arial" w:hAnsi="Arial" w:cs="Arial"/>
                <w:w w:val="104"/>
                <w:sz w:val="22"/>
                <w:szCs w:val="22"/>
              </w:rPr>
              <w:t xml:space="preserve"> the </w:t>
            </w:r>
            <w:r w:rsidRPr="00EE1D5E">
              <w:rPr>
                <w:rFonts w:ascii="Arial" w:hAnsi="Arial" w:cs="Arial"/>
                <w:sz w:val="22"/>
                <w:szCs w:val="22"/>
              </w:rPr>
              <w:t xml:space="preserve">requirements of their respective licenses and the rules and </w:t>
            </w:r>
            <w:r w:rsidRPr="00EE1D5E">
              <w:rPr>
                <w:rFonts w:ascii="Arial" w:hAnsi="Arial" w:cs="Arial"/>
                <w:spacing w:val="-3"/>
                <w:sz w:val="22"/>
                <w:szCs w:val="22"/>
              </w:rPr>
              <w:t xml:space="preserve">regulations applicable to Suppliers.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223453" w:rsidP="006E5553">
            <w:pPr>
              <w:pStyle w:val="NoSpacing"/>
              <w:jc w:val="both"/>
              <w:rPr>
                <w:rFonts w:ascii="Arial" w:hAnsi="Arial" w:cs="Arial"/>
                <w:strike/>
                <w:w w:val="104"/>
                <w:sz w:val="22"/>
                <w:szCs w:val="22"/>
              </w:rPr>
            </w:pPr>
            <w:r w:rsidRPr="00EE1D5E">
              <w:rPr>
                <w:rFonts w:ascii="Arial" w:hAnsi="Arial" w:cs="Arial"/>
                <w:strike/>
                <w:w w:val="104"/>
                <w:sz w:val="22"/>
                <w:szCs w:val="22"/>
              </w:rPr>
              <w:t>(iii) The ERC shall monitor the compliance of Suppliers with the requirements of their respective licenses and the rules and regulations applicable to Suppliers.</w:t>
            </w: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Qualification Criteria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 Compliance with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3 of this Rule 8.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2"/>
                <w:sz w:val="22"/>
                <w:szCs w:val="22"/>
              </w:rPr>
              <w:t xml:space="preserve">Technical and </w:t>
            </w:r>
            <w:r w:rsidRPr="00EE1D5E">
              <w:rPr>
                <w:rFonts w:ascii="Arial" w:hAnsi="Arial" w:cs="Arial"/>
                <w:spacing w:val="-3"/>
                <w:sz w:val="22"/>
                <w:szCs w:val="22"/>
              </w:rPr>
              <w:t>Financial</w:t>
            </w:r>
            <w:r w:rsidRPr="00EE1D5E">
              <w:rPr>
                <w:rFonts w:ascii="Arial" w:hAnsi="Arial" w:cs="Arial"/>
                <w:w w:val="102"/>
                <w:sz w:val="22"/>
                <w:szCs w:val="22"/>
              </w:rPr>
              <w:t xml:space="preserve"> Standards, Creditworthiness </w:t>
            </w:r>
            <w:r w:rsidRPr="00EE1D5E">
              <w:rPr>
                <w:rFonts w:ascii="Arial" w:hAnsi="Arial" w:cs="Arial"/>
                <w:w w:val="104"/>
                <w:sz w:val="22"/>
                <w:szCs w:val="22"/>
              </w:rPr>
              <w:t>Criteria</w:t>
            </w:r>
            <w:r w:rsidRPr="00EE1D5E">
              <w:rPr>
                <w:rFonts w:ascii="Arial" w:hAnsi="Arial" w:cs="Arial"/>
                <w:w w:val="102"/>
                <w:sz w:val="22"/>
                <w:szCs w:val="22"/>
              </w:rPr>
              <w:t xml:space="preserve"> </w:t>
            </w:r>
            <w:r w:rsidRPr="00EE1D5E">
              <w:rPr>
                <w:rFonts w:ascii="Arial" w:hAnsi="Arial" w:cs="Arial"/>
                <w:w w:val="101"/>
                <w:sz w:val="22"/>
                <w:szCs w:val="22"/>
              </w:rPr>
              <w:t xml:space="preserve">and such financial security to secure proper performance as a </w:t>
            </w:r>
            <w:r w:rsidRPr="00EE1D5E">
              <w:rPr>
                <w:rFonts w:ascii="Arial" w:hAnsi="Arial" w:cs="Arial"/>
                <w:w w:val="107"/>
                <w:sz w:val="22"/>
                <w:szCs w:val="22"/>
              </w:rPr>
              <w:t xml:space="preserve">Supplier as may be determined by the ERC to protect the </w:t>
            </w:r>
            <w:r w:rsidRPr="00EE1D5E">
              <w:rPr>
                <w:rFonts w:ascii="Arial" w:hAnsi="Arial" w:cs="Arial"/>
                <w:spacing w:val="-3"/>
                <w:sz w:val="22"/>
                <w:szCs w:val="22"/>
              </w:rPr>
              <w:t xml:space="preserve">interests of End-users in Contestable Markets.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(iii) Such other qualification or criteria as may be determined by the ERC to protect the public interest.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z w:val="22"/>
                <w:szCs w:val="22"/>
              </w:rPr>
              <w:t>RULE 9. WHOLESALE ELECTRICITY SPOT MARKET (WESM)</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30 of the Act, all WESM Participants shall comply with </w:t>
            </w:r>
            <w:r w:rsidRPr="00EE1D5E">
              <w:rPr>
                <w:rFonts w:ascii="Arial" w:hAnsi="Arial" w:cs="Arial"/>
                <w:spacing w:val="-3"/>
                <w:sz w:val="22"/>
                <w:szCs w:val="22"/>
              </w:rPr>
              <w:t>the WESM Rules.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spacing w:val="-2"/>
                <w:sz w:val="22"/>
                <w:szCs w:val="22"/>
              </w:rPr>
              <w:t>This Rule shall apply to the Market Operator and all WESM Participants.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8"/>
                <w:sz w:val="22"/>
                <w:szCs w:val="22"/>
              </w:rPr>
            </w:pPr>
            <w:r w:rsidRPr="00EE1D5E">
              <w:rPr>
                <w:rFonts w:ascii="Arial" w:hAnsi="Arial" w:cs="Arial"/>
                <w:b/>
                <w:spacing w:val="-8"/>
                <w:sz w:val="22"/>
                <w:szCs w:val="22"/>
              </w:rPr>
              <w:t xml:space="preserve">Section </w:t>
            </w:r>
            <w:r w:rsidR="006E5553" w:rsidRPr="00EE1D5E">
              <w:rPr>
                <w:rFonts w:ascii="Arial" w:hAnsi="Arial" w:cs="Arial"/>
                <w:b/>
                <w:spacing w:val="-8"/>
                <w:sz w:val="22"/>
                <w:szCs w:val="22"/>
              </w:rPr>
              <w:t>3. Organization.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Within one (1) year from the effectivity of the Act, the DOE shall </w:t>
            </w:r>
            <w:r w:rsidRPr="00EE1D5E">
              <w:rPr>
                <w:rFonts w:ascii="Arial" w:hAnsi="Arial" w:cs="Arial"/>
                <w:spacing w:val="-7"/>
                <w:sz w:val="22"/>
                <w:szCs w:val="22"/>
              </w:rPr>
              <w:t>establish</w:t>
            </w:r>
            <w:r w:rsidRPr="00EE1D5E">
              <w:rPr>
                <w:rFonts w:ascii="Arial" w:hAnsi="Arial" w:cs="Arial"/>
                <w:sz w:val="22"/>
                <w:szCs w:val="22"/>
              </w:rPr>
              <w:t xml:space="preserve"> a </w:t>
            </w:r>
            <w:r w:rsidRPr="00EE1D5E">
              <w:rPr>
                <w:rFonts w:ascii="Arial" w:hAnsi="Arial" w:cs="Arial"/>
                <w:w w:val="103"/>
                <w:sz w:val="22"/>
                <w:szCs w:val="22"/>
              </w:rPr>
              <w:t xml:space="preserve">WESM composed of the WESM Participants. For this purpose, the DOE </w:t>
            </w:r>
            <w:r w:rsidRPr="00EE1D5E">
              <w:rPr>
                <w:rFonts w:ascii="Arial" w:hAnsi="Arial" w:cs="Arial"/>
                <w:sz w:val="22"/>
                <w:szCs w:val="22"/>
              </w:rPr>
              <w:t xml:space="preserve">shall, jointly with Electric Power Industry Participants, promulgate the </w:t>
            </w:r>
            <w:r w:rsidRPr="00EE1D5E">
              <w:rPr>
                <w:rFonts w:ascii="Arial" w:hAnsi="Arial" w:cs="Arial"/>
                <w:w w:val="108"/>
                <w:sz w:val="22"/>
                <w:szCs w:val="22"/>
              </w:rPr>
              <w:t xml:space="preserve">WESM Rules, and </w:t>
            </w:r>
            <w:r w:rsidRPr="00EE1D5E">
              <w:rPr>
                <w:rFonts w:ascii="Arial" w:hAnsi="Arial" w:cs="Arial"/>
                <w:w w:val="108"/>
                <w:sz w:val="22"/>
                <w:szCs w:val="22"/>
              </w:rPr>
              <w:lastRenderedPageBreak/>
              <w:t xml:space="preserve">undertake actions including but not limited to the </w:t>
            </w:r>
            <w:r w:rsidRPr="00EE1D5E">
              <w:rPr>
                <w:rFonts w:ascii="Arial" w:hAnsi="Arial" w:cs="Arial"/>
                <w:spacing w:val="-3"/>
                <w:sz w:val="22"/>
                <w:szCs w:val="22"/>
              </w:rPr>
              <w:t xml:space="preserve">following: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30. Wholesale Electricity Spot Market.</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one (1) year from the effectivity of this Act, the DOE shall establish a wholesale electricity spot market composed </w:t>
            </w:r>
            <w:r w:rsidRPr="00EE1D5E">
              <w:rPr>
                <w:rFonts w:ascii="Arial" w:hAnsi="Arial" w:cs="Arial"/>
                <w:w w:val="104"/>
                <w:sz w:val="22"/>
                <w:szCs w:val="22"/>
              </w:rPr>
              <w:lastRenderedPageBreak/>
              <w:t xml:space="preserve">of the wholesale electricity spot market participants. The market shall provide the mechanism for identifying and setting the price of actual variations from the quantities transacted under contracts between sellers and purchasers of electricity.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z w:val="22"/>
                <w:szCs w:val="22"/>
              </w:rPr>
            </w:pPr>
            <w:r w:rsidRPr="00EE1D5E">
              <w:rPr>
                <w:rFonts w:ascii="Arial" w:hAnsi="Arial" w:cs="Arial"/>
                <w:spacing w:val="-3"/>
                <w:sz w:val="22"/>
                <w:szCs w:val="22"/>
              </w:rPr>
              <w:lastRenderedPageBreak/>
              <w:t xml:space="preserve">(a) Organize and establish the appropriate market design and governance structure of the WESM;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30 of the Act, constitute the AGMO, which shall </w:t>
            </w:r>
            <w:r w:rsidRPr="00EE1D5E">
              <w:rPr>
                <w:rFonts w:ascii="Arial" w:hAnsi="Arial" w:cs="Arial"/>
                <w:spacing w:val="-3"/>
                <w:sz w:val="22"/>
                <w:szCs w:val="22"/>
              </w:rPr>
              <w:t xml:space="preserve">undertake the preparatory work and initial operation of the WESM;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z w:val="22"/>
                <w:szCs w:val="22"/>
              </w:rPr>
            </w:pPr>
            <w:r w:rsidRPr="00EE1D5E">
              <w:rPr>
                <w:rFonts w:ascii="Arial" w:hAnsi="Arial" w:cs="Arial"/>
                <w:spacing w:val="-3"/>
                <w:sz w:val="22"/>
                <w:szCs w:val="22"/>
              </w:rPr>
              <w:t xml:space="preserve">(c) </w:t>
            </w:r>
            <w:r w:rsidRPr="00EE1D5E">
              <w:rPr>
                <w:rFonts w:ascii="Arial" w:hAnsi="Arial" w:cs="Arial"/>
                <w:w w:val="103"/>
                <w:sz w:val="22"/>
                <w:szCs w:val="22"/>
              </w:rPr>
              <w:t xml:space="preserve">Oversee the </w:t>
            </w:r>
            <w:r w:rsidRPr="00EE1D5E">
              <w:rPr>
                <w:rFonts w:ascii="Arial" w:hAnsi="Arial" w:cs="Arial"/>
                <w:spacing w:val="-3"/>
                <w:sz w:val="22"/>
                <w:szCs w:val="22"/>
              </w:rPr>
              <w:t>development</w:t>
            </w:r>
            <w:r w:rsidRPr="00EE1D5E">
              <w:rPr>
                <w:rFonts w:ascii="Arial" w:hAnsi="Arial" w:cs="Arial"/>
                <w:w w:val="103"/>
                <w:sz w:val="22"/>
                <w:szCs w:val="22"/>
              </w:rPr>
              <w:t xml:space="preserve"> of the WESM organization and necessary </w:t>
            </w:r>
            <w:r w:rsidRPr="00EE1D5E">
              <w:rPr>
                <w:rFonts w:ascii="Arial" w:hAnsi="Arial" w:cs="Arial"/>
                <w:spacing w:val="-3"/>
                <w:sz w:val="22"/>
                <w:szCs w:val="22"/>
              </w:rPr>
              <w:t>supporting infrastructure, including the funding requirements.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8"/>
                <w:sz w:val="22"/>
                <w:szCs w:val="22"/>
              </w:rPr>
              <w:t xml:space="preserve">Section </w:t>
            </w:r>
            <w:r w:rsidR="006E5553" w:rsidRPr="00EE1D5E">
              <w:rPr>
                <w:rFonts w:ascii="Arial" w:hAnsi="Arial" w:cs="Arial"/>
                <w:b/>
                <w:spacing w:val="-8"/>
                <w:sz w:val="22"/>
                <w:szCs w:val="22"/>
              </w:rPr>
              <w:t xml:space="preserve">4. Membership.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Subject to compliance with the membership criteria specified in the WESM </w:t>
            </w:r>
            <w:r w:rsidRPr="00EE1D5E">
              <w:rPr>
                <w:rFonts w:ascii="Arial" w:hAnsi="Arial" w:cs="Arial"/>
                <w:w w:val="106"/>
                <w:sz w:val="22"/>
                <w:szCs w:val="22"/>
              </w:rPr>
              <w:t xml:space="preserve">Rules, the following Persons shall be eligible to become members of the </w:t>
            </w:r>
            <w:r w:rsidRPr="00EE1D5E">
              <w:rPr>
                <w:rFonts w:ascii="Arial" w:hAnsi="Arial" w:cs="Arial"/>
                <w:spacing w:val="-3"/>
                <w:sz w:val="22"/>
                <w:szCs w:val="22"/>
              </w:rPr>
              <w:t>WESM:</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(a) Generation Companies;</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(b) Distribution Utilities;</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(c) Suppliers;</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(d) IPP Administrators;</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(e) End-users; and</w:t>
            </w:r>
          </w:p>
          <w:p w:rsidR="006E5553" w:rsidRPr="00EE1D5E" w:rsidRDefault="006E5553" w:rsidP="006E5553">
            <w:pPr>
              <w:pStyle w:val="NoSpacing"/>
              <w:ind w:left="720"/>
              <w:jc w:val="both"/>
              <w:rPr>
                <w:rFonts w:ascii="Arial" w:hAnsi="Arial" w:cs="Arial"/>
                <w:spacing w:val="-8"/>
                <w:sz w:val="22"/>
                <w:szCs w:val="22"/>
              </w:rPr>
            </w:pPr>
            <w:r w:rsidRPr="00EE1D5E">
              <w:rPr>
                <w:rFonts w:ascii="Arial" w:hAnsi="Arial" w:cs="Arial"/>
                <w:spacing w:val="-3"/>
                <w:sz w:val="22"/>
                <w:szCs w:val="22"/>
              </w:rPr>
              <w:t>(f) Other similar Persons authorized by the ERC eligible to become members of the WESM.</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30</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may authorize other similar entities to become eligible as members, either directly or indirectly, of the wholesale electricity spot market. All generating companies, distribution utilities, suppliers, bulk consumers/end-users and other similar entities authorized by the ERC, whether direct or indirect members of the wholesale electricity spot market, shall be bound by the wholesale electricity spot </w:t>
            </w:r>
            <w:r w:rsidRPr="00EE1D5E">
              <w:rPr>
                <w:rFonts w:ascii="Arial" w:hAnsi="Arial" w:cs="Arial"/>
                <w:w w:val="104"/>
                <w:sz w:val="22"/>
                <w:szCs w:val="22"/>
              </w:rPr>
              <w:lastRenderedPageBreak/>
              <w:t>market, shall be bound by the wholesale electricity spot market rules with respect to transactions in that market.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7"/>
                <w:sz w:val="22"/>
                <w:szCs w:val="22"/>
              </w:rPr>
            </w:pPr>
            <w:r w:rsidRPr="00EE1D5E">
              <w:rPr>
                <w:rFonts w:ascii="Arial" w:hAnsi="Arial" w:cs="Arial"/>
                <w:b/>
                <w:spacing w:val="-7"/>
                <w:sz w:val="22"/>
                <w:szCs w:val="22"/>
              </w:rPr>
              <w:lastRenderedPageBreak/>
              <w:t xml:space="preserve">Section </w:t>
            </w:r>
            <w:r w:rsidR="006E5553" w:rsidRPr="00EE1D5E">
              <w:rPr>
                <w:rFonts w:ascii="Arial" w:hAnsi="Arial" w:cs="Arial"/>
                <w:b/>
                <w:spacing w:val="-7"/>
                <w:sz w:val="22"/>
                <w:szCs w:val="22"/>
              </w:rPr>
              <w:t xml:space="preserve">5. The </w:t>
            </w:r>
            <w:r w:rsidR="006E5553" w:rsidRPr="00EE1D5E">
              <w:rPr>
                <w:rFonts w:ascii="Arial" w:hAnsi="Arial" w:cs="Arial"/>
                <w:b/>
                <w:spacing w:val="-8"/>
                <w:sz w:val="22"/>
                <w:szCs w:val="22"/>
              </w:rPr>
              <w:t>WESM</w:t>
            </w:r>
            <w:r w:rsidR="006E5553" w:rsidRPr="00EE1D5E">
              <w:rPr>
                <w:rFonts w:ascii="Arial" w:hAnsi="Arial" w:cs="Arial"/>
                <w:b/>
                <w:spacing w:val="-7"/>
                <w:sz w:val="22"/>
                <w:szCs w:val="22"/>
              </w:rPr>
              <w:t xml:space="preserve">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7"/>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The WESM Rules shall provide the mechanism for identifying and </w:t>
            </w:r>
            <w:r w:rsidRPr="00EE1D5E">
              <w:rPr>
                <w:rFonts w:ascii="Arial" w:hAnsi="Arial" w:cs="Arial"/>
                <w:w w:val="102"/>
                <w:sz w:val="22"/>
                <w:szCs w:val="22"/>
              </w:rPr>
              <w:t xml:space="preserve">setting the price of actual variations from the quantities transacted under contracts between sellers and </w:t>
            </w:r>
            <w:r w:rsidRPr="00EE1D5E">
              <w:rPr>
                <w:rFonts w:ascii="Arial" w:hAnsi="Arial" w:cs="Arial"/>
                <w:spacing w:val="-3"/>
                <w:sz w:val="22"/>
                <w:szCs w:val="22"/>
              </w:rPr>
              <w:t>purchasers</w:t>
            </w:r>
            <w:r w:rsidRPr="00EE1D5E">
              <w:rPr>
                <w:rFonts w:ascii="Arial" w:hAnsi="Arial" w:cs="Arial"/>
                <w:w w:val="102"/>
                <w:sz w:val="22"/>
                <w:szCs w:val="22"/>
              </w:rPr>
              <w:t xml:space="preserve"> of electricity. The WESM Rules shall include rules governing the central scheduling and dispatch, and settlement </w:t>
            </w:r>
            <w:r w:rsidRPr="00EE1D5E">
              <w:rPr>
                <w:rFonts w:ascii="Arial" w:hAnsi="Arial" w:cs="Arial"/>
                <w:spacing w:val="-3"/>
                <w:sz w:val="22"/>
                <w:szCs w:val="22"/>
              </w:rPr>
              <w:t>of</w:t>
            </w:r>
            <w:r w:rsidRPr="00EE1D5E">
              <w:rPr>
                <w:rFonts w:ascii="Arial" w:hAnsi="Arial" w:cs="Arial"/>
                <w:w w:val="102"/>
                <w:sz w:val="22"/>
                <w:szCs w:val="22"/>
              </w:rPr>
              <w:t xml:space="preserve"> quantities sold and purchased under bilateral contracts in order to identify variations therefrom. The WESM Rules shall also reflect accepted economic principles and provide an open, competitive market for all WESM Participants.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Jointly </w:t>
            </w:r>
            <w:r w:rsidRPr="00EE1D5E">
              <w:rPr>
                <w:rFonts w:ascii="Arial" w:hAnsi="Arial" w:cs="Arial"/>
                <w:w w:val="102"/>
                <w:sz w:val="22"/>
                <w:szCs w:val="22"/>
              </w:rPr>
              <w:t>with</w:t>
            </w:r>
            <w:r w:rsidRPr="00EE1D5E">
              <w:rPr>
                <w:rFonts w:ascii="Arial" w:hAnsi="Arial" w:cs="Arial"/>
                <w:w w:val="101"/>
                <w:sz w:val="22"/>
                <w:szCs w:val="22"/>
              </w:rPr>
              <w:t xml:space="preserve"> the Electric Power </w:t>
            </w:r>
            <w:r w:rsidRPr="00EE1D5E">
              <w:rPr>
                <w:rFonts w:ascii="Arial" w:hAnsi="Arial" w:cs="Arial"/>
                <w:w w:val="102"/>
                <w:sz w:val="22"/>
                <w:szCs w:val="22"/>
              </w:rPr>
              <w:t>Industry</w:t>
            </w:r>
            <w:r w:rsidRPr="00EE1D5E">
              <w:rPr>
                <w:rFonts w:ascii="Arial" w:hAnsi="Arial" w:cs="Arial"/>
                <w:w w:val="101"/>
                <w:sz w:val="22"/>
                <w:szCs w:val="22"/>
              </w:rPr>
              <w:t xml:space="preserve"> Participants, the DOE shall </w:t>
            </w:r>
            <w:r w:rsidRPr="00EE1D5E">
              <w:rPr>
                <w:rFonts w:ascii="Arial" w:hAnsi="Arial" w:cs="Arial"/>
                <w:w w:val="103"/>
                <w:sz w:val="22"/>
                <w:szCs w:val="22"/>
              </w:rPr>
              <w:t xml:space="preserve">formulate the detailed rules for the WESM, in accordance with the </w:t>
            </w:r>
            <w:r w:rsidRPr="00EE1D5E">
              <w:rPr>
                <w:rFonts w:ascii="Arial" w:hAnsi="Arial" w:cs="Arial"/>
                <w:spacing w:val="-3"/>
                <w:sz w:val="22"/>
                <w:szCs w:val="22"/>
              </w:rPr>
              <w:t>following principles:</w:t>
            </w:r>
          </w:p>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Jointly with the electric power industry participants, the DOE shall formulate the detailed rules for the wholesale electricity spot market. Said rules shall provide the mechanism for determining the price of electricity not covered by bilateral contracts between sellers and purchasers of electricity users. The price determination methodology contained in said rules shall be subject to the approval of ERC. Said rules shall also reflect accepted economic principles and provide a level playing field </w:t>
            </w:r>
            <w:r w:rsidRPr="00EE1D5E">
              <w:rPr>
                <w:rFonts w:ascii="Arial" w:hAnsi="Arial" w:cs="Arial"/>
                <w:w w:val="104"/>
                <w:sz w:val="22"/>
                <w:szCs w:val="22"/>
              </w:rPr>
              <w:lastRenderedPageBreak/>
              <w:t>to all electric power industry participants. The rules shall provide, among others, procedures for:</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lastRenderedPageBreak/>
              <w:t>(i) Provide an efficient, competitive, transparent and reliable spot market;</w:t>
            </w:r>
          </w:p>
          <w:p w:rsidR="006E5553" w:rsidRPr="00EE1D5E" w:rsidRDefault="006E5553" w:rsidP="006E5553">
            <w:pPr>
              <w:pStyle w:val="NoSpacing"/>
              <w:ind w:left="450" w:hanging="450"/>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(ii) Ensure efficient operation of the WESM by the Market Operator in coordination with the system operator in a way which: (1) Minimizes adverse impacts on system security; (2) Encourages market participation; and (3) Enables access to the market.</w:t>
            </w:r>
          </w:p>
          <w:p w:rsidR="006E5553" w:rsidRPr="00EE1D5E" w:rsidRDefault="006E5553" w:rsidP="006E5553">
            <w:pPr>
              <w:pStyle w:val="NoSpacing"/>
              <w:ind w:left="876" w:hanging="426"/>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1"/>
                <w:sz w:val="22"/>
                <w:szCs w:val="22"/>
              </w:rPr>
              <w:t xml:space="preserve">Subject to the </w:t>
            </w:r>
            <w:r w:rsidRPr="00EE1D5E">
              <w:rPr>
                <w:rFonts w:ascii="Arial" w:hAnsi="Arial" w:cs="Arial"/>
                <w:spacing w:val="-3"/>
                <w:sz w:val="22"/>
                <w:szCs w:val="22"/>
              </w:rPr>
              <w:t>provisions</w:t>
            </w:r>
            <w:r w:rsidRPr="00EE1D5E">
              <w:rPr>
                <w:rFonts w:ascii="Arial" w:hAnsi="Arial" w:cs="Arial"/>
                <w:w w:val="101"/>
                <w:sz w:val="22"/>
                <w:szCs w:val="22"/>
              </w:rPr>
              <w:t xml:space="preserve"> of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43(u) of the Act, provide a </w:t>
            </w:r>
            <w:r w:rsidRPr="00EE1D5E">
              <w:rPr>
                <w:rFonts w:ascii="Arial" w:hAnsi="Arial" w:cs="Arial"/>
                <w:w w:val="102"/>
                <w:sz w:val="22"/>
                <w:szCs w:val="22"/>
              </w:rPr>
              <w:t xml:space="preserve">cost-effective framework for resolution of disputes among </w:t>
            </w:r>
            <w:r w:rsidRPr="00EE1D5E">
              <w:rPr>
                <w:rFonts w:ascii="Arial" w:hAnsi="Arial" w:cs="Arial"/>
                <w:w w:val="101"/>
                <w:sz w:val="22"/>
                <w:szCs w:val="22"/>
              </w:rPr>
              <w:t xml:space="preserve">WESM Participants, and between WESM Participants and the </w:t>
            </w:r>
            <w:r w:rsidRPr="00EE1D5E">
              <w:rPr>
                <w:rFonts w:ascii="Arial" w:hAnsi="Arial" w:cs="Arial"/>
                <w:spacing w:val="-3"/>
                <w:sz w:val="22"/>
                <w:szCs w:val="22"/>
              </w:rPr>
              <w:t>Market Operator;</w:t>
            </w:r>
          </w:p>
          <w:p w:rsidR="006E5553" w:rsidRPr="00EE1D5E" w:rsidRDefault="006E5553" w:rsidP="006E5553">
            <w:pPr>
              <w:pStyle w:val="NoSpacing"/>
              <w:ind w:left="876" w:hanging="426"/>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spacing w:val="-2"/>
                <w:sz w:val="22"/>
                <w:szCs w:val="22"/>
              </w:rPr>
              <w:t xml:space="preserve">Provide for adequate sanctions in cases of breaches of the </w:t>
            </w:r>
            <w:r w:rsidRPr="00EE1D5E">
              <w:rPr>
                <w:rFonts w:ascii="Arial" w:hAnsi="Arial" w:cs="Arial"/>
                <w:spacing w:val="-3"/>
                <w:sz w:val="22"/>
                <w:szCs w:val="22"/>
              </w:rPr>
              <w:t>WESM Rules; and</w:t>
            </w:r>
          </w:p>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02"/>
                <w:sz w:val="22"/>
                <w:szCs w:val="22"/>
              </w:rPr>
              <w:t xml:space="preserve">Provide efficient, </w:t>
            </w:r>
            <w:r w:rsidRPr="00EE1D5E">
              <w:rPr>
                <w:rFonts w:ascii="Arial" w:hAnsi="Arial" w:cs="Arial"/>
                <w:spacing w:val="-2"/>
                <w:sz w:val="22"/>
                <w:szCs w:val="22"/>
              </w:rPr>
              <w:t>transparent</w:t>
            </w:r>
            <w:r w:rsidRPr="00EE1D5E">
              <w:rPr>
                <w:rFonts w:ascii="Arial" w:hAnsi="Arial" w:cs="Arial"/>
                <w:w w:val="102"/>
                <w:sz w:val="22"/>
                <w:szCs w:val="22"/>
              </w:rPr>
              <w:t xml:space="preserve"> and fair processes for amending </w:t>
            </w:r>
            <w:r w:rsidRPr="00EE1D5E">
              <w:rPr>
                <w:rFonts w:ascii="Arial" w:hAnsi="Arial" w:cs="Arial"/>
                <w:spacing w:val="-3"/>
                <w:sz w:val="22"/>
                <w:szCs w:val="22"/>
              </w:rPr>
              <w:t>the WESM Rules.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The WESM Rules shall provide, among others, procedures for: </w:t>
            </w:r>
          </w:p>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Establishing the Merit Order </w:t>
            </w:r>
            <w:r w:rsidRPr="00EE1D5E">
              <w:rPr>
                <w:rFonts w:ascii="Arial" w:hAnsi="Arial" w:cs="Arial"/>
                <w:w w:val="102"/>
                <w:sz w:val="22"/>
                <w:szCs w:val="22"/>
              </w:rPr>
              <w:t>Dispatch</w:t>
            </w:r>
            <w:r w:rsidRPr="00EE1D5E">
              <w:rPr>
                <w:rFonts w:ascii="Arial" w:hAnsi="Arial" w:cs="Arial"/>
                <w:w w:val="105"/>
                <w:sz w:val="22"/>
                <w:szCs w:val="22"/>
              </w:rPr>
              <w:t xml:space="preserve"> </w:t>
            </w:r>
            <w:r w:rsidRPr="00EE1D5E">
              <w:rPr>
                <w:rFonts w:ascii="Arial" w:hAnsi="Arial" w:cs="Arial"/>
                <w:w w:val="105"/>
                <w:sz w:val="22"/>
                <w:szCs w:val="22"/>
              </w:rPr>
              <w:lastRenderedPageBreak/>
              <w:t xml:space="preserve">Instructions for each </w:t>
            </w:r>
            <w:r w:rsidRPr="00EE1D5E">
              <w:rPr>
                <w:rFonts w:ascii="Arial" w:hAnsi="Arial" w:cs="Arial"/>
                <w:spacing w:val="-3"/>
                <w:sz w:val="22"/>
                <w:szCs w:val="22"/>
              </w:rPr>
              <w:t>time period for Central Dispatch;</w:t>
            </w:r>
          </w:p>
          <w:p w:rsidR="006E5553" w:rsidRPr="00EE1D5E" w:rsidRDefault="006E5553" w:rsidP="006E5553">
            <w:pPr>
              <w:pStyle w:val="NoSpacing"/>
              <w:ind w:left="1440"/>
              <w:jc w:val="both"/>
              <w:rPr>
                <w:rFonts w:ascii="Arial" w:hAnsi="Arial" w:cs="Arial"/>
                <w:spacing w:val="-3"/>
                <w:sz w:val="22"/>
                <w:szCs w:val="22"/>
              </w:rPr>
            </w:pP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The rules shall provide, among others, procedures for:</w:t>
            </w:r>
          </w:p>
          <w:p w:rsidR="006E5553" w:rsidRPr="00EE1D5E" w:rsidRDefault="006E5553" w:rsidP="006E5553">
            <w:pPr>
              <w:pStyle w:val="NoSpacing"/>
              <w:ind w:left="720"/>
              <w:jc w:val="both"/>
              <w:rPr>
                <w:rFonts w:ascii="Arial" w:hAnsi="Arial" w:cs="Arial"/>
                <w:w w:val="104"/>
                <w:sz w:val="22"/>
                <w:szCs w:val="22"/>
              </w:rPr>
            </w:pPr>
            <w:r w:rsidRPr="00EE1D5E">
              <w:rPr>
                <w:rFonts w:ascii="Arial" w:hAnsi="Arial" w:cs="Arial"/>
                <w:w w:val="104"/>
                <w:sz w:val="22"/>
                <w:szCs w:val="22"/>
              </w:rPr>
              <w:t xml:space="preserve">(a) Establishing the merit order dispatch </w:t>
            </w:r>
            <w:r w:rsidRPr="00EE1D5E">
              <w:rPr>
                <w:rFonts w:ascii="Arial" w:hAnsi="Arial" w:cs="Arial"/>
                <w:w w:val="104"/>
                <w:sz w:val="22"/>
                <w:szCs w:val="22"/>
              </w:rPr>
              <w:lastRenderedPageBreak/>
              <w:t xml:space="preserve">instructions for each time period;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w w:val="105"/>
                <w:sz w:val="22"/>
                <w:szCs w:val="22"/>
              </w:rPr>
            </w:pPr>
            <w:r w:rsidRPr="00EE1D5E">
              <w:rPr>
                <w:rFonts w:ascii="Arial" w:hAnsi="Arial" w:cs="Arial"/>
                <w:w w:val="105"/>
                <w:sz w:val="22"/>
                <w:szCs w:val="22"/>
              </w:rPr>
              <w:lastRenderedPageBreak/>
              <w:t>(ii) Determining the market-clearing price for each time period;</w:t>
            </w:r>
          </w:p>
          <w:p w:rsidR="006E5553" w:rsidRPr="00EE1D5E" w:rsidRDefault="006E5553" w:rsidP="006E5553">
            <w:pPr>
              <w:pStyle w:val="NoSpacing"/>
              <w:ind w:left="876" w:hanging="426"/>
              <w:jc w:val="both"/>
              <w:rPr>
                <w:rFonts w:ascii="Arial" w:hAnsi="Arial" w:cs="Arial"/>
                <w:w w:val="105"/>
                <w:sz w:val="22"/>
                <w:szCs w:val="22"/>
              </w:rPr>
            </w:pPr>
          </w:p>
        </w:tc>
        <w:tc>
          <w:tcPr>
            <w:tcW w:w="3554" w:type="dxa"/>
          </w:tcPr>
          <w:p w:rsidR="006E5553" w:rsidRPr="00EE1D5E" w:rsidRDefault="006E5553" w:rsidP="006E5553">
            <w:pPr>
              <w:pStyle w:val="NoSpacing"/>
              <w:ind w:left="720"/>
              <w:jc w:val="both"/>
              <w:rPr>
                <w:rFonts w:ascii="Arial" w:hAnsi="Arial" w:cs="Arial"/>
                <w:w w:val="104"/>
                <w:sz w:val="22"/>
                <w:szCs w:val="22"/>
              </w:rPr>
            </w:pPr>
            <w:r w:rsidRPr="00EE1D5E">
              <w:rPr>
                <w:rFonts w:ascii="Arial" w:hAnsi="Arial" w:cs="Arial"/>
                <w:w w:val="104"/>
                <w:sz w:val="22"/>
                <w:szCs w:val="22"/>
              </w:rPr>
              <w:t xml:space="preserve">(b) Determining the market-clearing price for each time period;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w w:val="105"/>
                <w:sz w:val="22"/>
                <w:szCs w:val="22"/>
              </w:rPr>
            </w:pPr>
            <w:r w:rsidRPr="00EE1D5E">
              <w:rPr>
                <w:rFonts w:ascii="Arial" w:hAnsi="Arial" w:cs="Arial"/>
                <w:w w:val="105"/>
                <w:sz w:val="22"/>
                <w:szCs w:val="22"/>
              </w:rPr>
              <w:t>(iii) Administering the market, including criteria for admission to and termination from the market which includes security or performance bond requirements, voting rights of the participants, surveillance and assurance of compliance of the participants with the rules and the formation of the WESM governing body;</w:t>
            </w:r>
          </w:p>
          <w:p w:rsidR="006E5553" w:rsidRPr="00EE1D5E" w:rsidRDefault="006E5553" w:rsidP="006E5553">
            <w:pPr>
              <w:pStyle w:val="NoSpacing"/>
              <w:ind w:left="876" w:hanging="426"/>
              <w:jc w:val="both"/>
              <w:rPr>
                <w:rFonts w:ascii="Arial" w:hAnsi="Arial" w:cs="Arial"/>
                <w:w w:val="105"/>
                <w:sz w:val="22"/>
                <w:szCs w:val="22"/>
              </w:rPr>
            </w:pPr>
          </w:p>
        </w:tc>
        <w:tc>
          <w:tcPr>
            <w:tcW w:w="3554" w:type="dxa"/>
          </w:tcPr>
          <w:p w:rsidR="006E5553" w:rsidRPr="00EE1D5E" w:rsidRDefault="006E5553" w:rsidP="006E5553">
            <w:pPr>
              <w:pStyle w:val="NoSpacing"/>
              <w:ind w:left="720"/>
              <w:jc w:val="both"/>
              <w:rPr>
                <w:rFonts w:ascii="Arial" w:hAnsi="Arial" w:cs="Arial"/>
                <w:w w:val="104"/>
                <w:sz w:val="22"/>
                <w:szCs w:val="22"/>
              </w:rPr>
            </w:pPr>
            <w:r w:rsidRPr="00EE1D5E">
              <w:rPr>
                <w:rFonts w:ascii="Arial" w:hAnsi="Arial" w:cs="Arial"/>
                <w:w w:val="104"/>
                <w:sz w:val="22"/>
                <w:szCs w:val="22"/>
              </w:rPr>
              <w:t>(c) Administering the market, including criteria for admission to and termination from the market which includes security or performance bond requirements, voting rights of the participants, surveillance and assurance of compliance of the participants with the rules and the formation of the wholesale electricity spot market governing body;</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w w:val="105"/>
                <w:sz w:val="22"/>
                <w:szCs w:val="22"/>
              </w:rPr>
            </w:pPr>
            <w:r w:rsidRPr="00EE1D5E">
              <w:rPr>
                <w:rFonts w:ascii="Arial" w:hAnsi="Arial" w:cs="Arial"/>
                <w:w w:val="105"/>
                <w:sz w:val="22"/>
                <w:szCs w:val="22"/>
              </w:rPr>
              <w:t>(iv) Prescribing guidelines for the market operation in system emergencies;</w:t>
            </w:r>
          </w:p>
          <w:p w:rsidR="006E5553" w:rsidRPr="00EE1D5E" w:rsidRDefault="006E5553" w:rsidP="006E5553">
            <w:pPr>
              <w:pStyle w:val="NoSpacing"/>
              <w:ind w:left="876" w:hanging="426"/>
              <w:jc w:val="both"/>
              <w:rPr>
                <w:rFonts w:ascii="Arial" w:hAnsi="Arial" w:cs="Arial"/>
                <w:w w:val="105"/>
                <w:sz w:val="22"/>
                <w:szCs w:val="22"/>
              </w:rPr>
            </w:pPr>
          </w:p>
        </w:tc>
        <w:tc>
          <w:tcPr>
            <w:tcW w:w="3554" w:type="dxa"/>
          </w:tcPr>
          <w:p w:rsidR="006E5553" w:rsidRPr="00EE1D5E" w:rsidRDefault="006E5553" w:rsidP="006E5553">
            <w:pPr>
              <w:pStyle w:val="NoSpacing"/>
              <w:ind w:left="720"/>
              <w:jc w:val="both"/>
              <w:rPr>
                <w:rFonts w:ascii="Arial" w:hAnsi="Arial" w:cs="Arial"/>
                <w:w w:val="104"/>
                <w:sz w:val="22"/>
                <w:szCs w:val="22"/>
              </w:rPr>
            </w:pPr>
            <w:r w:rsidRPr="00EE1D5E">
              <w:rPr>
                <w:rFonts w:ascii="Arial" w:hAnsi="Arial" w:cs="Arial"/>
                <w:w w:val="104"/>
                <w:sz w:val="22"/>
                <w:szCs w:val="22"/>
              </w:rPr>
              <w:t>(d) Prescribing guidelines for the market operation in system emergencies; and</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w w:val="105"/>
                <w:sz w:val="22"/>
                <w:szCs w:val="22"/>
              </w:rPr>
            </w:pPr>
            <w:r w:rsidRPr="00EE1D5E">
              <w:rPr>
                <w:rFonts w:ascii="Arial" w:hAnsi="Arial" w:cs="Arial"/>
                <w:w w:val="105"/>
                <w:sz w:val="22"/>
                <w:szCs w:val="22"/>
              </w:rPr>
              <w:t>(v) Amending the WESM Rules; and</w:t>
            </w:r>
          </w:p>
          <w:p w:rsidR="006E5553" w:rsidRPr="00EE1D5E" w:rsidRDefault="006E5553" w:rsidP="006E5553">
            <w:pPr>
              <w:pStyle w:val="NoSpacing"/>
              <w:ind w:left="876" w:hanging="426"/>
              <w:jc w:val="both"/>
              <w:rPr>
                <w:rFonts w:ascii="Arial" w:hAnsi="Arial" w:cs="Arial"/>
                <w:w w:val="105"/>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Amending the rules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w w:val="105"/>
                <w:sz w:val="22"/>
                <w:szCs w:val="22"/>
              </w:rPr>
            </w:pPr>
            <w:r w:rsidRPr="00EE1D5E">
              <w:rPr>
                <w:rFonts w:ascii="Arial" w:hAnsi="Arial" w:cs="Arial"/>
                <w:w w:val="105"/>
                <w:sz w:val="22"/>
                <w:szCs w:val="22"/>
              </w:rPr>
              <w:t>(vi) Establishing the transition to full implementation of the WESM.</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5"/>
                <w:sz w:val="22"/>
                <w:szCs w:val="22"/>
              </w:rPr>
              <w:t>Methodology</w:t>
            </w:r>
            <w:r w:rsidRPr="00EE1D5E">
              <w:rPr>
                <w:rFonts w:ascii="Arial" w:hAnsi="Arial" w:cs="Arial"/>
                <w:spacing w:val="-3"/>
                <w:sz w:val="22"/>
                <w:szCs w:val="22"/>
              </w:rPr>
              <w:t xml:space="preserve"> for Price Determination. </w:t>
            </w:r>
            <w:r w:rsidRPr="00EE1D5E">
              <w:rPr>
                <w:rFonts w:ascii="Arial" w:hAnsi="Arial" w:cs="Arial"/>
                <w:w w:val="103"/>
                <w:sz w:val="22"/>
                <w:szCs w:val="22"/>
              </w:rPr>
              <w:t xml:space="preserve">The WESM Rules shall provide the mechanism for determining the </w:t>
            </w:r>
            <w:r w:rsidRPr="00EE1D5E">
              <w:rPr>
                <w:rFonts w:ascii="Arial" w:hAnsi="Arial" w:cs="Arial"/>
                <w:w w:val="102"/>
                <w:sz w:val="22"/>
                <w:szCs w:val="22"/>
              </w:rPr>
              <w:t xml:space="preserve">price of electricity not covered by bilateral contracts </w:t>
            </w:r>
            <w:r w:rsidRPr="00EE1D5E">
              <w:rPr>
                <w:rFonts w:ascii="Arial" w:hAnsi="Arial" w:cs="Arial"/>
                <w:w w:val="102"/>
                <w:sz w:val="22"/>
                <w:szCs w:val="22"/>
              </w:rPr>
              <w:lastRenderedPageBreak/>
              <w:t xml:space="preserve">between sellers </w:t>
            </w:r>
            <w:r w:rsidRPr="00EE1D5E">
              <w:rPr>
                <w:rFonts w:ascii="Arial" w:hAnsi="Arial" w:cs="Arial"/>
                <w:sz w:val="22"/>
                <w:szCs w:val="22"/>
              </w:rPr>
              <w:t xml:space="preserve">and purchasers of electricity. The price determination methodology contained in the WESM Rules shall be subject to the approval of the </w:t>
            </w:r>
            <w:r w:rsidRPr="00EE1D5E">
              <w:rPr>
                <w:rFonts w:ascii="Arial" w:hAnsi="Arial" w:cs="Arial"/>
                <w:spacing w:val="-3"/>
                <w:sz w:val="22"/>
                <w:szCs w:val="22"/>
              </w:rPr>
              <w:t xml:space="preserve">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Said rules shall provide the mechanism for determining the price of electricity not covered by bilateral contracts between sellers and purchasers of electricity users. The price </w:t>
            </w:r>
            <w:r w:rsidRPr="00EE1D5E">
              <w:rPr>
                <w:rFonts w:ascii="Arial" w:hAnsi="Arial" w:cs="Arial"/>
                <w:w w:val="104"/>
                <w:sz w:val="22"/>
                <w:szCs w:val="22"/>
              </w:rPr>
              <w:lastRenderedPageBreak/>
              <w:t>determination methodology contained in said rules shall be subject to the approval of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6. The Market Operator.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A Market Operator in accordance with the WESM Rules shall </w:t>
            </w:r>
            <w:r w:rsidRPr="00EE1D5E">
              <w:rPr>
                <w:rFonts w:ascii="Arial" w:hAnsi="Arial" w:cs="Arial"/>
                <w:spacing w:val="-3"/>
                <w:sz w:val="22"/>
                <w:szCs w:val="22"/>
              </w:rPr>
              <w:t>implement</w:t>
            </w:r>
            <w:r w:rsidRPr="00EE1D5E">
              <w:rPr>
                <w:rFonts w:ascii="Arial" w:hAnsi="Arial" w:cs="Arial"/>
                <w:w w:val="103"/>
                <w:sz w:val="22"/>
                <w:szCs w:val="22"/>
              </w:rPr>
              <w:t xml:space="preserve"> the WESM. Not later than one (1) year after the </w:t>
            </w:r>
            <w:r w:rsidRPr="00EE1D5E">
              <w:rPr>
                <w:rFonts w:ascii="Arial" w:hAnsi="Arial" w:cs="Arial"/>
                <w:w w:val="101"/>
                <w:sz w:val="22"/>
                <w:szCs w:val="22"/>
              </w:rPr>
              <w:t xml:space="preserve">implementation of the WESM, an independent entity, the IMO, shall </w:t>
            </w:r>
            <w:r w:rsidRPr="00EE1D5E">
              <w:rPr>
                <w:rFonts w:ascii="Arial" w:hAnsi="Arial" w:cs="Arial"/>
                <w:sz w:val="22"/>
                <w:szCs w:val="22"/>
              </w:rPr>
              <w:t xml:space="preserve">be formed and the functions, assets and liabilities of the AGMO shall </w:t>
            </w:r>
            <w:r w:rsidRPr="00EE1D5E">
              <w:rPr>
                <w:rFonts w:ascii="Arial" w:hAnsi="Arial" w:cs="Arial"/>
                <w:w w:val="101"/>
                <w:sz w:val="22"/>
                <w:szCs w:val="22"/>
              </w:rPr>
              <w:t xml:space="preserve">be transferred to such entity with the joint endorsement of the DOE </w:t>
            </w:r>
            <w:r w:rsidRPr="00EE1D5E">
              <w:rPr>
                <w:rFonts w:ascii="Arial" w:hAnsi="Arial" w:cs="Arial"/>
                <w:sz w:val="22"/>
                <w:szCs w:val="22"/>
              </w:rPr>
              <w:t xml:space="preserve">and the Electric Power Industry Participants: Provided, That the IMO </w:t>
            </w:r>
            <w:r w:rsidRPr="00EE1D5E">
              <w:rPr>
                <w:rFonts w:ascii="Arial" w:hAnsi="Arial" w:cs="Arial"/>
                <w:w w:val="102"/>
                <w:sz w:val="22"/>
                <w:szCs w:val="22"/>
              </w:rPr>
              <w:t xml:space="preserve">shall be financially and technically capable, with proven experience </w:t>
            </w:r>
            <w:r w:rsidRPr="00EE1D5E">
              <w:rPr>
                <w:rFonts w:ascii="Arial" w:hAnsi="Arial" w:cs="Arial"/>
                <w:sz w:val="22"/>
                <w:szCs w:val="22"/>
              </w:rPr>
              <w:t xml:space="preserve">and expertise of not less than two (2) years as a leading independent </w:t>
            </w:r>
            <w:r w:rsidRPr="00EE1D5E">
              <w:rPr>
                <w:rFonts w:ascii="Arial" w:hAnsi="Arial" w:cs="Arial"/>
                <w:spacing w:val="-3"/>
                <w:sz w:val="22"/>
                <w:szCs w:val="22"/>
              </w:rPr>
              <w:t xml:space="preserve">market operator of similar or larger size electricity market.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wholesale electricity spot market shall be implemented by a market operator in accordance with the wholesale electricity spot market rules. The market operator shall be an autonomous group, to be constituted by DOE, with equitable representation from electric power industry participants, initially under the administrative supervision of the TRANSCO. The market operator shall undertake the preparatory work and initial operation of the wholesale electricity spot market. Not later than one (1) year after the implementation of the wholesale electricity spot market, an independent entity shall be formed and the functions, assets and liabilities of the market operator shall be transferred to such entity with the joint endorsement of the DOE and the electric power industry participants. Thereafter, the administrative supervision of the TRANSCO over such entity shall cease.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Subject to Technical Constraints, the grid operator of the TRANSCO </w:t>
            </w:r>
            <w:r w:rsidRPr="00EE1D5E">
              <w:rPr>
                <w:rFonts w:ascii="Arial" w:hAnsi="Arial" w:cs="Arial"/>
                <w:w w:val="102"/>
                <w:sz w:val="22"/>
                <w:szCs w:val="22"/>
              </w:rPr>
              <w:t xml:space="preserve">or its Buyer </w:t>
            </w:r>
            <w:r w:rsidRPr="00EE1D5E">
              <w:rPr>
                <w:rFonts w:ascii="Arial" w:hAnsi="Arial" w:cs="Arial"/>
                <w:w w:val="102"/>
                <w:sz w:val="22"/>
                <w:szCs w:val="22"/>
              </w:rPr>
              <w:lastRenderedPageBreak/>
              <w:t xml:space="preserve">or Concessionaire shall provide Central Dispatch of all </w:t>
            </w:r>
            <w:r w:rsidRPr="00EE1D5E">
              <w:rPr>
                <w:rFonts w:ascii="Arial" w:hAnsi="Arial" w:cs="Arial"/>
                <w:w w:val="106"/>
                <w:sz w:val="22"/>
                <w:szCs w:val="22"/>
              </w:rPr>
              <w:t xml:space="preserve">Generation Facilities connected, directly or indirectly, to the </w:t>
            </w:r>
            <w:r w:rsidRPr="00EE1D5E">
              <w:rPr>
                <w:rFonts w:ascii="Arial" w:hAnsi="Arial" w:cs="Arial"/>
                <w:w w:val="102"/>
                <w:sz w:val="22"/>
                <w:szCs w:val="22"/>
              </w:rPr>
              <w:t xml:space="preserve">transmission system in accordance with the dispatch schedule </w:t>
            </w:r>
            <w:r w:rsidRPr="00EE1D5E">
              <w:rPr>
                <w:rFonts w:ascii="Arial" w:hAnsi="Arial" w:cs="Arial"/>
                <w:w w:val="104"/>
                <w:sz w:val="22"/>
                <w:szCs w:val="22"/>
              </w:rPr>
              <w:t xml:space="preserve">submitted by the Market Operator, which schedule shall take into </w:t>
            </w:r>
            <w:r w:rsidRPr="00EE1D5E">
              <w:rPr>
                <w:rFonts w:ascii="Arial" w:hAnsi="Arial" w:cs="Arial"/>
                <w:spacing w:val="-3"/>
                <w:sz w:val="22"/>
                <w:szCs w:val="22"/>
              </w:rPr>
              <w:t xml:space="preserve">account outstanding bilateral contracts.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9. Functions and Responsibilities.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(e) Subject to technical constraints, the grid operator of the TRANSCO shall provide central dispatch of all generation facilities connected, directly or indirectly, to the transmission system in accordance with the dispatch schedule submitted by the market operator, taking into account outstanding bilateral contracts; and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[PEMC]</w:t>
            </w:r>
          </w:p>
          <w:p w:rsidR="006E5553" w:rsidRPr="00EE1D5E" w:rsidRDefault="006E5553" w:rsidP="006E5553">
            <w:pPr>
              <w:pStyle w:val="NoSpacing"/>
              <w:jc w:val="both"/>
              <w:rPr>
                <w:rFonts w:ascii="Arial" w:hAnsi="Arial" w:cs="Arial"/>
                <w:w w:val="104"/>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Subject to Technical Constraints, the grid operator of the TRANSCO </w:t>
            </w:r>
            <w:r w:rsidRPr="00EE1D5E">
              <w:rPr>
                <w:rFonts w:ascii="Arial" w:hAnsi="Arial" w:cs="Arial"/>
                <w:w w:val="102"/>
                <w:sz w:val="22"/>
                <w:szCs w:val="22"/>
              </w:rPr>
              <w:t xml:space="preserve">or </w:t>
            </w:r>
            <w:r w:rsidRPr="00EE1D5E">
              <w:rPr>
                <w:rFonts w:ascii="Arial" w:hAnsi="Arial" w:cs="Arial"/>
                <w:w w:val="102"/>
                <w:sz w:val="22"/>
                <w:szCs w:val="22"/>
              </w:rPr>
              <w:lastRenderedPageBreak/>
              <w:t xml:space="preserve">its Buyer or Concessionaire shall provide Central Dispatch of all </w:t>
            </w:r>
            <w:r w:rsidRPr="00EE1D5E">
              <w:rPr>
                <w:rFonts w:ascii="Arial" w:hAnsi="Arial" w:cs="Arial"/>
                <w:w w:val="106"/>
                <w:sz w:val="22"/>
                <w:szCs w:val="22"/>
              </w:rPr>
              <w:t xml:space="preserve">Generation Facilities connected, directly or indirectly, to the </w:t>
            </w:r>
            <w:r w:rsidRPr="00EE1D5E">
              <w:rPr>
                <w:rFonts w:ascii="Arial" w:hAnsi="Arial" w:cs="Arial"/>
                <w:w w:val="102"/>
                <w:sz w:val="22"/>
                <w:szCs w:val="22"/>
              </w:rPr>
              <w:t xml:space="preserve">transmission system in accordance with the dispatch schedule </w:t>
            </w:r>
            <w:r w:rsidRPr="00EE1D5E">
              <w:rPr>
                <w:rFonts w:ascii="Arial" w:hAnsi="Arial" w:cs="Arial"/>
                <w:w w:val="104"/>
                <w:sz w:val="22"/>
                <w:szCs w:val="22"/>
              </w:rPr>
              <w:t>submitted by the Market Operator</w:t>
            </w:r>
            <w:r w:rsidRPr="00EE1D5E">
              <w:rPr>
                <w:rFonts w:ascii="Arial" w:hAnsi="Arial" w:cs="Arial"/>
                <w:strike/>
                <w:w w:val="104"/>
                <w:sz w:val="22"/>
                <w:szCs w:val="22"/>
              </w:rPr>
              <w:t xml:space="preserve">, which schedule shall take into </w:t>
            </w:r>
            <w:r w:rsidRPr="00EE1D5E">
              <w:rPr>
                <w:rFonts w:ascii="Arial" w:hAnsi="Arial" w:cs="Arial"/>
                <w:strike/>
                <w:spacing w:val="-3"/>
                <w:sz w:val="22"/>
                <w:szCs w:val="22"/>
              </w:rPr>
              <w:t>account outstanding bilateral contracts.</w:t>
            </w: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[PEMC]</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WESM employs a gross pool scheduling concept. In order to </w:t>
            </w:r>
            <w:r w:rsidRPr="00EE1D5E">
              <w:rPr>
                <w:rFonts w:ascii="Arial" w:hAnsi="Arial" w:cs="Arial"/>
                <w:w w:val="104"/>
                <w:sz w:val="22"/>
                <w:szCs w:val="22"/>
              </w:rPr>
              <w:lastRenderedPageBreak/>
              <w:t>be dispatched, all generation companies must submit offers and those offers should clear in the market. There are no special considerations for bilateral contracts during scheduling.</w:t>
            </w: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6"/>
                <w:sz w:val="22"/>
                <w:szCs w:val="22"/>
              </w:rPr>
              <w:t xml:space="preserve">The Market Operator shall have the following functions and </w:t>
            </w:r>
            <w:r w:rsidRPr="00EE1D5E">
              <w:rPr>
                <w:rFonts w:ascii="Arial" w:hAnsi="Arial" w:cs="Arial"/>
                <w:spacing w:val="-3"/>
                <w:sz w:val="22"/>
                <w:szCs w:val="22"/>
              </w:rPr>
              <w:t xml:space="preserve">responsibilities: </w:t>
            </w:r>
          </w:p>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30</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Said rules shall provide the mechanism for determining the price of electricity not covered by bilateral contracts between sellers and purchasers of electricity users. The price determination methodology contained in said rules shall be subject to the approval of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Operate</w:t>
            </w:r>
            <w:r w:rsidRPr="00EE1D5E">
              <w:rPr>
                <w:rFonts w:ascii="Arial" w:hAnsi="Arial" w:cs="Arial"/>
                <w:w w:val="103"/>
                <w:sz w:val="22"/>
                <w:szCs w:val="22"/>
              </w:rPr>
              <w:t xml:space="preserve"> and administer the WESM and allocate resources to </w:t>
            </w:r>
            <w:r w:rsidRPr="00EE1D5E">
              <w:rPr>
                <w:rFonts w:ascii="Arial" w:hAnsi="Arial" w:cs="Arial"/>
                <w:w w:val="101"/>
                <w:sz w:val="22"/>
                <w:szCs w:val="22"/>
              </w:rPr>
              <w:t xml:space="preserve">enable it to operate and administer the market, in accordance </w:t>
            </w:r>
            <w:r w:rsidRPr="00EE1D5E">
              <w:rPr>
                <w:rFonts w:ascii="Arial" w:hAnsi="Arial" w:cs="Arial"/>
                <w:spacing w:val="-3"/>
                <w:sz w:val="22"/>
                <w:szCs w:val="22"/>
              </w:rPr>
              <w:t>with the WESM Rules;</w:t>
            </w:r>
          </w:p>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1"/>
                <w:sz w:val="22"/>
                <w:szCs w:val="22"/>
              </w:rPr>
              <w:t xml:space="preserve">Determine the dispatch schedule of all facilities in accordance </w:t>
            </w:r>
            <w:r w:rsidRPr="00EE1D5E">
              <w:rPr>
                <w:rFonts w:ascii="Arial" w:hAnsi="Arial" w:cs="Arial"/>
                <w:spacing w:val="-2"/>
                <w:sz w:val="22"/>
                <w:szCs w:val="22"/>
              </w:rPr>
              <w:t xml:space="preserve">with the WESM Rules. Such schedule shall be submitted to the </w:t>
            </w:r>
            <w:r w:rsidRPr="00EE1D5E">
              <w:rPr>
                <w:rFonts w:ascii="Arial" w:hAnsi="Arial" w:cs="Arial"/>
                <w:spacing w:val="-3"/>
                <w:sz w:val="22"/>
                <w:szCs w:val="22"/>
              </w:rPr>
              <w:t xml:space="preserve">grid operator of the </w:t>
            </w:r>
            <w:r w:rsidRPr="00EE1D5E">
              <w:rPr>
                <w:rFonts w:ascii="Arial" w:hAnsi="Arial" w:cs="Arial"/>
                <w:w w:val="101"/>
                <w:sz w:val="22"/>
                <w:szCs w:val="22"/>
              </w:rPr>
              <w:t>TRANSCO</w:t>
            </w:r>
            <w:r w:rsidRPr="00EE1D5E">
              <w:rPr>
                <w:rFonts w:ascii="Arial" w:hAnsi="Arial" w:cs="Arial"/>
                <w:spacing w:val="-3"/>
                <w:sz w:val="22"/>
                <w:szCs w:val="22"/>
              </w:rPr>
              <w:t xml:space="preserve"> or its Buyer or Concessionaire;</w:t>
            </w:r>
          </w:p>
          <w:p w:rsidR="006E5553" w:rsidRPr="00EE1D5E" w:rsidRDefault="006E5553" w:rsidP="006E5553">
            <w:pPr>
              <w:pStyle w:val="NoSpacing"/>
              <w:ind w:left="876" w:hanging="426"/>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(iii) Monitor daily </w:t>
            </w:r>
            <w:r w:rsidRPr="00EE1D5E">
              <w:rPr>
                <w:rFonts w:ascii="Arial" w:hAnsi="Arial" w:cs="Arial"/>
                <w:w w:val="101"/>
                <w:sz w:val="22"/>
                <w:szCs w:val="22"/>
              </w:rPr>
              <w:t>trading</w:t>
            </w:r>
            <w:r w:rsidRPr="00EE1D5E">
              <w:rPr>
                <w:rFonts w:ascii="Arial" w:hAnsi="Arial" w:cs="Arial"/>
                <w:spacing w:val="-3"/>
                <w:sz w:val="22"/>
                <w:szCs w:val="22"/>
              </w:rPr>
              <w:t xml:space="preserve"> activities in the market;</w:t>
            </w:r>
          </w:p>
          <w:p w:rsidR="006E5553" w:rsidRPr="00EE1D5E" w:rsidRDefault="006E5553" w:rsidP="006E5553">
            <w:pPr>
              <w:pStyle w:val="NoSpacing"/>
              <w:ind w:left="876" w:hanging="426"/>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lastRenderedPageBreak/>
              <w:t xml:space="preserve">(iv) Oversee transaction billing and settlement procedures; and </w:t>
            </w:r>
          </w:p>
          <w:p w:rsidR="006E5553" w:rsidRPr="00EE1D5E" w:rsidRDefault="006E5553" w:rsidP="006E5553">
            <w:pPr>
              <w:pStyle w:val="NoSpacing"/>
              <w:ind w:left="876" w:hanging="426"/>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(v) Maintain</w:t>
            </w:r>
            <w:r w:rsidRPr="00EE1D5E">
              <w:rPr>
                <w:rFonts w:ascii="Arial" w:hAnsi="Arial" w:cs="Arial"/>
                <w:w w:val="102"/>
                <w:sz w:val="22"/>
                <w:szCs w:val="22"/>
              </w:rPr>
              <w:t xml:space="preserve"> and publish a register of all WESM Participants and must update and publish the register whenever a Person </w:t>
            </w:r>
            <w:r w:rsidRPr="00EE1D5E">
              <w:rPr>
                <w:rFonts w:ascii="Arial" w:hAnsi="Arial" w:cs="Arial"/>
                <w:spacing w:val="-3"/>
                <w:sz w:val="22"/>
                <w:szCs w:val="22"/>
              </w:rPr>
              <w:t>becomes or ceases to be a WESM Participant.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882" w:type="dxa"/>
          </w:tcPr>
          <w:p w:rsidR="006E5553" w:rsidRPr="00EE1D5E" w:rsidRDefault="006E5553" w:rsidP="006E5553">
            <w:pPr>
              <w:pStyle w:val="NoSpacing"/>
              <w:ind w:left="873" w:hanging="4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5C22FD" w:rsidRPr="00EE1D5E" w:rsidTr="008357D9">
        <w:tc>
          <w:tcPr>
            <w:tcW w:w="3771" w:type="dxa"/>
          </w:tcPr>
          <w:p w:rsidR="005C22FD" w:rsidRPr="00EE1D5E" w:rsidRDefault="005C22FD" w:rsidP="006E5553">
            <w:pPr>
              <w:pStyle w:val="NoSpacing"/>
              <w:ind w:left="876" w:hanging="426"/>
              <w:jc w:val="both"/>
              <w:rPr>
                <w:rFonts w:ascii="Arial" w:hAnsi="Arial" w:cs="Arial"/>
                <w:spacing w:val="-3"/>
                <w:sz w:val="22"/>
                <w:szCs w:val="22"/>
              </w:rPr>
            </w:pPr>
          </w:p>
        </w:tc>
        <w:tc>
          <w:tcPr>
            <w:tcW w:w="3554" w:type="dxa"/>
          </w:tcPr>
          <w:p w:rsidR="005C22FD" w:rsidRPr="00EE1D5E" w:rsidRDefault="005C22FD" w:rsidP="006E5553">
            <w:pPr>
              <w:pStyle w:val="NoSpacing"/>
              <w:jc w:val="both"/>
              <w:rPr>
                <w:rFonts w:ascii="Arial" w:hAnsi="Arial" w:cs="Arial"/>
                <w:w w:val="104"/>
                <w:sz w:val="22"/>
                <w:szCs w:val="22"/>
              </w:rPr>
            </w:pPr>
          </w:p>
        </w:tc>
        <w:tc>
          <w:tcPr>
            <w:tcW w:w="3882" w:type="dxa"/>
          </w:tcPr>
          <w:p w:rsidR="005C22FD" w:rsidRPr="00EE1D5E" w:rsidRDefault="005C22FD" w:rsidP="006E5553">
            <w:pPr>
              <w:pStyle w:val="NoSpacing"/>
              <w:ind w:left="873" w:hanging="425"/>
              <w:jc w:val="both"/>
              <w:rPr>
                <w:rFonts w:ascii="Arial" w:hAnsi="Arial" w:cs="Arial"/>
                <w:spacing w:val="-3"/>
                <w:sz w:val="22"/>
                <w:szCs w:val="22"/>
              </w:rPr>
            </w:pPr>
          </w:p>
        </w:tc>
        <w:tc>
          <w:tcPr>
            <w:tcW w:w="3882" w:type="dxa"/>
          </w:tcPr>
          <w:p w:rsidR="005C22FD" w:rsidRPr="00EE1D5E" w:rsidRDefault="005C22FD" w:rsidP="005C22FD">
            <w:pPr>
              <w:pStyle w:val="NoSpacing"/>
              <w:jc w:val="both"/>
              <w:rPr>
                <w:rFonts w:ascii="Arial" w:hAnsi="Arial" w:cs="Arial"/>
                <w:spacing w:val="-3"/>
                <w:sz w:val="22"/>
                <w:szCs w:val="22"/>
              </w:rPr>
            </w:pPr>
            <w:r w:rsidRPr="00EE1D5E">
              <w:rPr>
                <w:rFonts w:ascii="Arial" w:hAnsi="Arial" w:cs="Arial"/>
                <w:spacing w:val="-3"/>
                <w:sz w:val="22"/>
                <w:szCs w:val="22"/>
              </w:rPr>
              <w:t>[Aboitiz Power]</w:t>
            </w:r>
          </w:p>
          <w:p w:rsidR="005C22FD" w:rsidRPr="00EE1D5E" w:rsidRDefault="005C22FD" w:rsidP="005C22FD">
            <w:pPr>
              <w:pStyle w:val="NoSpacing"/>
              <w:jc w:val="both"/>
              <w:rPr>
                <w:rFonts w:ascii="Arial" w:hAnsi="Arial" w:cs="Arial"/>
                <w:spacing w:val="-3"/>
                <w:sz w:val="22"/>
                <w:szCs w:val="22"/>
              </w:rPr>
            </w:pPr>
            <w:r w:rsidRPr="00EE1D5E">
              <w:rPr>
                <w:rFonts w:ascii="Arial" w:hAnsi="Arial" w:cs="Arial"/>
                <w:spacing w:val="-3"/>
                <w:sz w:val="22"/>
                <w:szCs w:val="22"/>
              </w:rPr>
              <w:t>(New Provision)</w:t>
            </w:r>
          </w:p>
          <w:p w:rsidR="005C22FD" w:rsidRPr="00EE1D5E" w:rsidRDefault="005C22FD" w:rsidP="005C22FD">
            <w:pPr>
              <w:pStyle w:val="NoSpacing"/>
              <w:jc w:val="both"/>
              <w:rPr>
                <w:rFonts w:ascii="Arial" w:hAnsi="Arial" w:cs="Arial"/>
                <w:b/>
                <w:spacing w:val="-3"/>
                <w:sz w:val="22"/>
                <w:szCs w:val="22"/>
                <w:u w:val="single"/>
              </w:rPr>
            </w:pPr>
            <w:r w:rsidRPr="00EE1D5E">
              <w:rPr>
                <w:rFonts w:ascii="Arial" w:hAnsi="Arial" w:cs="Arial"/>
                <w:b/>
                <w:spacing w:val="-3"/>
                <w:sz w:val="22"/>
                <w:szCs w:val="22"/>
                <w:u w:val="single"/>
              </w:rPr>
              <w:t xml:space="preserve">(d) Governance Body of the IMO. A governance body of the </w:t>
            </w:r>
            <w:r w:rsidRPr="00EE1D5E">
              <w:rPr>
                <w:rFonts w:ascii="Arial" w:hAnsi="Arial" w:cs="Arial"/>
                <w:b/>
                <w:w w:val="102"/>
                <w:sz w:val="22"/>
                <w:szCs w:val="22"/>
                <w:u w:val="single"/>
              </w:rPr>
              <w:t>Independent</w:t>
            </w:r>
            <w:r w:rsidRPr="00EE1D5E">
              <w:rPr>
                <w:rFonts w:ascii="Arial" w:hAnsi="Arial" w:cs="Arial"/>
                <w:b/>
                <w:spacing w:val="-3"/>
                <w:sz w:val="22"/>
                <w:szCs w:val="22"/>
                <w:u w:val="single"/>
              </w:rPr>
              <w:t xml:space="preserve"> Market Operator shall be established. As such, it may appoint an entity or corporation herein after the market operator to perform the day to day operation of the WESM, including software management and settlements of transactions to coordinate with the System Operator, and to perform such other functions as may be delegated by the board of directors from time to time. The governance body shall have the governance committees and the Board.</w:t>
            </w:r>
          </w:p>
        </w:tc>
        <w:tc>
          <w:tcPr>
            <w:tcW w:w="3622" w:type="dxa"/>
          </w:tcPr>
          <w:p w:rsidR="005C22FD" w:rsidRPr="00EE1D5E" w:rsidRDefault="005C22FD" w:rsidP="005C22FD">
            <w:pPr>
              <w:pStyle w:val="NoSpacing"/>
              <w:jc w:val="both"/>
              <w:rPr>
                <w:rFonts w:ascii="Arial" w:hAnsi="Arial" w:cs="Arial"/>
                <w:spacing w:val="-3"/>
                <w:sz w:val="22"/>
                <w:szCs w:val="22"/>
              </w:rPr>
            </w:pPr>
            <w:r w:rsidRPr="00EE1D5E">
              <w:rPr>
                <w:rFonts w:ascii="Arial" w:hAnsi="Arial" w:cs="Arial"/>
                <w:spacing w:val="-3"/>
                <w:sz w:val="22"/>
                <w:szCs w:val="22"/>
              </w:rPr>
              <w:t>[Aboitiz Power]</w:t>
            </w:r>
          </w:p>
          <w:p w:rsidR="005C22FD" w:rsidRPr="00EE1D5E" w:rsidRDefault="005C22FD" w:rsidP="006E5553">
            <w:pPr>
              <w:pStyle w:val="NoSpacing"/>
              <w:jc w:val="both"/>
              <w:rPr>
                <w:rFonts w:ascii="Arial" w:hAnsi="Arial" w:cs="Arial"/>
                <w:w w:val="104"/>
                <w:sz w:val="22"/>
                <w:szCs w:val="22"/>
              </w:rPr>
            </w:pPr>
            <w:r w:rsidRPr="00EE1D5E">
              <w:rPr>
                <w:rFonts w:ascii="Arial" w:hAnsi="Arial" w:cs="Arial"/>
                <w:w w:val="104"/>
                <w:sz w:val="22"/>
                <w:szCs w:val="22"/>
              </w:rPr>
              <w:t>We propose the additional portion because the IMO is just the operator.  The governance body is the board. The governance body can appoint an independent third party operator, consistent with the PEMC by-laws. The current EPIRA IRR has no discussion on the governance body of IMO unlike the AGMO, which has an AGMO board provision.</w:t>
            </w: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7. Constitution of the AGMO.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DOE shall, within one (1) year from the effectivity of the Act, constitute the AGMO which shall undertake the preparatory work and initial operation </w:t>
            </w:r>
            <w:r w:rsidRPr="00EE1D5E">
              <w:rPr>
                <w:rFonts w:ascii="Arial" w:hAnsi="Arial" w:cs="Arial"/>
                <w:spacing w:val="-3"/>
                <w:sz w:val="22"/>
                <w:szCs w:val="22"/>
              </w:rPr>
              <w:t xml:space="preserve">of the WESM.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AGMO Governing Board. </w:t>
            </w:r>
            <w:r w:rsidRPr="00EE1D5E">
              <w:rPr>
                <w:rFonts w:ascii="Arial" w:hAnsi="Arial" w:cs="Arial"/>
                <w:spacing w:val="-2"/>
                <w:sz w:val="22"/>
                <w:szCs w:val="22"/>
              </w:rPr>
              <w:t xml:space="preserve">The AGMO shall be governed, and its powers and functions exercised, </w:t>
            </w:r>
            <w:r w:rsidRPr="00EE1D5E">
              <w:rPr>
                <w:rFonts w:ascii="Arial" w:hAnsi="Arial" w:cs="Arial"/>
                <w:spacing w:val="-2"/>
                <w:sz w:val="22"/>
                <w:szCs w:val="22"/>
              </w:rPr>
              <w:lastRenderedPageBreak/>
              <w:t xml:space="preserve">by a </w:t>
            </w:r>
            <w:r w:rsidRPr="00EE1D5E">
              <w:rPr>
                <w:rFonts w:ascii="Arial" w:hAnsi="Arial" w:cs="Arial"/>
                <w:spacing w:val="-3"/>
                <w:sz w:val="22"/>
                <w:szCs w:val="22"/>
              </w:rPr>
              <w:t>governing</w:t>
            </w:r>
            <w:r w:rsidRPr="00EE1D5E">
              <w:rPr>
                <w:rFonts w:ascii="Arial" w:hAnsi="Arial" w:cs="Arial"/>
                <w:spacing w:val="-2"/>
                <w:sz w:val="22"/>
                <w:szCs w:val="22"/>
              </w:rPr>
              <w:t xml:space="preserve"> body with equitable representation from Electric Power </w:t>
            </w:r>
            <w:r w:rsidRPr="00EE1D5E">
              <w:rPr>
                <w:rFonts w:ascii="Arial" w:hAnsi="Arial" w:cs="Arial"/>
                <w:sz w:val="22"/>
                <w:szCs w:val="22"/>
              </w:rPr>
              <w:t xml:space="preserve">Industry </w:t>
            </w:r>
            <w:r w:rsidRPr="00EE1D5E">
              <w:rPr>
                <w:rFonts w:ascii="Arial" w:hAnsi="Arial" w:cs="Arial"/>
                <w:spacing w:val="-3"/>
                <w:sz w:val="22"/>
                <w:szCs w:val="22"/>
              </w:rPr>
              <w:t>Participants</w:t>
            </w:r>
            <w:r w:rsidRPr="00EE1D5E">
              <w:rPr>
                <w:rFonts w:ascii="Arial" w:hAnsi="Arial" w:cs="Arial"/>
                <w:sz w:val="22"/>
                <w:szCs w:val="22"/>
              </w:rPr>
              <w:t xml:space="preserve">. The representatives of the AGMO governing </w:t>
            </w:r>
            <w:r w:rsidRPr="00EE1D5E">
              <w:rPr>
                <w:rFonts w:ascii="Arial" w:hAnsi="Arial" w:cs="Arial"/>
                <w:spacing w:val="-3"/>
                <w:sz w:val="22"/>
                <w:szCs w:val="22"/>
              </w:rPr>
              <w:t xml:space="preserve">body shall be selected, in accordance with the WESM Rules. The DOE Secretary shall chair the AGMO.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(b) Composition. Any sectoral representation on the AGMO governing body should as far as possible meet the following criteria:</w:t>
            </w:r>
          </w:p>
          <w:p w:rsidR="006E5553" w:rsidRPr="00EE1D5E" w:rsidRDefault="006E5553" w:rsidP="006E5553">
            <w:pPr>
              <w:pStyle w:val="NoSpacing"/>
              <w:ind w:left="1440"/>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 Representatives of each sector of the Philippine electric power industry on the governing body should be reflective of that sector’s size in relation to the electric industry as a whole;</w:t>
            </w:r>
          </w:p>
          <w:p w:rsidR="006E5553" w:rsidRPr="00EE1D5E" w:rsidRDefault="006E5553" w:rsidP="006E5553">
            <w:pPr>
              <w:pStyle w:val="NoSpacing"/>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(ii) The number of representatives of each sector of the Philippine electric power industry should be such that no one sector of the industry can dominate proceedings or decision-making by the governing body; and be selected in such a way that deadlocks in decision making will be avoided; and</w:t>
            </w:r>
          </w:p>
          <w:p w:rsidR="006E5553" w:rsidRPr="00EE1D5E" w:rsidRDefault="006E5553" w:rsidP="006E5553">
            <w:pPr>
              <w:pStyle w:val="NoSpacing"/>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(iii) There should be independent members on the governing body.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(c) Powers and Duties. The following are the powers and duties of the AGMO governing body:</w:t>
            </w:r>
          </w:p>
          <w:p w:rsidR="006E5553" w:rsidRPr="00EE1D5E" w:rsidRDefault="006E5553" w:rsidP="006E5553">
            <w:pPr>
              <w:pStyle w:val="NoSpacing"/>
              <w:ind w:left="309"/>
              <w:jc w:val="both"/>
              <w:rPr>
                <w:rFonts w:ascii="Arial" w:hAnsi="Arial" w:cs="Arial"/>
                <w:spacing w:val="-3"/>
                <w:sz w:val="22"/>
                <w:szCs w:val="22"/>
              </w:rPr>
            </w:pPr>
            <w:r w:rsidRPr="00EE1D5E">
              <w:rPr>
                <w:rFonts w:ascii="Arial" w:hAnsi="Arial" w:cs="Arial"/>
                <w:spacing w:val="-3"/>
                <w:sz w:val="22"/>
                <w:szCs w:val="22"/>
              </w:rPr>
              <w:lastRenderedPageBreak/>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lastRenderedPageBreak/>
              <w:t>(i) Govern the operation of the WESM until the formation or the selection of an IMO;</w:t>
            </w:r>
          </w:p>
          <w:p w:rsidR="006E5553" w:rsidRPr="00EE1D5E" w:rsidRDefault="006E5553" w:rsidP="006E5553">
            <w:pPr>
              <w:pStyle w:val="NoSpacing"/>
              <w:ind w:left="734" w:hanging="425"/>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(ii) Develop and adopt guidelines for the efficient, competitive, transparent and reliable management and operation of the market in accordance with WESM Rules;</w:t>
            </w:r>
          </w:p>
          <w:p w:rsidR="006E5553" w:rsidRPr="00EE1D5E" w:rsidRDefault="006E5553" w:rsidP="006E5553">
            <w:pPr>
              <w:pStyle w:val="NoSpacing"/>
              <w:ind w:left="734" w:hanging="425"/>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(iii) Adopt and set internal procedures for the conduct of meetings and determination of a quorum; and</w:t>
            </w:r>
          </w:p>
          <w:p w:rsidR="006E5553" w:rsidRPr="00EE1D5E" w:rsidRDefault="006E5553" w:rsidP="006E5553">
            <w:pPr>
              <w:pStyle w:val="NoSpacing"/>
              <w:ind w:left="734" w:hanging="425"/>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425"/>
              <w:jc w:val="both"/>
              <w:rPr>
                <w:rFonts w:ascii="Arial" w:hAnsi="Arial" w:cs="Arial"/>
                <w:spacing w:val="-3"/>
                <w:sz w:val="22"/>
                <w:szCs w:val="22"/>
              </w:rPr>
            </w:pPr>
            <w:r w:rsidRPr="00EE1D5E">
              <w:rPr>
                <w:rFonts w:ascii="Arial" w:hAnsi="Arial" w:cs="Arial"/>
                <w:spacing w:val="-3"/>
                <w:sz w:val="22"/>
                <w:szCs w:val="22"/>
              </w:rPr>
              <w:t>(iv) Perform the preparatory work (information technology system development, testing, and trial operation) and initial operation of the WESM with support from the DOE.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pacing w:val="-2"/>
                <w:sz w:val="22"/>
                <w:szCs w:val="22"/>
              </w:rPr>
              <w:t xml:space="preserve">Not later than one (1) year after the implementation of the WESM, the </w:t>
            </w:r>
            <w:r w:rsidRPr="00EE1D5E">
              <w:rPr>
                <w:rFonts w:ascii="Arial" w:hAnsi="Arial" w:cs="Arial"/>
                <w:spacing w:val="-3"/>
                <w:sz w:val="22"/>
                <w:szCs w:val="22"/>
              </w:rPr>
              <w:t xml:space="preserve">AGMO shall transfer its functions, assets and liabilities to the IMO.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8. Functions and Responsibilities of TRANSCO with respect to the WESM.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The TRANSCO </w:t>
            </w:r>
            <w:r w:rsidRPr="00EE1D5E">
              <w:rPr>
                <w:rFonts w:ascii="Arial" w:hAnsi="Arial" w:cs="Arial"/>
                <w:sz w:val="22"/>
                <w:szCs w:val="22"/>
              </w:rPr>
              <w:t>shall</w:t>
            </w:r>
            <w:r w:rsidRPr="00EE1D5E">
              <w:rPr>
                <w:rFonts w:ascii="Arial" w:hAnsi="Arial" w:cs="Arial"/>
                <w:spacing w:val="-3"/>
                <w:sz w:val="22"/>
                <w:szCs w:val="22"/>
              </w:rPr>
              <w:t xml:space="preserve"> provide administrative supervision to AGMO.</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8"/>
                <w:sz w:val="22"/>
                <w:szCs w:val="22"/>
              </w:rPr>
            </w:pPr>
            <w:r w:rsidRPr="00EE1D5E">
              <w:rPr>
                <w:rFonts w:ascii="Arial" w:hAnsi="Arial" w:cs="Arial"/>
                <w:b/>
                <w:spacing w:val="-8"/>
                <w:sz w:val="22"/>
                <w:szCs w:val="22"/>
              </w:rPr>
              <w:t xml:space="preserve">Section </w:t>
            </w:r>
            <w:r w:rsidR="006E5553" w:rsidRPr="00EE1D5E">
              <w:rPr>
                <w:rFonts w:ascii="Arial" w:hAnsi="Arial" w:cs="Arial"/>
                <w:b/>
                <w:spacing w:val="-8"/>
                <w:sz w:val="22"/>
                <w:szCs w:val="22"/>
              </w:rPr>
              <w:t xml:space="preserve">9. Market Fees.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8"/>
                <w:sz w:val="22"/>
                <w:szCs w:val="22"/>
              </w:rPr>
            </w:pPr>
            <w:r w:rsidRPr="00EE1D5E">
              <w:rPr>
                <w:rFonts w:ascii="Arial" w:hAnsi="Arial" w:cs="Arial"/>
                <w:spacing w:val="-3"/>
                <w:sz w:val="22"/>
                <w:szCs w:val="22"/>
              </w:rPr>
              <w:t xml:space="preserve">(a) </w:t>
            </w:r>
            <w:r w:rsidRPr="00EE1D5E">
              <w:rPr>
                <w:rFonts w:ascii="Arial" w:hAnsi="Arial" w:cs="Arial"/>
                <w:spacing w:val="-2"/>
                <w:sz w:val="22"/>
                <w:szCs w:val="22"/>
              </w:rPr>
              <w:t xml:space="preserve">The cost of administering and operating the WESM shall be recovered </w:t>
            </w:r>
            <w:r w:rsidRPr="00EE1D5E">
              <w:rPr>
                <w:rFonts w:ascii="Arial" w:hAnsi="Arial" w:cs="Arial"/>
                <w:w w:val="103"/>
                <w:sz w:val="22"/>
                <w:szCs w:val="22"/>
              </w:rPr>
              <w:t xml:space="preserve">by the IMO through a charge imposed on all WESM Participants or </w:t>
            </w:r>
            <w:r w:rsidRPr="00EE1D5E">
              <w:rPr>
                <w:rFonts w:ascii="Arial" w:hAnsi="Arial" w:cs="Arial"/>
                <w:w w:val="105"/>
                <w:sz w:val="22"/>
                <w:szCs w:val="22"/>
              </w:rPr>
              <w:t xml:space="preserve">WESM transactions, provided such charge shall be filed with and </w:t>
            </w:r>
            <w:r w:rsidRPr="00EE1D5E">
              <w:rPr>
                <w:rFonts w:ascii="Arial" w:hAnsi="Arial" w:cs="Arial"/>
                <w:spacing w:val="-3"/>
                <w:sz w:val="22"/>
                <w:szCs w:val="22"/>
              </w:rPr>
              <w:lastRenderedPageBreak/>
              <w:t xml:space="preserve">approved by the ERC, consistent with the WESM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8"/>
                <w:sz w:val="22"/>
                <w:szCs w:val="22"/>
              </w:rPr>
            </w:pPr>
            <w:r w:rsidRPr="00EE1D5E">
              <w:rPr>
                <w:rFonts w:ascii="Arial" w:hAnsi="Arial" w:cs="Arial"/>
                <w:spacing w:val="-3"/>
                <w:sz w:val="22"/>
                <w:szCs w:val="22"/>
              </w:rPr>
              <w:lastRenderedPageBreak/>
              <w:t xml:space="preserve">(b) </w:t>
            </w:r>
            <w:r w:rsidRPr="00EE1D5E">
              <w:rPr>
                <w:rFonts w:ascii="Arial" w:hAnsi="Arial" w:cs="Arial"/>
                <w:w w:val="101"/>
                <w:sz w:val="22"/>
                <w:szCs w:val="22"/>
              </w:rPr>
              <w:t xml:space="preserve">The structure of Market Fees should be transparent and should not </w:t>
            </w:r>
            <w:r w:rsidRPr="00EE1D5E">
              <w:rPr>
                <w:rFonts w:ascii="Arial" w:hAnsi="Arial" w:cs="Arial"/>
                <w:spacing w:val="-3"/>
                <w:sz w:val="22"/>
                <w:szCs w:val="22"/>
              </w:rPr>
              <w:t xml:space="preserve">discriminate against a category or categories of WESM Participants.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426"/>
              <w:jc w:val="both"/>
              <w:rPr>
                <w:rFonts w:ascii="Arial" w:hAnsi="Arial" w:cs="Arial"/>
                <w:spacing w:val="-8"/>
                <w:sz w:val="22"/>
                <w:szCs w:val="22"/>
              </w:rPr>
            </w:pPr>
            <w:r w:rsidRPr="00EE1D5E">
              <w:rPr>
                <w:rFonts w:ascii="Arial" w:hAnsi="Arial" w:cs="Arial"/>
                <w:spacing w:val="-3"/>
                <w:sz w:val="22"/>
                <w:szCs w:val="22"/>
              </w:rPr>
              <w:t xml:space="preserve">(c) </w:t>
            </w:r>
            <w:r w:rsidRPr="00EE1D5E">
              <w:rPr>
                <w:rFonts w:ascii="Arial" w:hAnsi="Arial" w:cs="Arial"/>
                <w:w w:val="101"/>
                <w:sz w:val="22"/>
                <w:szCs w:val="22"/>
              </w:rPr>
              <w:t>Upon</w:t>
            </w:r>
            <w:r w:rsidRPr="00EE1D5E">
              <w:rPr>
                <w:rFonts w:ascii="Arial" w:hAnsi="Arial" w:cs="Arial"/>
                <w:w w:val="105"/>
                <w:sz w:val="22"/>
                <w:szCs w:val="22"/>
              </w:rPr>
              <w:t xml:space="preserve"> the approval of ERC, the Market Operator shall publish the </w:t>
            </w:r>
            <w:r w:rsidRPr="00EE1D5E">
              <w:rPr>
                <w:rFonts w:ascii="Arial" w:hAnsi="Arial" w:cs="Arial"/>
                <w:sz w:val="22"/>
                <w:szCs w:val="22"/>
              </w:rPr>
              <w:t xml:space="preserve">structure of </w:t>
            </w:r>
            <w:r w:rsidRPr="00EE1D5E">
              <w:rPr>
                <w:rFonts w:ascii="Arial" w:hAnsi="Arial" w:cs="Arial"/>
                <w:spacing w:val="-3"/>
                <w:sz w:val="22"/>
                <w:szCs w:val="22"/>
              </w:rPr>
              <w:t>Market</w:t>
            </w:r>
            <w:r w:rsidRPr="00EE1D5E">
              <w:rPr>
                <w:rFonts w:ascii="Arial" w:hAnsi="Arial" w:cs="Arial"/>
                <w:sz w:val="22"/>
                <w:szCs w:val="22"/>
              </w:rPr>
              <w:t xml:space="preserve"> Fees, the methods used in determining the </w:t>
            </w:r>
            <w:r w:rsidRPr="00EE1D5E">
              <w:rPr>
                <w:rFonts w:ascii="Arial" w:hAnsi="Arial" w:cs="Arial"/>
                <w:w w:val="105"/>
                <w:sz w:val="22"/>
                <w:szCs w:val="22"/>
              </w:rPr>
              <w:t xml:space="preserve">structure and an assessment of the extent to which the structure </w:t>
            </w:r>
            <w:r w:rsidRPr="00EE1D5E">
              <w:rPr>
                <w:rFonts w:ascii="Arial" w:hAnsi="Arial" w:cs="Arial"/>
                <w:sz w:val="22"/>
                <w:szCs w:val="22"/>
              </w:rPr>
              <w:t xml:space="preserve">complies with the principles specified above, at least three (3) months </w:t>
            </w:r>
            <w:r w:rsidRPr="00EE1D5E">
              <w:rPr>
                <w:rFonts w:ascii="Arial" w:hAnsi="Arial" w:cs="Arial"/>
                <w:spacing w:val="-3"/>
                <w:sz w:val="22"/>
                <w:szCs w:val="22"/>
              </w:rPr>
              <w:t>prior to the implementation of WESM.</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8"/>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10. Market Suspension.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In cases of national or </w:t>
            </w:r>
            <w:r w:rsidRPr="00EE1D5E">
              <w:rPr>
                <w:rFonts w:ascii="Arial" w:hAnsi="Arial" w:cs="Arial"/>
                <w:spacing w:val="-8"/>
                <w:sz w:val="22"/>
                <w:szCs w:val="22"/>
              </w:rPr>
              <w:t>international</w:t>
            </w:r>
            <w:r w:rsidRPr="00EE1D5E">
              <w:rPr>
                <w:rFonts w:ascii="Arial" w:hAnsi="Arial" w:cs="Arial"/>
                <w:w w:val="102"/>
                <w:sz w:val="22"/>
                <w:szCs w:val="22"/>
              </w:rPr>
              <w:t xml:space="preserve"> security emergencies or natural </w:t>
            </w:r>
            <w:r w:rsidRPr="00EE1D5E">
              <w:rPr>
                <w:rFonts w:ascii="Arial" w:hAnsi="Arial" w:cs="Arial"/>
                <w:sz w:val="22"/>
                <w:szCs w:val="22"/>
              </w:rPr>
              <w:t xml:space="preserve">calamities, the ERC is empowered to suspend the operation of the WESM or </w:t>
            </w:r>
            <w:r w:rsidRPr="00EE1D5E">
              <w:rPr>
                <w:rFonts w:ascii="Arial" w:hAnsi="Arial" w:cs="Arial"/>
                <w:w w:val="102"/>
                <w:sz w:val="22"/>
                <w:szCs w:val="22"/>
              </w:rPr>
              <w:t xml:space="preserve">declare a temporary WESM failure in accordance with the procedures set </w:t>
            </w:r>
            <w:r w:rsidRPr="00EE1D5E">
              <w:rPr>
                <w:rFonts w:ascii="Arial" w:hAnsi="Arial" w:cs="Arial"/>
                <w:spacing w:val="-3"/>
                <w:sz w:val="22"/>
                <w:szCs w:val="22"/>
              </w:rPr>
              <w:t>out in the WESM Rules.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2"/>
                <w:sz w:val="22"/>
                <w:szCs w:val="22"/>
              </w:rPr>
              <w:t xml:space="preserve">RULE 10. STRUCTURAL AND FUNCTIONAL UNBUNDLING </w:t>
            </w:r>
            <w:r w:rsidRPr="00EE1D5E">
              <w:rPr>
                <w:rFonts w:ascii="Arial" w:hAnsi="Arial" w:cs="Arial"/>
                <w:b/>
                <w:spacing w:val="-3"/>
                <w:sz w:val="22"/>
                <w:szCs w:val="22"/>
              </w:rPr>
              <w:t xml:space="preserve">OF ELECTRIC POWER INDUSTRY PARTICIPANTS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D60C2E">
            <w:pPr>
              <w:pStyle w:val="NoSpacing"/>
              <w:jc w:val="both"/>
              <w:rPr>
                <w:rFonts w:ascii="Arial" w:hAnsi="Arial" w:cs="Arial"/>
                <w:spacing w:val="-7"/>
                <w:sz w:val="22"/>
                <w:szCs w:val="22"/>
              </w:rPr>
            </w:pPr>
            <w:r w:rsidRPr="00EE1D5E">
              <w:rPr>
                <w:rFonts w:ascii="Arial" w:hAnsi="Arial" w:cs="Arial"/>
                <w:w w:val="105"/>
                <w:sz w:val="22"/>
                <w:szCs w:val="22"/>
              </w:rPr>
              <w:t xml:space="preserve">Consistent with the last paragraph of </w:t>
            </w:r>
            <w:r w:rsidR="008040EE" w:rsidRPr="00EE1D5E">
              <w:rPr>
                <w:rFonts w:ascii="Arial" w:hAnsi="Arial" w:cs="Arial"/>
                <w:w w:val="105"/>
                <w:sz w:val="22"/>
                <w:szCs w:val="22"/>
              </w:rPr>
              <w:t xml:space="preserve">Section </w:t>
            </w:r>
            <w:r w:rsidRPr="00EE1D5E">
              <w:rPr>
                <w:rFonts w:ascii="Arial" w:hAnsi="Arial" w:cs="Arial"/>
                <w:w w:val="105"/>
                <w:sz w:val="22"/>
                <w:szCs w:val="22"/>
              </w:rPr>
              <w:t>36 of the Act, any Electric</w:t>
            </w:r>
            <w:r w:rsidR="00D60C2E" w:rsidRPr="00EE1D5E">
              <w:rPr>
                <w:rFonts w:ascii="Arial" w:hAnsi="Arial" w:cs="Arial"/>
                <w:w w:val="105"/>
                <w:sz w:val="22"/>
                <w:szCs w:val="22"/>
              </w:rPr>
              <w:t xml:space="preserve"> </w:t>
            </w:r>
            <w:r w:rsidRPr="00EE1D5E">
              <w:rPr>
                <w:rFonts w:ascii="Arial" w:hAnsi="Arial" w:cs="Arial"/>
                <w:sz w:val="22"/>
                <w:szCs w:val="22"/>
              </w:rPr>
              <w:t xml:space="preserve">Power Industry Participant shall structurally and functionally unbundle its business activities in accordance with </w:t>
            </w:r>
            <w:r w:rsidR="008040EE" w:rsidRPr="00EE1D5E">
              <w:rPr>
                <w:rFonts w:ascii="Arial" w:hAnsi="Arial" w:cs="Arial"/>
                <w:sz w:val="22"/>
                <w:szCs w:val="22"/>
              </w:rPr>
              <w:t xml:space="preserve">Section </w:t>
            </w:r>
            <w:r w:rsidRPr="00EE1D5E">
              <w:rPr>
                <w:rFonts w:ascii="Arial" w:hAnsi="Arial" w:cs="Arial"/>
                <w:w w:val="105"/>
                <w:sz w:val="22"/>
                <w:szCs w:val="22"/>
              </w:rPr>
              <w:t xml:space="preserve">5 of the Act, namely: </w:t>
            </w:r>
            <w:r w:rsidRPr="00EE1D5E">
              <w:rPr>
                <w:rFonts w:ascii="Arial" w:hAnsi="Arial" w:cs="Arial"/>
                <w:sz w:val="22"/>
                <w:szCs w:val="22"/>
              </w:rPr>
              <w:t>generation,</w:t>
            </w:r>
            <w:r w:rsidR="00D60C2E" w:rsidRPr="00EE1D5E">
              <w:rPr>
                <w:rFonts w:ascii="Arial" w:hAnsi="Arial" w:cs="Arial"/>
                <w:sz w:val="22"/>
                <w:szCs w:val="22"/>
              </w:rPr>
              <w:t xml:space="preserve"> </w:t>
            </w:r>
            <w:r w:rsidRPr="00EE1D5E">
              <w:rPr>
                <w:rFonts w:ascii="Arial" w:hAnsi="Arial" w:cs="Arial"/>
                <w:sz w:val="22"/>
                <w:szCs w:val="22"/>
              </w:rPr>
              <w:t>transmission, distribution and</w:t>
            </w:r>
            <w:r w:rsidR="00D60C2E" w:rsidRPr="00EE1D5E">
              <w:rPr>
                <w:rFonts w:ascii="Arial" w:hAnsi="Arial" w:cs="Arial"/>
                <w:sz w:val="22"/>
                <w:szCs w:val="22"/>
              </w:rPr>
              <w:t xml:space="preserve"> </w:t>
            </w:r>
            <w:r w:rsidRPr="00EE1D5E">
              <w:rPr>
                <w:rFonts w:ascii="Arial" w:hAnsi="Arial" w:cs="Arial"/>
                <w:sz w:val="22"/>
                <w:szCs w:val="22"/>
              </w:rPr>
              <w:t>supply. Structural unbundling</w:t>
            </w:r>
            <w:r w:rsidR="00D60C2E" w:rsidRPr="00EE1D5E">
              <w:rPr>
                <w:rFonts w:ascii="Arial" w:hAnsi="Arial" w:cs="Arial"/>
                <w:sz w:val="22"/>
                <w:szCs w:val="22"/>
              </w:rPr>
              <w:t xml:space="preserve"> </w:t>
            </w:r>
            <w:r w:rsidRPr="00EE1D5E">
              <w:rPr>
                <w:rFonts w:ascii="Arial" w:hAnsi="Arial" w:cs="Arial"/>
                <w:w w:val="105"/>
                <w:sz w:val="22"/>
                <w:szCs w:val="22"/>
              </w:rPr>
              <w:t xml:space="preserve">shall </w:t>
            </w:r>
            <w:r w:rsidRPr="00EE1D5E">
              <w:rPr>
                <w:rFonts w:ascii="Arial" w:hAnsi="Arial" w:cs="Arial"/>
                <w:w w:val="105"/>
                <w:sz w:val="22"/>
                <w:szCs w:val="22"/>
              </w:rPr>
              <w:lastRenderedPageBreak/>
              <w:t>mean the separation of different activities through the creation of</w:t>
            </w:r>
            <w:r w:rsidR="00D60C2E" w:rsidRPr="00EE1D5E">
              <w:rPr>
                <w:rFonts w:ascii="Arial" w:hAnsi="Arial" w:cs="Arial"/>
                <w:w w:val="105"/>
                <w:sz w:val="22"/>
                <w:szCs w:val="22"/>
              </w:rPr>
              <w:t xml:space="preserve"> </w:t>
            </w:r>
            <w:r w:rsidRPr="00EE1D5E">
              <w:rPr>
                <w:rFonts w:ascii="Arial" w:hAnsi="Arial" w:cs="Arial"/>
                <w:sz w:val="22"/>
                <w:szCs w:val="22"/>
              </w:rPr>
              <w:t xml:space="preserve">separate divisions or departments within a single company or, at the option of any Electric Power Industry Participant, a separation into different juridical entities, with a clear separation of accounts between regulated and non-regulated business activities. Functional unbundling shall mean the separation of functions into different components. For this purpose, </w:t>
            </w:r>
            <w:r w:rsidRPr="00EE1D5E">
              <w:rPr>
                <w:rFonts w:ascii="Arial" w:hAnsi="Arial" w:cs="Arial"/>
                <w:w w:val="105"/>
                <w:sz w:val="22"/>
                <w:szCs w:val="22"/>
              </w:rPr>
              <w:t xml:space="preserve">business activities resulting from the initial unbundling process may be </w:t>
            </w:r>
            <w:r w:rsidRPr="00EE1D5E">
              <w:rPr>
                <w:rFonts w:ascii="Arial" w:hAnsi="Arial" w:cs="Arial"/>
                <w:sz w:val="22"/>
                <w:szCs w:val="22"/>
              </w:rPr>
              <w:t xml:space="preserve">further unbundled to widen the scope for competitive activities. The ERC shall formulate the appropriate guidelines and shall ensure full compliance </w:t>
            </w:r>
            <w:r w:rsidRPr="00EE1D5E">
              <w:rPr>
                <w:rFonts w:ascii="Arial" w:hAnsi="Arial" w:cs="Arial"/>
                <w:spacing w:val="-3"/>
                <w:sz w:val="22"/>
                <w:szCs w:val="22"/>
              </w:rPr>
              <w:t>with this provision.</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36. Unbundling of Rates and Functions.</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 shall functionally and structurally unbundle its business activities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5 hereof. The ERC shall ensure full compliance with this </w:t>
            </w:r>
            <w:r w:rsidRPr="00EE1D5E">
              <w:rPr>
                <w:rFonts w:ascii="Arial" w:hAnsi="Arial" w:cs="Arial"/>
                <w:w w:val="104"/>
                <w:sz w:val="22"/>
                <w:szCs w:val="22"/>
              </w:rPr>
              <w:lastRenderedPageBreak/>
              <w:t>provision.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7"/>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2. Scope of Application.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7B7687" w:rsidRPr="00EE1D5E" w:rsidRDefault="006E5553" w:rsidP="006E5553">
            <w:pPr>
              <w:pStyle w:val="NoSpacing"/>
              <w:jc w:val="both"/>
              <w:rPr>
                <w:rFonts w:ascii="Arial" w:hAnsi="Arial" w:cs="Arial"/>
                <w:spacing w:val="-3"/>
                <w:sz w:val="22"/>
                <w:szCs w:val="22"/>
              </w:rPr>
            </w:pPr>
            <w:r w:rsidRPr="00EE1D5E">
              <w:rPr>
                <w:rFonts w:ascii="Arial" w:hAnsi="Arial" w:cs="Arial"/>
                <w:w w:val="104"/>
                <w:sz w:val="22"/>
                <w:szCs w:val="22"/>
              </w:rPr>
              <w:t xml:space="preserve">This Rule shall apply to all Electric Power Industry Participants that are </w:t>
            </w:r>
            <w:r w:rsidRPr="00EE1D5E">
              <w:rPr>
                <w:rFonts w:ascii="Arial" w:hAnsi="Arial" w:cs="Arial"/>
                <w:sz w:val="22"/>
                <w:szCs w:val="22"/>
              </w:rPr>
              <w:t xml:space="preserve">currently engaged or will be engaged in any of the following business </w:t>
            </w:r>
            <w:r w:rsidRPr="00EE1D5E">
              <w:rPr>
                <w:rFonts w:ascii="Arial" w:hAnsi="Arial" w:cs="Arial"/>
                <w:spacing w:val="-3"/>
                <w:sz w:val="22"/>
                <w:szCs w:val="22"/>
              </w:rPr>
              <w:t xml:space="preserve">activities: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Power generation;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Transmission;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Distribution;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Supply of Electricity including collection and metering;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Related businesses which utilize the generation, transmission, distribution or supply assets for non-electricity related services; and </w:t>
            </w:r>
          </w:p>
          <w:p w:rsidR="007B7687"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 Other electricity related services that may be identified and authorized by the ERC. </w:t>
            </w:r>
          </w:p>
          <w:p w:rsidR="007B7687" w:rsidRPr="00EE1D5E" w:rsidRDefault="007B7687" w:rsidP="006E5553">
            <w:pPr>
              <w:pStyle w:val="NoSpacing"/>
              <w:jc w:val="both"/>
              <w:rPr>
                <w:rFonts w:ascii="Arial" w:hAnsi="Arial" w:cs="Arial"/>
                <w:spacing w:val="-3"/>
                <w:sz w:val="22"/>
                <w:szCs w:val="22"/>
              </w:rPr>
            </w:pPr>
          </w:p>
          <w:p w:rsidR="006E5553" w:rsidRPr="00EE1D5E" w:rsidRDefault="006E5553" w:rsidP="006E5553">
            <w:pPr>
              <w:pStyle w:val="NoSpacing"/>
              <w:jc w:val="both"/>
              <w:rPr>
                <w:rFonts w:ascii="Arial" w:hAnsi="Arial" w:cs="Arial"/>
                <w:spacing w:val="-7"/>
                <w:sz w:val="22"/>
                <w:szCs w:val="22"/>
              </w:rPr>
            </w:pPr>
            <w:r w:rsidRPr="00EE1D5E">
              <w:rPr>
                <w:rFonts w:ascii="Arial" w:hAnsi="Arial" w:cs="Arial"/>
                <w:spacing w:val="-3"/>
                <w:sz w:val="22"/>
                <w:szCs w:val="22"/>
              </w:rPr>
              <w:lastRenderedPageBreak/>
              <w:t xml:space="preserve">The ERC may relax or eliminate the unbundling requirements for specified business activities if such activity operates in a competitive market.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36. Unbundling of Rates and Functions.</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participants shall functionally and structurally unbundle its business activities and rates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5 hereof. The ERC shall ensure full compliance with this provision.</w:t>
            </w:r>
          </w:p>
          <w:p w:rsidR="006E5553" w:rsidRPr="00EE1D5E" w:rsidRDefault="006E5553" w:rsidP="006E5553">
            <w:pPr>
              <w:pStyle w:val="NoSpacing"/>
              <w:jc w:val="both"/>
              <w:rPr>
                <w:rFonts w:ascii="Arial" w:hAnsi="Arial" w:cs="Arial"/>
                <w:w w:val="104"/>
                <w:sz w:val="22"/>
                <w:szCs w:val="22"/>
              </w:rPr>
            </w:pPr>
          </w:p>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 Organization.</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electric power industry shall be divided into four (4) sectors, namely: generation, transmission, distribution and supply.</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lastRenderedPageBreak/>
              <w:t xml:space="preserve">Section </w:t>
            </w:r>
            <w:r w:rsidR="006E5553" w:rsidRPr="00EE1D5E">
              <w:rPr>
                <w:rFonts w:ascii="Arial" w:hAnsi="Arial" w:cs="Arial"/>
                <w:b/>
                <w:sz w:val="22"/>
                <w:szCs w:val="22"/>
              </w:rPr>
              <w:t xml:space="preserve">3. Procedures for the Structural and Functional </w:t>
            </w:r>
            <w:r w:rsidR="006E5553" w:rsidRPr="00EE1D5E">
              <w:rPr>
                <w:rFonts w:ascii="Arial" w:hAnsi="Arial" w:cs="Arial"/>
                <w:b/>
                <w:w w:val="104"/>
                <w:sz w:val="22"/>
                <w:szCs w:val="22"/>
              </w:rPr>
              <w:t>Unbundling</w:t>
            </w:r>
            <w:r w:rsidR="006E5553" w:rsidRPr="00EE1D5E">
              <w:rPr>
                <w:rFonts w:ascii="Arial" w:hAnsi="Arial" w:cs="Arial"/>
                <w:b/>
                <w:sz w:val="22"/>
                <w:szCs w:val="22"/>
              </w:rPr>
              <w:t xml:space="preserve"> of </w:t>
            </w:r>
            <w:r w:rsidR="006E5553" w:rsidRPr="00EE1D5E">
              <w:rPr>
                <w:rFonts w:ascii="Arial" w:hAnsi="Arial" w:cs="Arial"/>
                <w:b/>
                <w:sz w:val="22"/>
                <w:szCs w:val="22"/>
              </w:rPr>
              <w:br/>
              <w:t xml:space="preserve"> </w:t>
            </w:r>
            <w:r w:rsidR="006E5553" w:rsidRPr="00EE1D5E">
              <w:rPr>
                <w:rFonts w:ascii="Arial" w:hAnsi="Arial" w:cs="Arial"/>
                <w:b/>
                <w:spacing w:val="-3"/>
                <w:sz w:val="22"/>
                <w:szCs w:val="22"/>
              </w:rPr>
              <w:t xml:space="preserve">Business Activities.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t>The</w:t>
            </w:r>
            <w:r w:rsidRPr="00EE1D5E">
              <w:rPr>
                <w:rFonts w:ascii="Arial" w:hAnsi="Arial" w:cs="Arial"/>
                <w:sz w:val="22"/>
                <w:szCs w:val="22"/>
              </w:rPr>
              <w:t xml:space="preserve"> following shall govern all Electric Power Industry Participants in undertaking the structural and functional unbundling of its business </w:t>
            </w:r>
            <w:r w:rsidRPr="00EE1D5E">
              <w:rPr>
                <w:rFonts w:ascii="Arial" w:hAnsi="Arial" w:cs="Arial"/>
                <w:spacing w:val="-3"/>
                <w:sz w:val="22"/>
                <w:szCs w:val="22"/>
              </w:rPr>
              <w:t xml:space="preserve">activities: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An Electric Power Industry Participant shall identify its business </w:t>
            </w:r>
            <w:r w:rsidRPr="00EE1D5E">
              <w:rPr>
                <w:rFonts w:ascii="Arial" w:hAnsi="Arial" w:cs="Arial"/>
                <w:w w:val="104"/>
                <w:sz w:val="22"/>
                <w:szCs w:val="22"/>
              </w:rPr>
              <w:t xml:space="preserve">activities according to each major business function as defined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2 of this Rule.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w w:val="102"/>
                <w:sz w:val="22"/>
                <w:szCs w:val="22"/>
              </w:rPr>
            </w:pPr>
            <w:r w:rsidRPr="00EE1D5E">
              <w:rPr>
                <w:rFonts w:ascii="Arial" w:hAnsi="Arial" w:cs="Arial"/>
                <w:w w:val="102"/>
                <w:sz w:val="22"/>
                <w:szCs w:val="22"/>
              </w:rPr>
              <w:t>(b) An Electric Power Industry Participant shall prepare and submit for approval by the ERC its Business Separation and Unbundling Plan (BSUP) on or before 31 December 2002.</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2"/>
                <w:sz w:val="22"/>
                <w:szCs w:val="22"/>
              </w:rPr>
            </w:pPr>
            <w:r w:rsidRPr="00EE1D5E">
              <w:rPr>
                <w:rFonts w:ascii="Arial" w:hAnsi="Arial" w:cs="Arial"/>
                <w:spacing w:val="-2"/>
                <w:sz w:val="22"/>
                <w:szCs w:val="22"/>
              </w:rPr>
              <w:t xml:space="preserve">(c) The </w:t>
            </w:r>
            <w:r w:rsidRPr="00EE1D5E">
              <w:rPr>
                <w:rFonts w:ascii="Arial" w:hAnsi="Arial" w:cs="Arial"/>
                <w:w w:val="102"/>
                <w:sz w:val="22"/>
                <w:szCs w:val="22"/>
              </w:rPr>
              <w:t>BSUP</w:t>
            </w:r>
            <w:r w:rsidRPr="00EE1D5E">
              <w:rPr>
                <w:rFonts w:ascii="Arial" w:hAnsi="Arial" w:cs="Arial"/>
                <w:spacing w:val="-2"/>
                <w:sz w:val="22"/>
                <w:szCs w:val="22"/>
              </w:rPr>
              <w:t xml:space="preserve"> shall contain among others, the following information: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2"/>
                <w:sz w:val="22"/>
                <w:szCs w:val="22"/>
              </w:rPr>
            </w:pPr>
            <w:r w:rsidRPr="00EE1D5E">
              <w:rPr>
                <w:rFonts w:ascii="Arial" w:hAnsi="Arial" w:cs="Arial"/>
                <w:spacing w:val="-2"/>
                <w:sz w:val="22"/>
                <w:szCs w:val="22"/>
              </w:rPr>
              <w:t xml:space="preserve">(i) A </w:t>
            </w:r>
            <w:r w:rsidRPr="00EE1D5E">
              <w:rPr>
                <w:rFonts w:ascii="Arial" w:hAnsi="Arial" w:cs="Arial"/>
                <w:w w:val="104"/>
                <w:sz w:val="22"/>
                <w:szCs w:val="22"/>
              </w:rPr>
              <w:t>complete</w:t>
            </w:r>
            <w:r w:rsidRPr="00EE1D5E">
              <w:rPr>
                <w:rFonts w:ascii="Arial" w:hAnsi="Arial" w:cs="Arial"/>
                <w:spacing w:val="-2"/>
                <w:sz w:val="22"/>
                <w:szCs w:val="22"/>
              </w:rPr>
              <w:t xml:space="preserve"> description of the separation of books and records, including but not limited to, sources of revenues, costs as allocated, asset transferred, and information systems separation;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2"/>
                <w:sz w:val="22"/>
                <w:szCs w:val="22"/>
              </w:rPr>
            </w:pPr>
            <w:r w:rsidRPr="00EE1D5E">
              <w:rPr>
                <w:rFonts w:ascii="Arial" w:hAnsi="Arial" w:cs="Arial"/>
                <w:spacing w:val="-2"/>
                <w:sz w:val="22"/>
                <w:szCs w:val="22"/>
              </w:rPr>
              <w:t xml:space="preserve">(ii) A comprehensive description of the functional, structural or juridical </w:t>
            </w:r>
            <w:r w:rsidRPr="00EE1D5E">
              <w:rPr>
                <w:rFonts w:ascii="Arial" w:hAnsi="Arial" w:cs="Arial"/>
                <w:w w:val="104"/>
                <w:sz w:val="22"/>
                <w:szCs w:val="22"/>
              </w:rPr>
              <w:t>separation</w:t>
            </w:r>
            <w:r w:rsidRPr="00EE1D5E">
              <w:rPr>
                <w:rFonts w:ascii="Arial" w:hAnsi="Arial" w:cs="Arial"/>
                <w:spacing w:val="-2"/>
                <w:sz w:val="22"/>
                <w:szCs w:val="22"/>
              </w:rPr>
              <w:t xml:space="preserve"> of generation, distribution and </w:t>
            </w:r>
            <w:r w:rsidRPr="00EE1D5E">
              <w:rPr>
                <w:rFonts w:ascii="Arial" w:hAnsi="Arial" w:cs="Arial"/>
                <w:spacing w:val="-2"/>
                <w:sz w:val="22"/>
                <w:szCs w:val="22"/>
              </w:rPr>
              <w:lastRenderedPageBreak/>
              <w:t>supply as provided for in the BSUP;</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2"/>
                <w:sz w:val="22"/>
                <w:szCs w:val="22"/>
              </w:rPr>
            </w:pPr>
            <w:r w:rsidRPr="00EE1D5E">
              <w:rPr>
                <w:rFonts w:ascii="Arial" w:hAnsi="Arial" w:cs="Arial"/>
                <w:spacing w:val="-2"/>
                <w:sz w:val="22"/>
                <w:szCs w:val="22"/>
              </w:rPr>
              <w:lastRenderedPageBreak/>
              <w:t xml:space="preserve">(iii) Milestones and highlights of the planned structural and functional unbundling of the business activities in which the Electric Power Industry </w:t>
            </w:r>
            <w:r w:rsidRPr="00EE1D5E">
              <w:rPr>
                <w:rFonts w:ascii="Arial" w:hAnsi="Arial" w:cs="Arial"/>
                <w:w w:val="104"/>
                <w:sz w:val="22"/>
                <w:szCs w:val="22"/>
              </w:rPr>
              <w:t>Participant</w:t>
            </w:r>
            <w:r w:rsidRPr="00EE1D5E">
              <w:rPr>
                <w:rFonts w:ascii="Arial" w:hAnsi="Arial" w:cs="Arial"/>
                <w:spacing w:val="-2"/>
                <w:sz w:val="22"/>
                <w:szCs w:val="22"/>
              </w:rPr>
              <w:t xml:space="preserve"> is currently engaged: Provided, That in any case, no Electric Power Industry Participant that has not completed structural and functional unbundling of the business shall be eligible to participate in Retail Competition and Open Access;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2"/>
                <w:sz w:val="22"/>
                <w:szCs w:val="22"/>
              </w:rPr>
            </w:pPr>
            <w:r w:rsidRPr="00EE1D5E">
              <w:rPr>
                <w:rFonts w:ascii="Arial" w:hAnsi="Arial" w:cs="Arial"/>
                <w:spacing w:val="-2"/>
                <w:sz w:val="22"/>
                <w:szCs w:val="22"/>
              </w:rPr>
              <w:t xml:space="preserve">(iv) A plan for complying with all Code of Conduct provisions specified by ERC, including training or developmental programs for its employees to help </w:t>
            </w:r>
            <w:r w:rsidRPr="00EE1D5E">
              <w:rPr>
                <w:rFonts w:ascii="Arial" w:hAnsi="Arial" w:cs="Arial"/>
                <w:w w:val="104"/>
                <w:sz w:val="22"/>
                <w:szCs w:val="22"/>
              </w:rPr>
              <w:t>ensure</w:t>
            </w:r>
            <w:r w:rsidRPr="00EE1D5E">
              <w:rPr>
                <w:rFonts w:ascii="Arial" w:hAnsi="Arial" w:cs="Arial"/>
                <w:spacing w:val="-2"/>
                <w:sz w:val="22"/>
                <w:szCs w:val="22"/>
              </w:rPr>
              <w:t xml:space="preserve"> compliance; and</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2"/>
                <w:sz w:val="22"/>
                <w:szCs w:val="22"/>
              </w:rPr>
            </w:pPr>
            <w:r w:rsidRPr="00EE1D5E">
              <w:rPr>
                <w:rFonts w:ascii="Arial" w:hAnsi="Arial" w:cs="Arial"/>
                <w:spacing w:val="-2"/>
                <w:sz w:val="22"/>
                <w:szCs w:val="22"/>
              </w:rPr>
              <w:t xml:space="preserve">(v) Other </w:t>
            </w:r>
            <w:r w:rsidRPr="00EE1D5E">
              <w:rPr>
                <w:rFonts w:ascii="Arial" w:hAnsi="Arial" w:cs="Arial"/>
                <w:w w:val="104"/>
                <w:sz w:val="22"/>
                <w:szCs w:val="22"/>
              </w:rPr>
              <w:t>documents</w:t>
            </w:r>
            <w:r w:rsidRPr="00EE1D5E">
              <w:rPr>
                <w:rFonts w:ascii="Arial" w:hAnsi="Arial" w:cs="Arial"/>
                <w:spacing w:val="-2"/>
                <w:sz w:val="22"/>
                <w:szCs w:val="22"/>
              </w:rPr>
              <w:t xml:space="preserve"> or information as may be required by the ERC.</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1"/>
                <w:sz w:val="22"/>
                <w:szCs w:val="22"/>
              </w:rPr>
              <w:t xml:space="preserve">The ERC may adopt the Electric Power Industry Participant's BSUP, </w:t>
            </w:r>
            <w:r w:rsidRPr="00EE1D5E">
              <w:rPr>
                <w:rFonts w:ascii="Arial" w:hAnsi="Arial" w:cs="Arial"/>
                <w:spacing w:val="-2"/>
                <w:sz w:val="22"/>
                <w:szCs w:val="22"/>
              </w:rPr>
              <w:t xml:space="preserve">recommend modifications to the BSUP, or reject the BSUP for revision </w:t>
            </w:r>
            <w:r w:rsidRPr="00EE1D5E">
              <w:rPr>
                <w:rFonts w:ascii="Arial" w:hAnsi="Arial" w:cs="Arial"/>
                <w:sz w:val="22"/>
                <w:szCs w:val="22"/>
              </w:rPr>
              <w:t xml:space="preserve">and direct the concerned Electric Power Industry Participant to file a new BSUP based on its comments. In any case, ERC shall render its </w:t>
            </w:r>
            <w:r w:rsidRPr="00EE1D5E">
              <w:rPr>
                <w:rFonts w:ascii="Arial" w:hAnsi="Arial" w:cs="Arial"/>
                <w:spacing w:val="-3"/>
                <w:sz w:val="22"/>
                <w:szCs w:val="22"/>
              </w:rPr>
              <w:t xml:space="preserve">decision within six (6) months from filing of the BSUP.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3"/>
                <w:sz w:val="22"/>
                <w:szCs w:val="22"/>
              </w:rPr>
              <w:t xml:space="preserve">Upon receipt of the ERC </w:t>
            </w:r>
            <w:r w:rsidRPr="00EE1D5E">
              <w:rPr>
                <w:rFonts w:ascii="Arial" w:hAnsi="Arial" w:cs="Arial"/>
                <w:w w:val="103"/>
                <w:sz w:val="22"/>
                <w:szCs w:val="22"/>
              </w:rPr>
              <w:lastRenderedPageBreak/>
              <w:t xml:space="preserve">decision, the Electric Power </w:t>
            </w:r>
            <w:r w:rsidRPr="00EE1D5E">
              <w:rPr>
                <w:rFonts w:ascii="Arial" w:hAnsi="Arial" w:cs="Arial"/>
                <w:w w:val="101"/>
                <w:sz w:val="22"/>
                <w:szCs w:val="22"/>
              </w:rPr>
              <w:t>Industry</w:t>
            </w:r>
            <w:r w:rsidRPr="00EE1D5E">
              <w:rPr>
                <w:rFonts w:ascii="Arial" w:hAnsi="Arial" w:cs="Arial"/>
                <w:w w:val="103"/>
                <w:sz w:val="22"/>
                <w:szCs w:val="22"/>
              </w:rPr>
              <w:t xml:space="preserve"> </w:t>
            </w:r>
            <w:r w:rsidRPr="00EE1D5E">
              <w:rPr>
                <w:rFonts w:ascii="Arial" w:hAnsi="Arial" w:cs="Arial"/>
                <w:spacing w:val="-3"/>
                <w:sz w:val="22"/>
                <w:szCs w:val="22"/>
              </w:rPr>
              <w:t xml:space="preserve">Participant shall implement said decision fully and promptly.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6"/>
                <w:sz w:val="22"/>
                <w:szCs w:val="22"/>
              </w:rPr>
              <w:t xml:space="preserve">The ERC shall provide for </w:t>
            </w:r>
            <w:r w:rsidRPr="00EE1D5E">
              <w:rPr>
                <w:rFonts w:ascii="Arial" w:hAnsi="Arial" w:cs="Arial"/>
                <w:spacing w:val="-3"/>
                <w:sz w:val="22"/>
                <w:szCs w:val="22"/>
              </w:rPr>
              <w:t>appropriate</w:t>
            </w:r>
            <w:r w:rsidRPr="00EE1D5E">
              <w:rPr>
                <w:rFonts w:ascii="Arial" w:hAnsi="Arial" w:cs="Arial"/>
                <w:w w:val="106"/>
                <w:sz w:val="22"/>
                <w:szCs w:val="22"/>
              </w:rPr>
              <w:t xml:space="preserve"> fines and </w:t>
            </w:r>
            <w:r w:rsidRPr="00EE1D5E">
              <w:rPr>
                <w:rFonts w:ascii="Arial" w:hAnsi="Arial" w:cs="Arial"/>
                <w:w w:val="101"/>
                <w:sz w:val="22"/>
                <w:szCs w:val="22"/>
              </w:rPr>
              <w:t>penalties</w:t>
            </w:r>
            <w:r w:rsidRPr="00EE1D5E">
              <w:rPr>
                <w:rFonts w:ascii="Arial" w:hAnsi="Arial" w:cs="Arial"/>
                <w:w w:val="106"/>
                <w:sz w:val="22"/>
                <w:szCs w:val="22"/>
              </w:rPr>
              <w:t xml:space="preserve"> for any </w:t>
            </w:r>
            <w:r w:rsidRPr="00EE1D5E">
              <w:rPr>
                <w:rFonts w:ascii="Arial" w:hAnsi="Arial" w:cs="Arial"/>
                <w:sz w:val="22"/>
                <w:szCs w:val="22"/>
              </w:rPr>
              <w:t xml:space="preserve">Electric Power Industry Participant that fails to comply with its </w:t>
            </w:r>
            <w:r w:rsidRPr="00EE1D5E">
              <w:rPr>
                <w:rFonts w:ascii="Arial" w:hAnsi="Arial" w:cs="Arial"/>
                <w:spacing w:val="-3"/>
                <w:sz w:val="22"/>
                <w:szCs w:val="22"/>
              </w:rPr>
              <w:t xml:space="preserve">decision in full.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1"/>
                <w:sz w:val="22"/>
                <w:szCs w:val="22"/>
              </w:rPr>
              <w:t xml:space="preserve">Section </w:t>
            </w:r>
            <w:r w:rsidR="006E5553" w:rsidRPr="00EE1D5E">
              <w:rPr>
                <w:rFonts w:ascii="Arial" w:hAnsi="Arial" w:cs="Arial"/>
                <w:b/>
                <w:w w:val="101"/>
                <w:sz w:val="22"/>
                <w:szCs w:val="22"/>
              </w:rPr>
              <w:t xml:space="preserve">4. Guiding Principles for Business Separation of Distribution </w:t>
            </w:r>
            <w:r w:rsidR="006E5553" w:rsidRPr="00EE1D5E">
              <w:rPr>
                <w:rFonts w:ascii="Arial" w:hAnsi="Arial" w:cs="Arial"/>
                <w:b/>
                <w:spacing w:val="-3"/>
                <w:sz w:val="22"/>
                <w:szCs w:val="22"/>
              </w:rPr>
              <w:t>Utilities.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Once</w:t>
            </w:r>
            <w:r w:rsidRPr="00EE1D5E">
              <w:rPr>
                <w:rFonts w:ascii="Arial" w:hAnsi="Arial" w:cs="Arial"/>
                <w:spacing w:val="-2"/>
                <w:sz w:val="22"/>
                <w:szCs w:val="22"/>
              </w:rPr>
              <w:t xml:space="preserve"> a Distribution Utility has separated and unbundled its business </w:t>
            </w:r>
            <w:r w:rsidRPr="00EE1D5E">
              <w:rPr>
                <w:rFonts w:ascii="Arial" w:hAnsi="Arial" w:cs="Arial"/>
                <w:w w:val="102"/>
                <w:sz w:val="22"/>
                <w:szCs w:val="22"/>
              </w:rPr>
              <w:t xml:space="preserve">activities, the Distribution System portion of its business shall no </w:t>
            </w:r>
            <w:r w:rsidRPr="00EE1D5E">
              <w:rPr>
                <w:rFonts w:ascii="Arial" w:hAnsi="Arial" w:cs="Arial"/>
                <w:sz w:val="22"/>
                <w:szCs w:val="22"/>
              </w:rPr>
              <w:t xml:space="preserve">longer provide competitive energy services, i.e. generation and supply. </w:t>
            </w:r>
            <w:r w:rsidRPr="00EE1D5E">
              <w:rPr>
                <w:rFonts w:ascii="Arial" w:hAnsi="Arial" w:cs="Arial"/>
                <w:w w:val="104"/>
                <w:sz w:val="22"/>
                <w:szCs w:val="22"/>
              </w:rPr>
              <w:t xml:space="preserve">A Distribution Utility, which has not structurally and functionally </w:t>
            </w:r>
            <w:r w:rsidRPr="00EE1D5E">
              <w:rPr>
                <w:rFonts w:ascii="Arial" w:hAnsi="Arial" w:cs="Arial"/>
                <w:spacing w:val="-2"/>
                <w:sz w:val="22"/>
                <w:szCs w:val="22"/>
              </w:rPr>
              <w:t xml:space="preserve">unbundled its business activities shall be prohibited from operating in </w:t>
            </w:r>
            <w:r w:rsidRPr="00EE1D5E">
              <w:rPr>
                <w:rFonts w:ascii="Arial" w:hAnsi="Arial" w:cs="Arial"/>
                <w:spacing w:val="-3"/>
                <w:sz w:val="22"/>
                <w:szCs w:val="22"/>
              </w:rPr>
              <w:t xml:space="preserve">a Contestable Market.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ECs shall follow the structural and functional unbundling procedures </w:t>
            </w:r>
            <w:r w:rsidRPr="00EE1D5E">
              <w:rPr>
                <w:rFonts w:ascii="Arial" w:hAnsi="Arial" w:cs="Arial"/>
                <w:w w:val="102"/>
                <w:sz w:val="22"/>
                <w:szCs w:val="22"/>
              </w:rPr>
              <w:t xml:space="preserve">set forth in these Rules except that such unbundling shall be </w:t>
            </w:r>
            <w:r w:rsidRPr="00EE1D5E">
              <w:rPr>
                <w:rFonts w:ascii="Arial" w:hAnsi="Arial" w:cs="Arial"/>
                <w:w w:val="101"/>
                <w:sz w:val="22"/>
                <w:szCs w:val="22"/>
              </w:rPr>
              <w:t xml:space="preserve">implemented no later than </w:t>
            </w:r>
            <w:r w:rsidRPr="00EE1D5E">
              <w:rPr>
                <w:rFonts w:ascii="Arial" w:hAnsi="Arial" w:cs="Arial"/>
                <w:w w:val="102"/>
                <w:sz w:val="22"/>
                <w:szCs w:val="22"/>
              </w:rPr>
              <w:t xml:space="preserve">26 June </w:t>
            </w:r>
            <w:r w:rsidRPr="00EE1D5E">
              <w:rPr>
                <w:rFonts w:ascii="Arial" w:hAnsi="Arial" w:cs="Arial"/>
                <w:w w:val="103"/>
                <w:sz w:val="22"/>
                <w:szCs w:val="22"/>
              </w:rPr>
              <w:t xml:space="preserve">2006, the start of Retail </w:t>
            </w:r>
            <w:r w:rsidRPr="00EE1D5E">
              <w:rPr>
                <w:rFonts w:ascii="Arial" w:hAnsi="Arial" w:cs="Arial"/>
                <w:spacing w:val="-3"/>
                <w:sz w:val="22"/>
                <w:szCs w:val="22"/>
              </w:rPr>
              <w:t>Competition and Open Access in the Franchise Areas of ECs.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11. CROSS </w:t>
            </w:r>
            <w:r w:rsidRPr="00EE1D5E">
              <w:rPr>
                <w:rFonts w:ascii="Arial" w:hAnsi="Arial" w:cs="Arial"/>
                <w:b/>
                <w:spacing w:val="-3"/>
                <w:sz w:val="22"/>
                <w:szCs w:val="22"/>
              </w:rPr>
              <w:t>OWNERSHIP</w:t>
            </w:r>
            <w:r w:rsidRPr="00EE1D5E">
              <w:rPr>
                <w:rFonts w:ascii="Arial" w:hAnsi="Arial" w:cs="Arial"/>
                <w:b/>
                <w:sz w:val="22"/>
                <w:szCs w:val="22"/>
              </w:rPr>
              <w:t xml:space="preserve">, MARKET ABUSE AND </w:t>
            </w:r>
            <w:r w:rsidRPr="00EE1D5E">
              <w:rPr>
                <w:rFonts w:ascii="Arial" w:hAnsi="Arial" w:cs="Arial"/>
                <w:b/>
                <w:spacing w:val="-3"/>
                <w:sz w:val="22"/>
                <w:szCs w:val="22"/>
              </w:rPr>
              <w:t xml:space="preserve">ANTI-COMPETITIVE BEHAVIOR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 General Principle.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No Electric Power Industry Participant or any other Person </w:t>
            </w:r>
            <w:r w:rsidRPr="00EE1D5E">
              <w:rPr>
                <w:rFonts w:ascii="Arial" w:hAnsi="Arial" w:cs="Arial"/>
                <w:w w:val="102"/>
                <w:sz w:val="22"/>
                <w:szCs w:val="22"/>
              </w:rPr>
              <w:lastRenderedPageBreak/>
              <w:t xml:space="preserve">may engage in </w:t>
            </w:r>
            <w:r w:rsidRPr="00EE1D5E">
              <w:rPr>
                <w:rFonts w:ascii="Arial" w:hAnsi="Arial" w:cs="Arial"/>
                <w:w w:val="106"/>
                <w:sz w:val="22"/>
                <w:szCs w:val="22"/>
              </w:rPr>
              <w:t>any anti-competitive behavior including, but not limited to, cross</w:t>
            </w:r>
            <w:r w:rsidRPr="00EE1D5E">
              <w:rPr>
                <w:rFonts w:ascii="Arial" w:hAnsi="Arial" w:cs="Arial"/>
                <w:w w:val="102"/>
                <w:sz w:val="22"/>
                <w:szCs w:val="22"/>
              </w:rPr>
              <w:t xml:space="preserve">subsidization, price or market </w:t>
            </w:r>
            <w:r w:rsidRPr="00EE1D5E">
              <w:rPr>
                <w:rFonts w:ascii="Arial" w:hAnsi="Arial" w:cs="Arial"/>
                <w:spacing w:val="-3"/>
                <w:sz w:val="22"/>
                <w:szCs w:val="22"/>
              </w:rPr>
              <w:t>manipulation</w:t>
            </w:r>
            <w:r w:rsidRPr="00EE1D5E">
              <w:rPr>
                <w:rFonts w:ascii="Arial" w:hAnsi="Arial" w:cs="Arial"/>
                <w:w w:val="102"/>
                <w:sz w:val="22"/>
                <w:szCs w:val="22"/>
              </w:rPr>
              <w:t xml:space="preserve">, false or </w:t>
            </w:r>
            <w:r w:rsidRPr="00EE1D5E">
              <w:rPr>
                <w:rFonts w:ascii="Arial" w:hAnsi="Arial" w:cs="Arial"/>
                <w:sz w:val="22"/>
                <w:szCs w:val="22"/>
              </w:rPr>
              <w:t>deceptive</w:t>
            </w:r>
            <w:r w:rsidRPr="00EE1D5E">
              <w:rPr>
                <w:rFonts w:ascii="Arial" w:hAnsi="Arial" w:cs="Arial"/>
                <w:w w:val="102"/>
                <w:sz w:val="22"/>
                <w:szCs w:val="22"/>
              </w:rPr>
              <w:t xml:space="preserve"> marketing, </w:t>
            </w:r>
            <w:r w:rsidRPr="00EE1D5E">
              <w:rPr>
                <w:rFonts w:ascii="Arial" w:hAnsi="Arial" w:cs="Arial"/>
                <w:sz w:val="22"/>
                <w:szCs w:val="22"/>
              </w:rPr>
              <w:t xml:space="preserve">or other unfair trade practices detrimental to the encouragement and </w:t>
            </w:r>
            <w:r w:rsidRPr="00EE1D5E">
              <w:rPr>
                <w:rFonts w:ascii="Arial" w:hAnsi="Arial" w:cs="Arial"/>
                <w:spacing w:val="-3"/>
                <w:sz w:val="22"/>
                <w:szCs w:val="22"/>
              </w:rPr>
              <w:t xml:space="preserve">protection of Contestable Markets or the WESM.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45. Cross Ownership, Market Power Abuse and Anti-</w:t>
            </w:r>
            <w:r w:rsidR="006E5553" w:rsidRPr="00EE1D5E">
              <w:rPr>
                <w:rFonts w:ascii="Arial" w:hAnsi="Arial" w:cs="Arial"/>
                <w:b/>
                <w:w w:val="104"/>
                <w:sz w:val="22"/>
                <w:szCs w:val="22"/>
              </w:rPr>
              <w:lastRenderedPageBreak/>
              <w:t xml:space="preserve">Competitive Behavior. </w:t>
            </w:r>
            <w:r w:rsidR="006E5553" w:rsidRPr="00EE1D5E">
              <w:rPr>
                <w:rFonts w:ascii="Arial" w:hAnsi="Arial" w:cs="Arial"/>
                <w:w w:val="104"/>
                <w:sz w:val="22"/>
                <w:szCs w:val="22"/>
              </w:rPr>
              <w:t>- No participant in the electricity industry or any other person may engage in any anti-competitive behavior including, but not limited to, cross-subsidization, price or market manipulation, or other unfair trade practices detrimental to the encouragement and protection of contestable markets.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2"/>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2. </w:t>
            </w:r>
            <w:r w:rsidR="006E5553" w:rsidRPr="00EE1D5E">
              <w:rPr>
                <w:rFonts w:ascii="Arial" w:hAnsi="Arial" w:cs="Arial"/>
                <w:b/>
                <w:sz w:val="22"/>
                <w:szCs w:val="22"/>
              </w:rPr>
              <w:t>Scope</w:t>
            </w:r>
            <w:r w:rsidR="006E5553" w:rsidRPr="00EE1D5E">
              <w:rPr>
                <w:rFonts w:ascii="Arial" w:hAnsi="Arial" w:cs="Arial"/>
                <w:b/>
                <w:spacing w:val="-3"/>
                <w:sz w:val="22"/>
                <w:szCs w:val="22"/>
              </w:rPr>
              <w:t xml:space="preserv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This Rule shall apply to all Persons, including all Electric Power Industry </w:t>
            </w:r>
            <w:r w:rsidRPr="00EE1D5E">
              <w:rPr>
                <w:rFonts w:ascii="Arial" w:hAnsi="Arial" w:cs="Arial"/>
                <w:sz w:val="22"/>
                <w:szCs w:val="22"/>
              </w:rPr>
              <w:t xml:space="preserve">Participants, such as but not limited to Generation Companies, subsidiaries </w:t>
            </w:r>
            <w:r w:rsidRPr="00EE1D5E">
              <w:rPr>
                <w:rFonts w:ascii="Arial" w:hAnsi="Arial" w:cs="Arial"/>
                <w:w w:val="102"/>
                <w:sz w:val="22"/>
                <w:szCs w:val="22"/>
              </w:rPr>
              <w:t xml:space="preserve">and Affiliates of Generation Companies, stockholders and officials of </w:t>
            </w:r>
            <w:r w:rsidRPr="00EE1D5E">
              <w:rPr>
                <w:rFonts w:ascii="Arial" w:hAnsi="Arial" w:cs="Arial"/>
                <w:spacing w:val="-2"/>
                <w:sz w:val="22"/>
                <w:szCs w:val="22"/>
              </w:rPr>
              <w:t xml:space="preserve">Generation Companies, IPP </w:t>
            </w:r>
            <w:r w:rsidRPr="00EE1D5E">
              <w:rPr>
                <w:rFonts w:ascii="Arial" w:hAnsi="Arial" w:cs="Arial"/>
                <w:spacing w:val="-3"/>
                <w:sz w:val="22"/>
                <w:szCs w:val="22"/>
              </w:rPr>
              <w:t>Administrators</w:t>
            </w:r>
            <w:r w:rsidRPr="00EE1D5E">
              <w:rPr>
                <w:rFonts w:ascii="Arial" w:hAnsi="Arial" w:cs="Arial"/>
                <w:spacing w:val="-2"/>
                <w:sz w:val="22"/>
                <w:szCs w:val="22"/>
              </w:rPr>
              <w:t xml:space="preserve">, Distribution Utilities, Suppliers, </w:t>
            </w:r>
            <w:r w:rsidRPr="00EE1D5E">
              <w:rPr>
                <w:rFonts w:ascii="Arial" w:hAnsi="Arial" w:cs="Arial"/>
                <w:spacing w:val="-3"/>
                <w:sz w:val="22"/>
                <w:szCs w:val="22"/>
              </w:rPr>
              <w:t xml:space="preserve">NPC, and the TRANSCO or its Buyer or Concessionaire.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3. Prohibition of Cross Ownership.</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7"/>
                <w:sz w:val="22"/>
                <w:szCs w:val="22"/>
              </w:rPr>
              <w:t xml:space="preserve">Pursuant to </w:t>
            </w:r>
            <w:r w:rsidR="008040EE" w:rsidRPr="00EE1D5E">
              <w:rPr>
                <w:rFonts w:ascii="Arial" w:hAnsi="Arial" w:cs="Arial"/>
                <w:w w:val="107"/>
                <w:sz w:val="22"/>
                <w:szCs w:val="22"/>
              </w:rPr>
              <w:t xml:space="preserve">Section </w:t>
            </w:r>
            <w:r w:rsidRPr="00EE1D5E">
              <w:rPr>
                <w:rFonts w:ascii="Arial" w:hAnsi="Arial" w:cs="Arial"/>
                <w:w w:val="107"/>
                <w:sz w:val="22"/>
                <w:szCs w:val="22"/>
              </w:rPr>
              <w:t xml:space="preserve">45 of the Act, no Generation Company, IPP </w:t>
            </w:r>
            <w:r w:rsidRPr="00EE1D5E">
              <w:rPr>
                <w:rFonts w:ascii="Arial" w:hAnsi="Arial" w:cs="Arial"/>
                <w:w w:val="103"/>
                <w:sz w:val="22"/>
                <w:szCs w:val="22"/>
              </w:rPr>
              <w:t xml:space="preserve">Administrators, Distribution Utility or Supplier, their respective </w:t>
            </w:r>
            <w:r w:rsidRPr="00EE1D5E">
              <w:rPr>
                <w:rFonts w:ascii="Arial" w:hAnsi="Arial" w:cs="Arial"/>
                <w:spacing w:val="-3"/>
                <w:sz w:val="22"/>
                <w:szCs w:val="22"/>
              </w:rPr>
              <w:t>subsidiaries</w:t>
            </w:r>
            <w:r w:rsidRPr="00EE1D5E">
              <w:rPr>
                <w:rFonts w:ascii="Arial" w:hAnsi="Arial" w:cs="Arial"/>
                <w:sz w:val="22"/>
                <w:szCs w:val="22"/>
              </w:rPr>
              <w:t xml:space="preserve">, Affiliates, stockholders, directors or officers or other </w:t>
            </w:r>
            <w:r w:rsidRPr="00EE1D5E">
              <w:rPr>
                <w:rFonts w:ascii="Arial" w:hAnsi="Arial" w:cs="Arial"/>
                <w:w w:val="103"/>
                <w:sz w:val="22"/>
                <w:szCs w:val="22"/>
              </w:rPr>
              <w:t xml:space="preserve">entity engaged in generating and supplying electricity specified by </w:t>
            </w:r>
            <w:r w:rsidRPr="00EE1D5E">
              <w:rPr>
                <w:rFonts w:ascii="Arial" w:hAnsi="Arial" w:cs="Arial"/>
                <w:spacing w:val="-2"/>
                <w:sz w:val="22"/>
                <w:szCs w:val="22"/>
              </w:rPr>
              <w:t xml:space="preserve">ERC, shall hold any interest, directly or indirectly, in the TRANSCO or </w:t>
            </w:r>
            <w:r w:rsidRPr="00EE1D5E">
              <w:rPr>
                <w:rFonts w:ascii="Arial" w:hAnsi="Arial" w:cs="Arial"/>
                <w:spacing w:val="-3"/>
                <w:sz w:val="22"/>
                <w:szCs w:val="22"/>
              </w:rPr>
              <w:t xml:space="preserve">its Buyer or Concessionaire, or the Market Operator.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 generation company, distribution utility, or its respective subsidiary or affiliate or stockholder or official of a generation company or distribution utility, or other entity engaged in generating and supplying electricity specified by ERC within the fourth civil degree of consanguinity or affinity, shall be allowed to hold any interest, directly or indirectly, </w:t>
            </w:r>
            <w:r w:rsidRPr="00EE1D5E">
              <w:rPr>
                <w:rFonts w:ascii="Arial" w:hAnsi="Arial" w:cs="Arial"/>
                <w:w w:val="104"/>
                <w:sz w:val="22"/>
                <w:szCs w:val="22"/>
              </w:rPr>
              <w:lastRenderedPageBreak/>
              <w:t xml:space="preserve">in TRANSCO or its concessionaire.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w w:val="107"/>
                <w:sz w:val="22"/>
                <w:szCs w:val="22"/>
              </w:rPr>
            </w:pPr>
            <w:r w:rsidRPr="00EE1D5E">
              <w:rPr>
                <w:rFonts w:ascii="Arial" w:hAnsi="Arial" w:cs="Arial"/>
                <w:w w:val="107"/>
                <w:sz w:val="22"/>
                <w:szCs w:val="22"/>
              </w:rPr>
              <w:lastRenderedPageBreak/>
              <w:t xml:space="preserve">(b) TRANSCO or its Buyer or Concessionaire and any of its stockholders, directors or officers or any of their relatives within the fourth civil degree of consanguinity or affinity, legitimate or common law, shall not hold any interest, whether directly or indirectly, in any Generation Company, IPP Administrators, Distribution Utility or Supplier.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Likewise, the TRANSCO, or its concessionaire or any of its stockholders or officials or any of their relatives within the fourth civil degree of consanguinity or affinity, shall not hold any interest, whether directly or indirectly, in any generation company or distribution utility.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pacing w:val="-2"/>
                <w:sz w:val="22"/>
                <w:szCs w:val="22"/>
              </w:rPr>
              <w:t xml:space="preserve">Except for ex officio government-appointed </w:t>
            </w:r>
            <w:r w:rsidRPr="00EE1D5E">
              <w:rPr>
                <w:rFonts w:ascii="Arial" w:hAnsi="Arial" w:cs="Arial"/>
                <w:sz w:val="22"/>
                <w:szCs w:val="22"/>
              </w:rPr>
              <w:t>representatives</w:t>
            </w:r>
            <w:r w:rsidRPr="00EE1D5E">
              <w:rPr>
                <w:rFonts w:ascii="Arial" w:hAnsi="Arial" w:cs="Arial"/>
                <w:spacing w:val="-2"/>
                <w:sz w:val="22"/>
                <w:szCs w:val="22"/>
              </w:rPr>
              <w:t xml:space="preserve">, no Person </w:t>
            </w:r>
            <w:r w:rsidRPr="00EE1D5E">
              <w:rPr>
                <w:rFonts w:ascii="Arial" w:hAnsi="Arial" w:cs="Arial"/>
                <w:w w:val="104"/>
                <w:sz w:val="22"/>
                <w:szCs w:val="22"/>
              </w:rPr>
              <w:t xml:space="preserve">who is an officer or director of the TRANSCO or its Buyer or </w:t>
            </w:r>
            <w:r w:rsidRPr="00EE1D5E">
              <w:rPr>
                <w:rFonts w:ascii="Arial" w:hAnsi="Arial" w:cs="Arial"/>
                <w:sz w:val="22"/>
                <w:szCs w:val="22"/>
              </w:rPr>
              <w:t xml:space="preserve">Concessionaire shall be an officer or director of any Generation </w:t>
            </w:r>
            <w:r w:rsidRPr="00EE1D5E">
              <w:rPr>
                <w:rFonts w:ascii="Arial" w:hAnsi="Arial" w:cs="Arial"/>
                <w:spacing w:val="-3"/>
                <w:sz w:val="22"/>
                <w:szCs w:val="22"/>
              </w:rPr>
              <w:t xml:space="preserve">Company, IPP Administrators, Distribution Utility or Supplier.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Except for ex officio government-appointed representatives, no person who is an officer or director of the TRANSCO or its concessionaire shall be an officer or director of any generation company, distribution utility or supplier.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This</w:t>
            </w:r>
            <w:r w:rsidRPr="00EE1D5E">
              <w:rPr>
                <w:rFonts w:ascii="Arial" w:hAnsi="Arial" w:cs="Arial"/>
                <w:w w:val="106"/>
                <w:sz w:val="22"/>
                <w:szCs w:val="22"/>
              </w:rPr>
              <w:t xml:space="preserve"> </w:t>
            </w:r>
            <w:r w:rsidR="008040EE" w:rsidRPr="00EE1D5E">
              <w:rPr>
                <w:rFonts w:ascii="Arial" w:hAnsi="Arial" w:cs="Arial"/>
                <w:w w:val="106"/>
                <w:sz w:val="22"/>
                <w:szCs w:val="22"/>
              </w:rPr>
              <w:t xml:space="preserve">Section </w:t>
            </w:r>
            <w:r w:rsidRPr="00EE1D5E">
              <w:rPr>
                <w:rFonts w:ascii="Arial" w:hAnsi="Arial" w:cs="Arial"/>
                <w:w w:val="106"/>
                <w:sz w:val="22"/>
                <w:szCs w:val="22"/>
              </w:rPr>
              <w:t xml:space="preserve">shall not apply to PSALM in the course of its </w:t>
            </w:r>
            <w:r w:rsidRPr="00EE1D5E">
              <w:rPr>
                <w:rFonts w:ascii="Arial" w:hAnsi="Arial" w:cs="Arial"/>
                <w:spacing w:val="-3"/>
                <w:sz w:val="22"/>
                <w:szCs w:val="22"/>
              </w:rPr>
              <w:t xml:space="preserve">Privatization of NPC assets 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47 of the Act.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47. NPC Privatization.</w:t>
            </w:r>
            <w:r w:rsidR="006E5553" w:rsidRPr="00EE1D5E">
              <w:rPr>
                <w:rFonts w:ascii="Arial" w:hAnsi="Arial" w:cs="Arial"/>
                <w:w w:val="104"/>
                <w:sz w:val="22"/>
                <w:szCs w:val="22"/>
              </w:rPr>
              <w:t xml:space="preserve"> - Except for the assets of SPUG, the generation assets, real estate, and other disposable assets as well as IPP contracts of NPC shall be privatized in accordance with this Act. Within six (6) months from the effectivity of this Act, the PSALM Corp shall submit a plan for the endorsement by the Joint Congressional Power Commission and the approval of the President of the Philippines, on the total privatization of the generation assets, real estate, other disposable assets as well </w:t>
            </w:r>
            <w:r w:rsidR="006E5553" w:rsidRPr="00EE1D5E">
              <w:rPr>
                <w:rFonts w:ascii="Arial" w:hAnsi="Arial" w:cs="Arial"/>
                <w:w w:val="104"/>
                <w:sz w:val="22"/>
                <w:szCs w:val="22"/>
              </w:rPr>
              <w:lastRenderedPageBreak/>
              <w:t xml:space="preserve">as existing IPP contracts of NPC and thereafter, implement the same, in accordance with the following guidelines, except as provided for in Paragraph (f) herein: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The privatization value to the National Government of the NPC generation assets, real estate, other disposable assets as well as IPP contracts shall be optimized;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The participation by Filipino citizens and corporations in the purchase of NPC assets shall be encouraged: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4. Limits on Concentration of Ownership, Operation or Control of Installed Generating Capacity.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w w:val="10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No company, Related Group or IPP Administrator, singly or in </w:t>
            </w:r>
            <w:r w:rsidRPr="00EE1D5E">
              <w:rPr>
                <w:rFonts w:ascii="Arial" w:hAnsi="Arial" w:cs="Arial"/>
                <w:w w:val="106"/>
                <w:sz w:val="22"/>
                <w:szCs w:val="22"/>
              </w:rPr>
              <w:t>combination</w:t>
            </w:r>
            <w:r w:rsidRPr="00EE1D5E">
              <w:rPr>
                <w:rFonts w:ascii="Arial" w:hAnsi="Arial" w:cs="Arial"/>
                <w:w w:val="102"/>
                <w:sz w:val="22"/>
                <w:szCs w:val="22"/>
              </w:rPr>
              <w:t xml:space="preserve">, can own, operate or Control more than thirty percent </w:t>
            </w:r>
            <w:r w:rsidRPr="00EE1D5E">
              <w:rPr>
                <w:rFonts w:ascii="Arial" w:hAnsi="Arial" w:cs="Arial"/>
                <w:spacing w:val="-2"/>
                <w:sz w:val="22"/>
                <w:szCs w:val="22"/>
              </w:rPr>
              <w:t xml:space="preserve">(30 %) of the installed generating capacity of a Grid and/or twenty-five </w:t>
            </w:r>
            <w:r w:rsidRPr="00EE1D5E">
              <w:rPr>
                <w:rFonts w:ascii="Arial" w:hAnsi="Arial" w:cs="Arial"/>
                <w:sz w:val="22"/>
                <w:szCs w:val="22"/>
              </w:rPr>
              <w:t xml:space="preserve">percent (25%) of the national installed generating capacity: Provided, </w:t>
            </w:r>
            <w:r w:rsidRPr="00EE1D5E">
              <w:rPr>
                <w:rFonts w:ascii="Arial" w:hAnsi="Arial" w:cs="Arial"/>
                <w:w w:val="103"/>
                <w:sz w:val="22"/>
                <w:szCs w:val="22"/>
              </w:rPr>
              <w:t xml:space="preserve">That such restrictions shall not apply to PSALM or NPC during the </w:t>
            </w:r>
            <w:r w:rsidRPr="00EE1D5E">
              <w:rPr>
                <w:rFonts w:ascii="Arial" w:hAnsi="Arial" w:cs="Arial"/>
                <w:sz w:val="22"/>
                <w:szCs w:val="22"/>
              </w:rPr>
              <w:t xml:space="preserve">time that its assets are being privatized pursuant to </w:t>
            </w:r>
            <w:r w:rsidR="008040EE" w:rsidRPr="00EE1D5E">
              <w:rPr>
                <w:rFonts w:ascii="Arial" w:hAnsi="Arial" w:cs="Arial"/>
                <w:sz w:val="22"/>
                <w:szCs w:val="22"/>
              </w:rPr>
              <w:t xml:space="preserve">Section </w:t>
            </w:r>
            <w:r w:rsidRPr="00EE1D5E">
              <w:rPr>
                <w:rFonts w:ascii="Arial" w:hAnsi="Arial" w:cs="Arial"/>
                <w:sz w:val="22"/>
                <w:szCs w:val="22"/>
              </w:rPr>
              <w:t xml:space="preserve">47 of the </w:t>
            </w:r>
            <w:r w:rsidRPr="00EE1D5E">
              <w:rPr>
                <w:rFonts w:ascii="Arial" w:hAnsi="Arial" w:cs="Arial"/>
                <w:w w:val="107"/>
                <w:sz w:val="22"/>
                <w:szCs w:val="22"/>
              </w:rPr>
              <w:t xml:space="preserve">Act and isolated grids that are not connected to the high voltage </w:t>
            </w:r>
            <w:r w:rsidRPr="00EE1D5E">
              <w:rPr>
                <w:rFonts w:ascii="Arial" w:hAnsi="Arial" w:cs="Arial"/>
                <w:sz w:val="22"/>
                <w:szCs w:val="22"/>
              </w:rPr>
              <w:t xml:space="preserve">transmission system. </w:t>
            </w:r>
            <w:r w:rsidRPr="00EE1D5E">
              <w:rPr>
                <w:rFonts w:ascii="Arial" w:hAnsi="Arial" w:cs="Arial"/>
                <w:w w:val="104"/>
                <w:sz w:val="22"/>
                <w:szCs w:val="22"/>
              </w:rPr>
              <w:t xml:space="preserve">The ERC shall determine the installed </w:t>
            </w:r>
            <w:r w:rsidRPr="00EE1D5E">
              <w:rPr>
                <w:rFonts w:ascii="Arial" w:hAnsi="Arial" w:cs="Arial"/>
                <w:w w:val="103"/>
                <w:sz w:val="22"/>
                <w:szCs w:val="22"/>
              </w:rPr>
              <w:lastRenderedPageBreak/>
              <w:t xml:space="preserve">generating capacity in a Grid and the national installed generating </w:t>
            </w:r>
            <w:r w:rsidRPr="00EE1D5E">
              <w:rPr>
                <w:rFonts w:ascii="Arial" w:hAnsi="Arial" w:cs="Arial"/>
                <w:spacing w:val="-3"/>
                <w:sz w:val="22"/>
                <w:szCs w:val="22"/>
              </w:rPr>
              <w:t xml:space="preserve">capacity.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To promote true market competition and prevent harmful monopoly and market power abuse, the ERC shall enforce the following safeguards: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No company or related group can own, operate or control more than thirty percent (30%) of the installed generating capacity of a grid and/or twenty-five percent (25%) of the national installed generating capacity. “Related group” includes a person’s business </w:t>
            </w:r>
            <w:r w:rsidRPr="00EE1D5E">
              <w:rPr>
                <w:rFonts w:ascii="Arial" w:hAnsi="Arial" w:cs="Arial"/>
                <w:w w:val="104"/>
                <w:sz w:val="22"/>
                <w:szCs w:val="22"/>
              </w:rPr>
              <w:lastRenderedPageBreak/>
              <w:t>interests, including its subsidiaries, affiliates, directors or officers or any of their relatives by consanguinity or affinity, legitimate or common law, within the fourth civil degree;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The capacity of such facility shall be credited to the entity controlling </w:t>
            </w:r>
            <w:r w:rsidRPr="00EE1D5E">
              <w:rPr>
                <w:rFonts w:ascii="Arial" w:hAnsi="Arial" w:cs="Arial"/>
                <w:w w:val="101"/>
                <w:sz w:val="22"/>
                <w:szCs w:val="22"/>
              </w:rPr>
              <w:t xml:space="preserve">the terms and conditions of the prices or quantities of the </w:t>
            </w:r>
            <w:r w:rsidRPr="00EE1D5E">
              <w:rPr>
                <w:rFonts w:ascii="Arial" w:hAnsi="Arial" w:cs="Arial"/>
                <w:w w:val="106"/>
                <w:sz w:val="22"/>
                <w:szCs w:val="22"/>
              </w:rPr>
              <w:t>output</w:t>
            </w:r>
            <w:r w:rsidRPr="00EE1D5E">
              <w:rPr>
                <w:rFonts w:ascii="Arial" w:hAnsi="Arial" w:cs="Arial"/>
                <w:w w:val="101"/>
                <w:sz w:val="22"/>
                <w:szCs w:val="22"/>
              </w:rPr>
              <w:t xml:space="preserve"> of </w:t>
            </w:r>
            <w:r w:rsidRPr="00EE1D5E">
              <w:rPr>
                <w:rFonts w:ascii="Arial" w:hAnsi="Arial" w:cs="Arial"/>
                <w:spacing w:val="-2"/>
                <w:sz w:val="22"/>
                <w:szCs w:val="22"/>
              </w:rPr>
              <w:t xml:space="preserve">such capacity sold in the market in cases where different entities own </w:t>
            </w:r>
            <w:r w:rsidRPr="00EE1D5E">
              <w:rPr>
                <w:rFonts w:ascii="Arial" w:hAnsi="Arial" w:cs="Arial"/>
                <w:spacing w:val="-3"/>
                <w:sz w:val="22"/>
                <w:szCs w:val="22"/>
              </w:rPr>
              <w:t xml:space="preserve">the same Generation Facility. </w:t>
            </w:r>
            <w:r w:rsidRPr="00EE1D5E">
              <w:rPr>
                <w:rFonts w:ascii="Arial" w:hAnsi="Arial" w:cs="Arial"/>
                <w:w w:val="103"/>
                <w:sz w:val="22"/>
                <w:szCs w:val="22"/>
              </w:rPr>
              <w:t xml:space="preserve">In cases where different Persons own, operate or Control the same Generation Facility, the capacity of such facility shall be credited to </w:t>
            </w:r>
            <w:r w:rsidRPr="00EE1D5E">
              <w:rPr>
                <w:rFonts w:ascii="Arial" w:hAnsi="Arial" w:cs="Arial"/>
                <w:spacing w:val="-3"/>
                <w:sz w:val="22"/>
                <w:szCs w:val="22"/>
              </w:rPr>
              <w:t xml:space="preserve">the Person controlling the capacity of the Generation Facility.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t xml:space="preserve">Section </w:t>
            </w:r>
            <w:r w:rsidR="006E5553" w:rsidRPr="00EE1D5E">
              <w:rPr>
                <w:rFonts w:ascii="Arial" w:hAnsi="Arial" w:cs="Arial"/>
                <w:b/>
                <w:sz w:val="22"/>
                <w:szCs w:val="22"/>
              </w:rPr>
              <w:t xml:space="preserve">5. Limits on Bilateral Supply Contracts by a </w:t>
            </w:r>
            <w:r w:rsidR="006E5553" w:rsidRPr="00EE1D5E">
              <w:rPr>
                <w:rFonts w:ascii="Arial" w:hAnsi="Arial" w:cs="Arial"/>
                <w:b/>
                <w:spacing w:val="-3"/>
                <w:sz w:val="22"/>
                <w:szCs w:val="22"/>
              </w:rPr>
              <w:t>Distribution</w:t>
            </w:r>
            <w:r w:rsidR="006E5553" w:rsidRPr="00EE1D5E">
              <w:rPr>
                <w:rFonts w:ascii="Arial" w:hAnsi="Arial" w:cs="Arial"/>
                <w:b/>
                <w:sz w:val="22"/>
                <w:szCs w:val="22"/>
              </w:rPr>
              <w:t xml:space="preserve"> </w:t>
            </w:r>
            <w:r w:rsidR="006E5553" w:rsidRPr="00EE1D5E">
              <w:rPr>
                <w:rFonts w:ascii="Arial" w:hAnsi="Arial" w:cs="Arial"/>
                <w:b/>
                <w:spacing w:val="-3"/>
                <w:sz w:val="22"/>
                <w:szCs w:val="22"/>
              </w:rPr>
              <w:t xml:space="preserve">Utility.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284"/>
              <w:jc w:val="both"/>
              <w:rPr>
                <w:rFonts w:ascii="Arial" w:hAnsi="Arial" w:cs="Arial"/>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A Distribution Utility may enter into bilateral power supply contracts </w:t>
            </w:r>
            <w:r w:rsidRPr="00EE1D5E">
              <w:rPr>
                <w:rFonts w:ascii="Arial" w:hAnsi="Arial" w:cs="Arial"/>
                <w:w w:val="105"/>
                <w:sz w:val="22"/>
                <w:szCs w:val="22"/>
              </w:rPr>
              <w:t xml:space="preserve">subject to the provisions of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5 of Rule 30 on NPC Offer of </w:t>
            </w:r>
            <w:r w:rsidRPr="00EE1D5E">
              <w:rPr>
                <w:rFonts w:ascii="Arial" w:hAnsi="Arial" w:cs="Arial"/>
                <w:sz w:val="22"/>
                <w:szCs w:val="22"/>
              </w:rPr>
              <w:t xml:space="preserve">Transition Supply Contracts and a review by the ERC: Provided, That </w:t>
            </w:r>
            <w:r w:rsidRPr="00EE1D5E">
              <w:rPr>
                <w:rFonts w:ascii="Arial" w:hAnsi="Arial" w:cs="Arial"/>
                <w:w w:val="104"/>
                <w:sz w:val="22"/>
                <w:szCs w:val="22"/>
              </w:rPr>
              <w:t xml:space="preserve">such review shall only be required for a Distribution Utility whose </w:t>
            </w:r>
            <w:r w:rsidRPr="00EE1D5E">
              <w:rPr>
                <w:rFonts w:ascii="Arial" w:hAnsi="Arial" w:cs="Arial"/>
                <w:spacing w:val="-3"/>
                <w:sz w:val="22"/>
                <w:szCs w:val="22"/>
              </w:rPr>
              <w:t xml:space="preserve">level of Open Access has not reached household demand level.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(b) Distribution utilities may enter into bilateral power supply contracts subject to review by the </w:t>
            </w:r>
            <w:r w:rsidRPr="00EE1D5E">
              <w:rPr>
                <w:rFonts w:ascii="Arial" w:hAnsi="Arial" w:cs="Arial"/>
                <w:w w:val="104"/>
                <w:sz w:val="22"/>
                <w:szCs w:val="22"/>
              </w:rPr>
              <w:br/>
              <w:t>ERC: Provided, That such review shall only be required for distribution utilities whose markets have not reached household demand level.</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480442" w:rsidP="006E5553">
            <w:pPr>
              <w:pStyle w:val="NoSpacing"/>
              <w:jc w:val="both"/>
              <w:rPr>
                <w:rFonts w:ascii="Arial" w:hAnsi="Arial" w:cs="Arial"/>
                <w:w w:val="104"/>
                <w:sz w:val="22"/>
                <w:szCs w:val="22"/>
              </w:rPr>
            </w:pPr>
            <w:r w:rsidRPr="00EE1D5E">
              <w:rPr>
                <w:rFonts w:ascii="Arial" w:hAnsi="Arial" w:cs="Arial"/>
                <w:w w:val="104"/>
                <w:sz w:val="22"/>
                <w:szCs w:val="22"/>
              </w:rPr>
              <w:t>(a)</w:t>
            </w:r>
            <w:r w:rsidRPr="00EE1D5E">
              <w:rPr>
                <w:rFonts w:ascii="Arial" w:hAnsi="Arial" w:cs="Arial"/>
                <w:w w:val="104"/>
                <w:sz w:val="22"/>
                <w:szCs w:val="22"/>
              </w:rPr>
              <w:tab/>
              <w:t xml:space="preserve">A Distribution Utility may enter into bilateral power supply contracts subject to </w:t>
            </w:r>
            <w:r w:rsidRPr="00EE1D5E">
              <w:rPr>
                <w:rFonts w:ascii="Arial" w:hAnsi="Arial" w:cs="Arial"/>
                <w:strike/>
                <w:w w:val="104"/>
                <w:sz w:val="22"/>
                <w:szCs w:val="22"/>
              </w:rPr>
              <w:t>the provisions of Section 5 of Rule 30 on NPC Offer of Transition Supply Contracts and</w:t>
            </w:r>
            <w:r w:rsidRPr="00EE1D5E">
              <w:rPr>
                <w:rFonts w:ascii="Arial" w:hAnsi="Arial" w:cs="Arial"/>
                <w:w w:val="104"/>
                <w:sz w:val="22"/>
                <w:szCs w:val="22"/>
              </w:rPr>
              <w:t xml:space="preserve"> a review by the ERC; Provided, That the ERC’s review shall only be limited to ensuring </w:t>
            </w:r>
            <w:r w:rsidRPr="00EE1D5E">
              <w:rPr>
                <w:rFonts w:ascii="Arial" w:hAnsi="Arial" w:cs="Arial"/>
                <w:b/>
                <w:w w:val="104"/>
                <w:sz w:val="22"/>
                <w:szCs w:val="22"/>
                <w:u w:val="single"/>
              </w:rPr>
              <w:t>that the bilateral power supply contracts of a Distribution Utility are obtained in a transparent and competitive manner, and Provided, further,</w:t>
            </w:r>
            <w:r w:rsidRPr="00EE1D5E">
              <w:rPr>
                <w:rFonts w:ascii="Arial" w:hAnsi="Arial" w:cs="Arial"/>
                <w:w w:val="104"/>
                <w:sz w:val="22"/>
                <w:szCs w:val="22"/>
              </w:rPr>
              <w:t xml:space="preserve"> That such review shall only be required for a Distribution Utility whose level of </w:t>
            </w:r>
            <w:r w:rsidRPr="00EE1D5E">
              <w:rPr>
                <w:rFonts w:ascii="Arial" w:hAnsi="Arial" w:cs="Arial"/>
                <w:w w:val="104"/>
                <w:sz w:val="22"/>
                <w:szCs w:val="22"/>
              </w:rPr>
              <w:lastRenderedPageBreak/>
              <w:t>Open Access has not reached household demand level.</w:t>
            </w:r>
          </w:p>
        </w:tc>
        <w:tc>
          <w:tcPr>
            <w:tcW w:w="3622" w:type="dxa"/>
          </w:tcPr>
          <w:p w:rsidR="006E5553" w:rsidRPr="00EE1D5E" w:rsidRDefault="00480442" w:rsidP="006E5553">
            <w:pPr>
              <w:pStyle w:val="NoSpacing"/>
              <w:jc w:val="both"/>
              <w:rPr>
                <w:rFonts w:ascii="Arial" w:hAnsi="Arial" w:cs="Arial"/>
                <w:w w:val="104"/>
                <w:sz w:val="22"/>
                <w:szCs w:val="22"/>
              </w:rPr>
            </w:pPr>
            <w:r w:rsidRPr="00EE1D5E">
              <w:rPr>
                <w:rFonts w:ascii="Arial" w:hAnsi="Arial" w:cs="Arial"/>
                <w:sz w:val="22"/>
                <w:szCs w:val="22"/>
              </w:rPr>
              <w:lastRenderedPageBreak/>
              <w:t xml:space="preserve">We suggest to delete reference to NPC transition supply contracts as these have already expired. Further, considering that a competitive selection process (CSP) is already incorporated in the process of procuring a bilateral power supply contract by a Distribution Utility, and the ERC has already issued resolutions defining the CSP process and requirements, we suggest that the ERC’s review be limited to ensuring that the Distribution Utility has complied with the said </w:t>
            </w:r>
            <w:r w:rsidRPr="00EE1D5E">
              <w:rPr>
                <w:rFonts w:ascii="Arial" w:hAnsi="Arial" w:cs="Arial"/>
                <w:sz w:val="22"/>
                <w:szCs w:val="22"/>
              </w:rPr>
              <w:lastRenderedPageBreak/>
              <w:t>process and requirements.</w:t>
            </w:r>
          </w:p>
        </w:tc>
      </w:tr>
      <w:tr w:rsidR="006E5553" w:rsidRPr="00EE1D5E" w:rsidTr="008357D9">
        <w:tc>
          <w:tcPr>
            <w:tcW w:w="3771" w:type="dxa"/>
          </w:tcPr>
          <w:p w:rsidR="006E5553" w:rsidRPr="00EE1D5E" w:rsidRDefault="006E5553" w:rsidP="006E5553">
            <w:pPr>
              <w:pStyle w:val="NoSpacing"/>
              <w:ind w:left="309" w:hanging="284"/>
              <w:jc w:val="both"/>
              <w:rPr>
                <w:rFonts w:ascii="Arial" w:hAnsi="Arial" w:cs="Arial"/>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No Distribution Utility shall be allowed to source from bilateral power </w:t>
            </w:r>
            <w:r w:rsidRPr="00EE1D5E">
              <w:rPr>
                <w:rFonts w:ascii="Arial" w:hAnsi="Arial" w:cs="Arial"/>
                <w:w w:val="104"/>
                <w:sz w:val="22"/>
                <w:szCs w:val="22"/>
              </w:rPr>
              <w:t xml:space="preserve">supply contracts more than fifty percent (50%) of its total demand </w:t>
            </w:r>
            <w:r w:rsidRPr="00EE1D5E">
              <w:rPr>
                <w:rFonts w:ascii="Arial" w:hAnsi="Arial" w:cs="Arial"/>
                <w:sz w:val="22"/>
                <w:szCs w:val="22"/>
              </w:rPr>
              <w:t xml:space="preserve">from an Affiliate engaged in generation, but such limitation shall not prejudice contracts entered into prior to the effective date of the Act. </w:t>
            </w:r>
            <w:r w:rsidRPr="00EE1D5E">
              <w:rPr>
                <w:rFonts w:ascii="Arial" w:hAnsi="Arial" w:cs="Arial"/>
                <w:spacing w:val="-2"/>
                <w:sz w:val="22"/>
                <w:szCs w:val="22"/>
              </w:rPr>
              <w:t xml:space="preserve">This limitation shall apply regardless of whether demand is expressed </w:t>
            </w:r>
            <w:r w:rsidRPr="00EE1D5E">
              <w:rPr>
                <w:rFonts w:ascii="Arial" w:hAnsi="Arial" w:cs="Arial"/>
                <w:spacing w:val="-3"/>
                <w:sz w:val="22"/>
                <w:szCs w:val="22"/>
              </w:rPr>
              <w:t xml:space="preserve">in terms of capacity or energy.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For the purpose of preventing market power abuse between associated firms engaged in generation and distribution, no distribution utility shall be allowed to source from bilateral power supply contracts more than fifty percent (50%) of its total demand from an associated firm engaged in generation but such limitation, however, shall not prejudice contracts entered into prior to the effectivity of this Act. An associated firm with respect to another entity refers to any person which, alone or together with any other person, directly or indirectly, through one or more intermediaries, controls, is controlled by, or is under common control with, such entity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6. Encouragement of Participation in the WESM.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1"/>
                <w:sz w:val="22"/>
                <w:szCs w:val="22"/>
              </w:rPr>
              <w:t xml:space="preserve">For the first five </w:t>
            </w:r>
            <w:r w:rsidRPr="00EE1D5E">
              <w:rPr>
                <w:rFonts w:ascii="Arial" w:hAnsi="Arial" w:cs="Arial"/>
                <w:sz w:val="22"/>
                <w:szCs w:val="22"/>
              </w:rPr>
              <w:t xml:space="preserve">(5) years from the establishment of the WESM, no Distribution Utility shall source more than ninety percent (90%) of its total </w:t>
            </w:r>
            <w:r w:rsidRPr="00EE1D5E">
              <w:rPr>
                <w:rFonts w:ascii="Arial" w:hAnsi="Arial" w:cs="Arial"/>
                <w:spacing w:val="-3"/>
                <w:sz w:val="22"/>
                <w:szCs w:val="22"/>
              </w:rPr>
              <w:t>demand from bilateral power supply contracts.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For the first five (5) years from the establishment of the wholesale electricity spot market, no distribution utility shall source more than ninety percent (90%) of its total demand from bilateral power supply contracts.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7. ERC Responsibilities.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ERC shall enforce the competitive safeguards specified </w:t>
            </w:r>
            <w:r w:rsidRPr="00EE1D5E">
              <w:rPr>
                <w:rFonts w:ascii="Arial" w:hAnsi="Arial" w:cs="Arial"/>
                <w:sz w:val="22"/>
                <w:szCs w:val="22"/>
              </w:rPr>
              <w:lastRenderedPageBreak/>
              <w:t xml:space="preserve">in this Rule in order to promote true market competition and prevent harmful </w:t>
            </w:r>
            <w:r w:rsidRPr="00EE1D5E">
              <w:rPr>
                <w:rFonts w:ascii="Arial" w:hAnsi="Arial" w:cs="Arial"/>
                <w:w w:val="101"/>
                <w:sz w:val="22"/>
                <w:szCs w:val="22"/>
              </w:rPr>
              <w:t xml:space="preserve">monopoly and market power abuse. However, ERC shall not apply </w:t>
            </w:r>
            <w:r w:rsidRPr="00EE1D5E">
              <w:rPr>
                <w:rFonts w:ascii="Arial" w:hAnsi="Arial" w:cs="Arial"/>
                <w:w w:val="105"/>
                <w:sz w:val="22"/>
                <w:szCs w:val="22"/>
              </w:rPr>
              <w:t xml:space="preserve">the limitations specified in this Rule to isolated grids that are not </w:t>
            </w:r>
            <w:r w:rsidRPr="00EE1D5E">
              <w:rPr>
                <w:rFonts w:ascii="Arial" w:hAnsi="Arial" w:cs="Arial"/>
                <w:spacing w:val="-3"/>
                <w:sz w:val="22"/>
                <w:szCs w:val="22"/>
              </w:rPr>
              <w:t xml:space="preserve">connected to the Grid.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43. Functions of the ERC.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promote competition, encourage market development, ensure customer choice and penalize abuse of market power in the restructured electricity industry. In appropriate cases, the ERC is authorized to issue cease and desist order after due notice and hearing. Towards this end, it shall be responsible for the following key functions in the restructured industry: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w:t>
            </w:r>
            <w:r w:rsidRPr="00EE1D5E">
              <w:rPr>
                <w:rFonts w:ascii="Arial" w:hAnsi="Arial" w:cs="Arial"/>
                <w:w w:val="104"/>
                <w:sz w:val="22"/>
                <w:szCs w:val="22"/>
              </w:rPr>
              <w:tab/>
              <w:t>Enforce the implementing rules and regulations of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4"/>
                <w:sz w:val="22"/>
                <w:szCs w:val="22"/>
              </w:rPr>
              <w:t xml:space="preserve">ERC shall have the authority to determine the appropriate Grid or </w:t>
            </w:r>
            <w:r w:rsidRPr="00EE1D5E">
              <w:rPr>
                <w:rFonts w:ascii="Arial" w:hAnsi="Arial" w:cs="Arial"/>
                <w:w w:val="102"/>
                <w:sz w:val="22"/>
                <w:szCs w:val="22"/>
              </w:rPr>
              <w:t xml:space="preserve">Grids to use in the application of this Rule when two or </w:t>
            </w:r>
            <w:r w:rsidRPr="00EE1D5E">
              <w:rPr>
                <w:rFonts w:ascii="Arial" w:hAnsi="Arial" w:cs="Arial"/>
                <w:w w:val="101"/>
                <w:sz w:val="22"/>
                <w:szCs w:val="22"/>
              </w:rPr>
              <w:t>more</w:t>
            </w:r>
            <w:r w:rsidRPr="00EE1D5E">
              <w:rPr>
                <w:rFonts w:ascii="Arial" w:hAnsi="Arial" w:cs="Arial"/>
                <w:w w:val="102"/>
                <w:sz w:val="22"/>
                <w:szCs w:val="22"/>
              </w:rPr>
              <w:t xml:space="preserve"> of the </w:t>
            </w:r>
            <w:r w:rsidRPr="00EE1D5E">
              <w:rPr>
                <w:rFonts w:ascii="Arial" w:hAnsi="Arial" w:cs="Arial"/>
                <w:sz w:val="22"/>
                <w:szCs w:val="22"/>
              </w:rPr>
              <w:t xml:space="preserve">three separate Grids become sufficiently interconnected to constitute </w:t>
            </w:r>
            <w:r w:rsidRPr="00EE1D5E">
              <w:rPr>
                <w:rFonts w:ascii="Arial" w:hAnsi="Arial" w:cs="Arial"/>
                <w:spacing w:val="-3"/>
                <w:sz w:val="22"/>
                <w:szCs w:val="22"/>
              </w:rPr>
              <w:t xml:space="preserve">a single Grid or as conditions may otherwise permit.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For purposes of this </w:t>
            </w:r>
            <w:r w:rsidR="00667DCB" w:rsidRPr="00EE1D5E">
              <w:rPr>
                <w:rFonts w:ascii="Arial" w:hAnsi="Arial" w:cs="Arial"/>
                <w:w w:val="104"/>
                <w:sz w:val="22"/>
                <w:szCs w:val="22"/>
              </w:rPr>
              <w:t>Section</w:t>
            </w:r>
            <w:r w:rsidRPr="00EE1D5E">
              <w:rPr>
                <w:rFonts w:ascii="Arial" w:hAnsi="Arial" w:cs="Arial"/>
                <w:w w:val="104"/>
                <w:sz w:val="22"/>
                <w:szCs w:val="22"/>
              </w:rPr>
              <w:t>, the grid basis shall consist of three (3) separate grids, namely Luzon, Visayas and Mindanao. The ERC shall have the authority to modify or amend this definition of a grid when two or more of the three separate grids become sufficiently interconnected to constitute a single grid or as conditions may otherwise permit.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4"/>
                <w:sz w:val="22"/>
                <w:szCs w:val="22"/>
              </w:rPr>
              <w:t xml:space="preserve">ERC shall, within one </w:t>
            </w:r>
            <w:r w:rsidRPr="00EE1D5E">
              <w:rPr>
                <w:rFonts w:ascii="Arial" w:hAnsi="Arial" w:cs="Arial"/>
                <w:w w:val="102"/>
                <w:sz w:val="22"/>
                <w:szCs w:val="22"/>
              </w:rPr>
              <w:t xml:space="preserve">(1) year from the effectivity of the Act, promulgate Competition Rules to ensure and promote competition, </w:t>
            </w:r>
            <w:r w:rsidRPr="00EE1D5E">
              <w:rPr>
                <w:rFonts w:ascii="Arial" w:hAnsi="Arial" w:cs="Arial"/>
                <w:sz w:val="22"/>
                <w:szCs w:val="22"/>
              </w:rPr>
              <w:t xml:space="preserve">encourage </w:t>
            </w:r>
            <w:r w:rsidRPr="00EE1D5E">
              <w:rPr>
                <w:rFonts w:ascii="Arial" w:hAnsi="Arial" w:cs="Arial"/>
                <w:w w:val="101"/>
                <w:sz w:val="22"/>
                <w:szCs w:val="22"/>
              </w:rPr>
              <w:t>market</w:t>
            </w:r>
            <w:r w:rsidRPr="00EE1D5E">
              <w:rPr>
                <w:rFonts w:ascii="Arial" w:hAnsi="Arial" w:cs="Arial"/>
                <w:sz w:val="22"/>
                <w:szCs w:val="22"/>
              </w:rPr>
              <w:t xml:space="preserve"> development and customer choice and discourage </w:t>
            </w:r>
            <w:r w:rsidRPr="00EE1D5E">
              <w:rPr>
                <w:rFonts w:ascii="Arial" w:hAnsi="Arial" w:cs="Arial"/>
                <w:w w:val="102"/>
                <w:sz w:val="22"/>
                <w:szCs w:val="22"/>
              </w:rPr>
              <w:t xml:space="preserve">or penalize abuse of market power, </w:t>
            </w:r>
            <w:r w:rsidRPr="00EE1D5E">
              <w:rPr>
                <w:rFonts w:ascii="Arial" w:hAnsi="Arial" w:cs="Arial"/>
                <w:w w:val="102"/>
                <w:sz w:val="22"/>
                <w:szCs w:val="22"/>
              </w:rPr>
              <w:lastRenderedPageBreak/>
              <w:t xml:space="preserve">cartelization and any anti- </w:t>
            </w:r>
            <w:r w:rsidRPr="00EE1D5E">
              <w:rPr>
                <w:rFonts w:ascii="Arial" w:hAnsi="Arial" w:cs="Arial"/>
                <w:w w:val="101"/>
                <w:sz w:val="22"/>
                <w:szCs w:val="22"/>
              </w:rPr>
              <w:t xml:space="preserve">competitive or discriminatory behavior, or unfair trade practice that distorts competition or harms consumers. Such Rules shall define relevant markets for the purpose of establishing abuse or misuse of </w:t>
            </w:r>
            <w:r w:rsidRPr="00EE1D5E">
              <w:rPr>
                <w:rFonts w:ascii="Arial" w:hAnsi="Arial" w:cs="Arial"/>
                <w:w w:val="103"/>
                <w:sz w:val="22"/>
                <w:szCs w:val="22"/>
              </w:rPr>
              <w:t xml:space="preserve">market power, areas of isolated grids that are not connected to the </w:t>
            </w:r>
            <w:r w:rsidRPr="00EE1D5E">
              <w:rPr>
                <w:rFonts w:ascii="Arial" w:hAnsi="Arial" w:cs="Arial"/>
                <w:spacing w:val="-2"/>
                <w:sz w:val="22"/>
                <w:szCs w:val="22"/>
              </w:rPr>
              <w:t xml:space="preserve">high voltage transmission system, and the reportorial requirements of </w:t>
            </w:r>
            <w:r w:rsidRPr="00EE1D5E">
              <w:rPr>
                <w:rFonts w:ascii="Arial" w:hAnsi="Arial" w:cs="Arial"/>
                <w:w w:val="101"/>
                <w:sz w:val="22"/>
                <w:szCs w:val="22"/>
              </w:rPr>
              <w:t xml:space="preserve">Electric Power Industry Participants as may be necessary to enforce </w:t>
            </w:r>
            <w:r w:rsidRPr="00EE1D5E">
              <w:rPr>
                <w:rFonts w:ascii="Arial" w:hAnsi="Arial" w:cs="Arial"/>
                <w:spacing w:val="-3"/>
                <w:sz w:val="22"/>
                <w:szCs w:val="22"/>
              </w:rPr>
              <w:t xml:space="preserve">the provisions of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45 of the Act.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within one (1) year from the effectivity of this Act., promulgate rules and regulations to ensure and promote competition, encourage </w:t>
            </w:r>
            <w:r w:rsidRPr="00EE1D5E">
              <w:rPr>
                <w:rFonts w:ascii="Arial" w:hAnsi="Arial" w:cs="Arial"/>
                <w:w w:val="104"/>
                <w:sz w:val="22"/>
                <w:szCs w:val="22"/>
              </w:rPr>
              <w:lastRenderedPageBreak/>
              <w:t xml:space="preserve">market development and customer choice and discourage/penalize abuse of market power, cartelization and any anti-competitive or discriminatory behavior, in order to further the intent of this Act and protect the public interest. Such rules and regulations shall define the following: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the relevant markets for purposes of establishing abuse or misuse of monopoly or market position;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(b) areas of isolated grids; and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(c) the periodic reportorial requirements of electric power industry participants as may be necessary to enforce the provisions of this </w:t>
            </w:r>
            <w:r w:rsidR="00667DCB" w:rsidRPr="00EE1D5E">
              <w:rPr>
                <w:rFonts w:ascii="Arial" w:hAnsi="Arial" w:cs="Arial"/>
                <w:w w:val="104"/>
                <w:sz w:val="22"/>
                <w:szCs w:val="22"/>
              </w:rPr>
              <w:t>Section</w:t>
            </w:r>
            <w:r w:rsidRPr="00EE1D5E">
              <w:rPr>
                <w:rFonts w:ascii="Arial" w:hAnsi="Arial" w:cs="Arial"/>
                <w:w w:val="104"/>
                <w:sz w:val="22"/>
                <w:szCs w:val="22"/>
              </w:rPr>
              <w: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6"/>
                <w:sz w:val="22"/>
                <w:szCs w:val="22"/>
              </w:rPr>
              <w:t xml:space="preserve">ERC shall, motu proprio, monitor and penalize any market power </w:t>
            </w:r>
            <w:r w:rsidRPr="00EE1D5E">
              <w:rPr>
                <w:rFonts w:ascii="Arial" w:hAnsi="Arial" w:cs="Arial"/>
                <w:spacing w:val="-2"/>
                <w:sz w:val="22"/>
                <w:szCs w:val="22"/>
              </w:rPr>
              <w:t xml:space="preserve">abuse or anti-competitive or unduly discriminatory act or behavior, or </w:t>
            </w:r>
            <w:r w:rsidRPr="00EE1D5E">
              <w:rPr>
                <w:rFonts w:ascii="Arial" w:hAnsi="Arial" w:cs="Arial"/>
                <w:w w:val="105"/>
                <w:sz w:val="22"/>
                <w:szCs w:val="22"/>
              </w:rPr>
              <w:t xml:space="preserve">any unfair trade practice that distorts competition or harms </w:t>
            </w:r>
            <w:r w:rsidRPr="00EE1D5E">
              <w:rPr>
                <w:rFonts w:ascii="Arial" w:hAnsi="Arial" w:cs="Arial"/>
                <w:w w:val="104"/>
                <w:sz w:val="22"/>
                <w:szCs w:val="22"/>
              </w:rPr>
              <w:t xml:space="preserve">consumers, by any Electric Power Industry Participant. Upon a finding of a prima facie case that an Electric Power Industry </w:t>
            </w:r>
            <w:r w:rsidRPr="00EE1D5E">
              <w:rPr>
                <w:rFonts w:ascii="Arial" w:hAnsi="Arial" w:cs="Arial"/>
                <w:w w:val="101"/>
                <w:sz w:val="22"/>
                <w:szCs w:val="22"/>
              </w:rPr>
              <w:t xml:space="preserve">Participant has engaged in such act or behavior, the ERC shall after </w:t>
            </w:r>
            <w:r w:rsidRPr="00EE1D5E">
              <w:rPr>
                <w:rFonts w:ascii="Arial" w:hAnsi="Arial" w:cs="Arial"/>
                <w:sz w:val="22"/>
                <w:szCs w:val="22"/>
              </w:rPr>
              <w:t xml:space="preserve">due notice and hearing, stop and redress the same. Such remedies shall, without limitation, include the separation of the business activities of an Electric Power Industry Participant into different </w:t>
            </w:r>
            <w:r w:rsidRPr="00EE1D5E">
              <w:rPr>
                <w:rFonts w:ascii="Arial" w:hAnsi="Arial" w:cs="Arial"/>
                <w:w w:val="102"/>
                <w:sz w:val="22"/>
                <w:szCs w:val="22"/>
              </w:rPr>
              <w:lastRenderedPageBreak/>
              <w:t xml:space="preserve">juridical entities, the imposition of bid or price controls, issuance of </w:t>
            </w:r>
            <w:r w:rsidRPr="00EE1D5E">
              <w:rPr>
                <w:rFonts w:ascii="Arial" w:hAnsi="Arial" w:cs="Arial"/>
                <w:w w:val="106"/>
                <w:sz w:val="22"/>
                <w:szCs w:val="22"/>
              </w:rPr>
              <w:t xml:space="preserve">injunctions in accordance with the Rules of Court, divestment or </w:t>
            </w:r>
            <w:r w:rsidRPr="00EE1D5E">
              <w:rPr>
                <w:rFonts w:ascii="Arial" w:hAnsi="Arial" w:cs="Arial"/>
                <w:sz w:val="22"/>
                <w:szCs w:val="22"/>
              </w:rPr>
              <w:t xml:space="preserve">disgorgement of excess profits, and imposition of fines and penalties </w:t>
            </w:r>
            <w:r w:rsidRPr="00EE1D5E">
              <w:rPr>
                <w:rFonts w:ascii="Arial" w:hAnsi="Arial" w:cs="Arial"/>
                <w:spacing w:val="-3"/>
                <w:sz w:val="22"/>
                <w:szCs w:val="22"/>
              </w:rPr>
              <w:t xml:space="preserve">pursuant to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46 of the Act.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motu proprio, monitor and penalize any market power abuse or anti-competitive or discriminatory act or behavior by any participant in the electric power industry. Upon finding that a market participant has engaged in such act or behavior, the ERC shall stop and redress the same. Such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remedies shall, without limitation, include the imposition of price controls, issuance of injunctions, requirement of divestment or disgorgement of excess profits and imposition of fines and penalties pursuant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to this Act.</w:t>
            </w:r>
          </w:p>
          <w:p w:rsidR="006E5553" w:rsidRPr="00EE1D5E" w:rsidRDefault="006E5553" w:rsidP="006E5553">
            <w:pPr>
              <w:pStyle w:val="NoSpacing"/>
              <w:jc w:val="both"/>
              <w:rPr>
                <w:rFonts w:ascii="Arial" w:hAnsi="Arial" w:cs="Arial"/>
                <w:w w:val="104"/>
                <w:sz w:val="22"/>
                <w:szCs w:val="22"/>
              </w:rPr>
            </w:pPr>
          </w:p>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46. Fines and Penalties.</w:t>
            </w:r>
            <w:r w:rsidR="006E5553" w:rsidRPr="00EE1D5E">
              <w:rPr>
                <w:rFonts w:ascii="Arial" w:hAnsi="Arial" w:cs="Arial"/>
                <w:w w:val="104"/>
                <w:sz w:val="22"/>
                <w:szCs w:val="22"/>
              </w:rPr>
              <w:t xml:space="preserve"> - The fines and penalties that shall be imposed by the ERC for any violation of or non-compliance with this Act or the IRR shall range from a minimum of fifty thousand pesos (P50,000.00) to a maximum of Fifty million pesos (P50,000,000.00).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Any person who is found guilty of any of the prohibited acts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45 hereof shall suffer the penalty of prision mayor and fine ranging from Ten thousand pesos (P10,000.00) to Ten million pesos (P10,000,000.00), or both, at the discretion of the court.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ERC shall, within one (1) year from the effectivity of this Act, promulgate rules and regulations providing for a complaint procedure that, without limitation, provides the accused party with notice and an opportunity to be heard.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6"/>
                <w:sz w:val="22"/>
                <w:szCs w:val="22"/>
              </w:rPr>
              <w:t>ERC</w:t>
            </w:r>
            <w:r w:rsidRPr="00EE1D5E">
              <w:rPr>
                <w:rFonts w:ascii="Arial" w:hAnsi="Arial" w:cs="Arial"/>
                <w:w w:val="104"/>
                <w:sz w:val="22"/>
                <w:szCs w:val="22"/>
              </w:rPr>
              <w:t xml:space="preserve"> shall, within one </w:t>
            </w:r>
            <w:r w:rsidRPr="00EE1D5E">
              <w:rPr>
                <w:rFonts w:ascii="Arial" w:hAnsi="Arial" w:cs="Arial"/>
                <w:w w:val="102"/>
                <w:sz w:val="22"/>
                <w:szCs w:val="22"/>
              </w:rPr>
              <w:t xml:space="preserve">(1) year from the effectivity of the Act, </w:t>
            </w:r>
            <w:r w:rsidRPr="00EE1D5E">
              <w:rPr>
                <w:rFonts w:ascii="Arial" w:hAnsi="Arial" w:cs="Arial"/>
                <w:spacing w:val="-2"/>
                <w:sz w:val="22"/>
                <w:szCs w:val="22"/>
              </w:rPr>
              <w:t xml:space="preserve">promulgate rules and regulations providing for a complaint procedure </w:t>
            </w:r>
            <w:r w:rsidRPr="00EE1D5E">
              <w:rPr>
                <w:rFonts w:ascii="Arial" w:hAnsi="Arial" w:cs="Arial"/>
                <w:sz w:val="22"/>
                <w:szCs w:val="22"/>
              </w:rPr>
              <w:t xml:space="preserve">that, without limitation, provides </w:t>
            </w:r>
            <w:r w:rsidRPr="00EE1D5E">
              <w:rPr>
                <w:rFonts w:ascii="Arial" w:hAnsi="Arial" w:cs="Arial"/>
                <w:spacing w:val="-2"/>
                <w:sz w:val="22"/>
                <w:szCs w:val="22"/>
              </w:rPr>
              <w:t>the</w:t>
            </w:r>
            <w:r w:rsidRPr="00EE1D5E">
              <w:rPr>
                <w:rFonts w:ascii="Arial" w:hAnsi="Arial" w:cs="Arial"/>
                <w:sz w:val="22"/>
                <w:szCs w:val="22"/>
              </w:rPr>
              <w:t xml:space="preserve"> accused party with its rights to </w:t>
            </w:r>
            <w:r w:rsidRPr="00EE1D5E">
              <w:rPr>
                <w:rFonts w:ascii="Arial" w:hAnsi="Arial" w:cs="Arial"/>
                <w:spacing w:val="-3"/>
                <w:sz w:val="22"/>
                <w:szCs w:val="22"/>
              </w:rPr>
              <w:t xml:space="preserve">due process.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45. Cross Ownership, Market Power Abuse and Anti-Competitive Behavior.</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within one (1) year from the effectivity of this Act, promulgate rules and regulations providing for a </w:t>
            </w:r>
            <w:r w:rsidRPr="00EE1D5E">
              <w:rPr>
                <w:rFonts w:ascii="Arial" w:hAnsi="Arial" w:cs="Arial"/>
                <w:w w:val="104"/>
                <w:sz w:val="22"/>
                <w:szCs w:val="22"/>
              </w:rPr>
              <w:lastRenderedPageBreak/>
              <w:t>complaint procedure that, without limitation, provides the accused party with notice and an opportunity to be heard.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2"/>
                <w:sz w:val="22"/>
                <w:szCs w:val="22"/>
              </w:rPr>
              <w:lastRenderedPageBreak/>
              <w:t xml:space="preserve">Section </w:t>
            </w:r>
            <w:r w:rsidR="006E5553" w:rsidRPr="00EE1D5E">
              <w:rPr>
                <w:rFonts w:ascii="Arial" w:hAnsi="Arial" w:cs="Arial"/>
                <w:b/>
                <w:w w:val="102"/>
                <w:sz w:val="22"/>
                <w:szCs w:val="22"/>
              </w:rPr>
              <w:t xml:space="preserve">8. Anti-Competitive Behavior and Other Unfair Trade </w:t>
            </w:r>
            <w:r w:rsidR="006E5553" w:rsidRPr="00EE1D5E">
              <w:rPr>
                <w:rFonts w:ascii="Arial" w:hAnsi="Arial" w:cs="Arial"/>
                <w:b/>
                <w:spacing w:val="-3"/>
                <w:sz w:val="22"/>
                <w:szCs w:val="22"/>
              </w:rPr>
              <w:t xml:space="preserve">Practices.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w w:val="102"/>
                <w:sz w:val="22"/>
                <w:szCs w:val="22"/>
              </w:rPr>
            </w:pPr>
            <w:r w:rsidRPr="00EE1D5E">
              <w:rPr>
                <w:rFonts w:ascii="Arial" w:hAnsi="Arial" w:cs="Arial"/>
                <w:w w:val="102"/>
                <w:sz w:val="22"/>
                <w:szCs w:val="22"/>
              </w:rPr>
              <w:t xml:space="preserve">The ERC shall promulgate Competition Rules prohibiting, and specifying </w:t>
            </w:r>
            <w:r w:rsidRPr="00EE1D5E">
              <w:rPr>
                <w:rFonts w:ascii="Arial" w:hAnsi="Arial" w:cs="Arial"/>
                <w:sz w:val="22"/>
                <w:szCs w:val="22"/>
              </w:rPr>
              <w:t xml:space="preserve">appropriate penalties and other remedies for, any contract, combination or conspiracy that unreasonably restricts competition in any market for electricity, or any conduct that constitutes an abuse of market power or an </w:t>
            </w:r>
            <w:r w:rsidRPr="00EE1D5E">
              <w:rPr>
                <w:rFonts w:ascii="Arial" w:hAnsi="Arial" w:cs="Arial"/>
                <w:w w:val="103"/>
                <w:sz w:val="22"/>
                <w:szCs w:val="22"/>
              </w:rPr>
              <w:t xml:space="preserve">attempted monopolization of any market for electricity, including but not </w:t>
            </w:r>
            <w:r w:rsidRPr="00EE1D5E">
              <w:rPr>
                <w:rFonts w:ascii="Arial" w:hAnsi="Arial" w:cs="Arial"/>
                <w:spacing w:val="-3"/>
                <w:sz w:val="22"/>
                <w:szCs w:val="22"/>
              </w:rPr>
              <w:t xml:space="preserve">limited to the following: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43. Functions of the ERC.</w:t>
            </w:r>
            <w:r w:rsidR="006E5553" w:rsidRPr="00EE1D5E">
              <w:rPr>
                <w:rFonts w:ascii="Arial" w:hAnsi="Arial" w:cs="Arial"/>
                <w:w w:val="104"/>
                <w:sz w:val="22"/>
                <w:szCs w:val="22"/>
              </w:rPr>
              <w:t xml:space="preserve"> </w:t>
            </w:r>
            <w:r w:rsidR="006E5553" w:rsidRPr="00EE1D5E">
              <w:rPr>
                <w:rFonts w:ascii="Arial" w:hAnsi="Arial" w:cs="Arial"/>
                <w:w w:val="104"/>
                <w:sz w:val="22"/>
                <w:szCs w:val="22"/>
              </w:rPr>
              <w:tab/>
              <w:t xml:space="preserve">-The ERC shall promote competition, encourage market development, ensure customer choice and penalize abuse of market power in the restructured electricity industry. In appropriate cases, the ERC is authorized to issue cease and desist order after due notice and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hearing.</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w w:val="102"/>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Fixing prices of products or services: Electric Power Industry </w:t>
            </w:r>
            <w:r w:rsidRPr="00EE1D5E">
              <w:rPr>
                <w:rFonts w:ascii="Arial" w:hAnsi="Arial" w:cs="Arial"/>
                <w:w w:val="101"/>
                <w:sz w:val="22"/>
                <w:szCs w:val="22"/>
              </w:rPr>
              <w:t xml:space="preserve">Participants that are competitors shall not enter into any agreement </w:t>
            </w:r>
            <w:r w:rsidRPr="00EE1D5E">
              <w:rPr>
                <w:rFonts w:ascii="Arial" w:hAnsi="Arial" w:cs="Arial"/>
                <w:w w:val="102"/>
                <w:sz w:val="22"/>
                <w:szCs w:val="22"/>
              </w:rPr>
              <w:t xml:space="preserve">or understanding, tacit or explicit, to fix, peg or stabilize the price of any product or service. Price fixing shall be deemed to include </w:t>
            </w:r>
            <w:r w:rsidRPr="00EE1D5E">
              <w:rPr>
                <w:rFonts w:ascii="Arial" w:hAnsi="Arial" w:cs="Arial"/>
                <w:sz w:val="22"/>
                <w:szCs w:val="22"/>
              </w:rPr>
              <w:t xml:space="preserve">agreements on bids, price floors, price ceilings, pricing formulas and resale prices, and agreements on credit or any other terms of a </w:t>
            </w:r>
            <w:r w:rsidRPr="00EE1D5E">
              <w:rPr>
                <w:rFonts w:ascii="Arial" w:hAnsi="Arial" w:cs="Arial"/>
                <w:spacing w:val="-3"/>
                <w:sz w:val="22"/>
                <w:szCs w:val="22"/>
              </w:rPr>
              <w:t xml:space="preserve">transaction between a buyer and a seller.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Fixing output of products or services: Electric Power Industry </w:t>
            </w:r>
            <w:r w:rsidRPr="00EE1D5E">
              <w:rPr>
                <w:rFonts w:ascii="Arial" w:hAnsi="Arial" w:cs="Arial"/>
                <w:w w:val="101"/>
                <w:sz w:val="22"/>
                <w:szCs w:val="22"/>
              </w:rPr>
              <w:t xml:space="preserve">Participants that are competitors shall not enter into any agreement </w:t>
            </w:r>
            <w:r w:rsidRPr="00EE1D5E">
              <w:rPr>
                <w:rFonts w:ascii="Arial" w:hAnsi="Arial" w:cs="Arial"/>
                <w:sz w:val="22"/>
                <w:szCs w:val="22"/>
              </w:rPr>
              <w:t xml:space="preserve">or </w:t>
            </w:r>
            <w:r w:rsidRPr="00EE1D5E">
              <w:rPr>
                <w:rFonts w:ascii="Arial" w:hAnsi="Arial" w:cs="Arial"/>
                <w:sz w:val="22"/>
                <w:szCs w:val="22"/>
              </w:rPr>
              <w:lastRenderedPageBreak/>
              <w:t xml:space="preserve">understanding, tacit or explicit, to fix, limit or otherwise determine </w:t>
            </w:r>
            <w:r w:rsidRPr="00EE1D5E">
              <w:rPr>
                <w:rFonts w:ascii="Arial" w:hAnsi="Arial" w:cs="Arial"/>
                <w:spacing w:val="-3"/>
                <w:sz w:val="22"/>
                <w:szCs w:val="22"/>
              </w:rPr>
              <w:t xml:space="preserve">their output of any product or service.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2"/>
                <w:sz w:val="22"/>
                <w:szCs w:val="22"/>
              </w:rPr>
              <w:t>Customer, Product, Service or Territorial Divisions: Electric Power Industry</w:t>
            </w:r>
            <w:r w:rsidRPr="00EE1D5E">
              <w:rPr>
                <w:rFonts w:ascii="Arial" w:hAnsi="Arial" w:cs="Arial"/>
                <w:w w:val="103"/>
                <w:sz w:val="22"/>
                <w:szCs w:val="22"/>
              </w:rPr>
              <w:t xml:space="preserve"> Participants that are competitors shall not enter into any </w:t>
            </w:r>
            <w:r w:rsidRPr="00EE1D5E">
              <w:rPr>
                <w:rFonts w:ascii="Arial" w:hAnsi="Arial" w:cs="Arial"/>
                <w:sz w:val="22"/>
                <w:szCs w:val="22"/>
              </w:rPr>
              <w:t xml:space="preserve">agreement or understanding, tacit or explicit, as to the customers or </w:t>
            </w:r>
            <w:r w:rsidRPr="00EE1D5E">
              <w:rPr>
                <w:rFonts w:ascii="Arial" w:hAnsi="Arial" w:cs="Arial"/>
                <w:w w:val="102"/>
                <w:sz w:val="22"/>
                <w:szCs w:val="22"/>
              </w:rPr>
              <w:t xml:space="preserve">the geographic territories they will serve, or the products or services </w:t>
            </w:r>
            <w:r w:rsidRPr="00EE1D5E">
              <w:rPr>
                <w:rFonts w:ascii="Arial" w:hAnsi="Arial" w:cs="Arial"/>
                <w:spacing w:val="-3"/>
                <w:sz w:val="22"/>
                <w:szCs w:val="22"/>
              </w:rPr>
              <w:t xml:space="preserve">they will sell.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2"/>
                <w:sz w:val="22"/>
                <w:szCs w:val="22"/>
              </w:rPr>
              <w:t>Tying</w:t>
            </w:r>
            <w:r w:rsidRPr="00EE1D5E">
              <w:rPr>
                <w:rFonts w:ascii="Arial" w:hAnsi="Arial" w:cs="Arial"/>
                <w:spacing w:val="-2"/>
                <w:sz w:val="22"/>
                <w:szCs w:val="22"/>
              </w:rPr>
              <w:t xml:space="preserve">: Electric Power Industry </w:t>
            </w:r>
            <w:r w:rsidRPr="00EE1D5E">
              <w:rPr>
                <w:rFonts w:ascii="Arial" w:hAnsi="Arial" w:cs="Arial"/>
                <w:w w:val="102"/>
                <w:sz w:val="22"/>
                <w:szCs w:val="22"/>
              </w:rPr>
              <w:t>Participants</w:t>
            </w:r>
            <w:r w:rsidRPr="00EE1D5E">
              <w:rPr>
                <w:rFonts w:ascii="Arial" w:hAnsi="Arial" w:cs="Arial"/>
                <w:spacing w:val="-2"/>
                <w:sz w:val="22"/>
                <w:szCs w:val="22"/>
              </w:rPr>
              <w:t xml:space="preserve"> shall not use a position of </w:t>
            </w:r>
            <w:r w:rsidRPr="00EE1D5E">
              <w:rPr>
                <w:rFonts w:ascii="Arial" w:hAnsi="Arial" w:cs="Arial"/>
                <w:w w:val="102"/>
                <w:sz w:val="22"/>
                <w:szCs w:val="22"/>
              </w:rPr>
              <w:t xml:space="preserve">market power to condition the sale of one product or service on the </w:t>
            </w:r>
            <w:r w:rsidRPr="00EE1D5E">
              <w:rPr>
                <w:rFonts w:ascii="Arial" w:hAnsi="Arial" w:cs="Arial"/>
                <w:sz w:val="22"/>
                <w:szCs w:val="22"/>
              </w:rPr>
              <w:t xml:space="preserve">purchase of another product or service. No Distribution Utility shall </w:t>
            </w:r>
            <w:r w:rsidRPr="00EE1D5E">
              <w:rPr>
                <w:rFonts w:ascii="Arial" w:hAnsi="Arial" w:cs="Arial"/>
                <w:spacing w:val="-2"/>
                <w:sz w:val="22"/>
                <w:szCs w:val="22"/>
              </w:rPr>
              <w:t xml:space="preserve">make access to its Distribution System contingent upon the purchase </w:t>
            </w:r>
            <w:r w:rsidRPr="00EE1D5E">
              <w:rPr>
                <w:rFonts w:ascii="Arial" w:hAnsi="Arial" w:cs="Arial"/>
                <w:spacing w:val="-3"/>
                <w:sz w:val="22"/>
                <w:szCs w:val="22"/>
              </w:rPr>
              <w:t xml:space="preserve">of generation, metering, billing or other services.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4"/>
                <w:sz w:val="22"/>
                <w:szCs w:val="22"/>
              </w:rPr>
              <w:t xml:space="preserve">Physical or Economic Withholding: </w:t>
            </w:r>
            <w:r w:rsidRPr="00EE1D5E">
              <w:rPr>
                <w:rFonts w:ascii="Arial" w:hAnsi="Arial" w:cs="Arial"/>
                <w:w w:val="102"/>
                <w:sz w:val="22"/>
                <w:szCs w:val="22"/>
              </w:rPr>
              <w:t xml:space="preserve">Electric Power Industry </w:t>
            </w:r>
            <w:r w:rsidRPr="00EE1D5E">
              <w:rPr>
                <w:rFonts w:ascii="Arial" w:hAnsi="Arial" w:cs="Arial"/>
                <w:spacing w:val="-2"/>
                <w:sz w:val="22"/>
                <w:szCs w:val="22"/>
              </w:rPr>
              <w:t xml:space="preserve">Participants shall not use physical operating practices or bidding </w:t>
            </w:r>
            <w:r w:rsidRPr="00EE1D5E">
              <w:rPr>
                <w:rFonts w:ascii="Arial" w:hAnsi="Arial" w:cs="Arial"/>
                <w:spacing w:val="-2"/>
                <w:sz w:val="22"/>
                <w:szCs w:val="22"/>
              </w:rPr>
              <w:br/>
            </w:r>
            <w:r w:rsidRPr="00EE1D5E">
              <w:rPr>
                <w:rFonts w:ascii="Arial" w:hAnsi="Arial" w:cs="Arial"/>
                <w:sz w:val="22"/>
                <w:szCs w:val="22"/>
              </w:rPr>
              <w:t xml:space="preserve">strategies that limit the market participation of a generation unit </w:t>
            </w:r>
            <w:r w:rsidRPr="00EE1D5E">
              <w:rPr>
                <w:rFonts w:ascii="Arial" w:hAnsi="Arial" w:cs="Arial"/>
                <w:w w:val="103"/>
                <w:sz w:val="22"/>
                <w:szCs w:val="22"/>
              </w:rPr>
              <w:t xml:space="preserve">under </w:t>
            </w:r>
            <w:r w:rsidRPr="00EE1D5E">
              <w:rPr>
                <w:rFonts w:ascii="Arial" w:hAnsi="Arial" w:cs="Arial"/>
                <w:w w:val="102"/>
                <w:sz w:val="22"/>
                <w:szCs w:val="22"/>
              </w:rPr>
              <w:t>conditions</w:t>
            </w:r>
            <w:r w:rsidRPr="00EE1D5E">
              <w:rPr>
                <w:rFonts w:ascii="Arial" w:hAnsi="Arial" w:cs="Arial"/>
                <w:w w:val="103"/>
                <w:sz w:val="22"/>
                <w:szCs w:val="22"/>
              </w:rPr>
              <w:t xml:space="preserve"> that will result in significant increases in market </w:t>
            </w:r>
            <w:r w:rsidRPr="00EE1D5E">
              <w:rPr>
                <w:rFonts w:ascii="Arial" w:hAnsi="Arial" w:cs="Arial"/>
                <w:spacing w:val="-3"/>
                <w:sz w:val="22"/>
                <w:szCs w:val="22"/>
              </w:rPr>
              <w:t xml:space="preserve">prices.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sz w:val="22"/>
                <w:szCs w:val="22"/>
              </w:rPr>
              <w:t xml:space="preserve">Discriminatory provision of </w:t>
            </w:r>
            <w:r w:rsidRPr="00EE1D5E">
              <w:rPr>
                <w:rFonts w:ascii="Arial" w:hAnsi="Arial" w:cs="Arial"/>
                <w:w w:val="102"/>
                <w:sz w:val="22"/>
                <w:szCs w:val="22"/>
              </w:rPr>
              <w:t>regulated</w:t>
            </w:r>
            <w:r w:rsidRPr="00EE1D5E">
              <w:rPr>
                <w:rFonts w:ascii="Arial" w:hAnsi="Arial" w:cs="Arial"/>
                <w:sz w:val="22"/>
                <w:szCs w:val="22"/>
              </w:rPr>
              <w:t xml:space="preserve"> distribution or transmission </w:t>
            </w:r>
            <w:r w:rsidRPr="00EE1D5E">
              <w:rPr>
                <w:rFonts w:ascii="Arial" w:hAnsi="Arial" w:cs="Arial"/>
                <w:w w:val="103"/>
                <w:sz w:val="22"/>
                <w:szCs w:val="22"/>
              </w:rPr>
              <w:t xml:space="preserve">services: Regulated distribution and </w:t>
            </w:r>
            <w:r w:rsidRPr="00EE1D5E">
              <w:rPr>
                <w:rFonts w:ascii="Arial" w:hAnsi="Arial" w:cs="Arial"/>
                <w:w w:val="103"/>
                <w:sz w:val="22"/>
                <w:szCs w:val="22"/>
              </w:rPr>
              <w:lastRenderedPageBreak/>
              <w:t xml:space="preserve">transmission services shall be </w:t>
            </w:r>
            <w:r w:rsidRPr="00EE1D5E">
              <w:rPr>
                <w:rFonts w:ascii="Arial" w:hAnsi="Arial" w:cs="Arial"/>
                <w:sz w:val="22"/>
                <w:szCs w:val="22"/>
              </w:rPr>
              <w:t xml:space="preserve">provided on a basis that is not unduly discriminatory. Examples of </w:t>
            </w:r>
            <w:r w:rsidRPr="00EE1D5E">
              <w:rPr>
                <w:rFonts w:ascii="Arial" w:hAnsi="Arial" w:cs="Arial"/>
                <w:w w:val="102"/>
                <w:sz w:val="22"/>
                <w:szCs w:val="22"/>
              </w:rPr>
              <w:t xml:space="preserve">unduly discriminatory behavior include, but not limited to the </w:t>
            </w:r>
            <w:r w:rsidRPr="00EE1D5E">
              <w:rPr>
                <w:rFonts w:ascii="Arial" w:hAnsi="Arial" w:cs="Arial"/>
                <w:spacing w:val="-3"/>
                <w:sz w:val="22"/>
                <w:szCs w:val="22"/>
              </w:rPr>
              <w:t>following:</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5"/>
                <w:sz w:val="22"/>
                <w:szCs w:val="22"/>
              </w:rPr>
              <w:t xml:space="preserve">A Distribution Utility or TRANSCO or its Buyer or </w:t>
            </w:r>
            <w:r w:rsidRPr="00EE1D5E">
              <w:rPr>
                <w:rFonts w:ascii="Arial" w:hAnsi="Arial" w:cs="Arial"/>
                <w:w w:val="102"/>
                <w:sz w:val="22"/>
                <w:szCs w:val="22"/>
              </w:rPr>
              <w:t xml:space="preserve">Concessionaire refuses to interconnect Generation Company, </w:t>
            </w:r>
            <w:r w:rsidRPr="00EE1D5E">
              <w:rPr>
                <w:rFonts w:ascii="Arial" w:hAnsi="Arial" w:cs="Arial"/>
                <w:sz w:val="22"/>
                <w:szCs w:val="22"/>
              </w:rPr>
              <w:t xml:space="preserve">IPP </w:t>
            </w:r>
            <w:r w:rsidRPr="00EE1D5E">
              <w:rPr>
                <w:rFonts w:ascii="Arial" w:hAnsi="Arial" w:cs="Arial"/>
                <w:w w:val="103"/>
                <w:sz w:val="22"/>
                <w:szCs w:val="22"/>
              </w:rPr>
              <w:t>Administrator</w:t>
            </w:r>
            <w:r w:rsidRPr="00EE1D5E">
              <w:rPr>
                <w:rFonts w:ascii="Arial" w:hAnsi="Arial" w:cs="Arial"/>
                <w:sz w:val="22"/>
                <w:szCs w:val="22"/>
              </w:rPr>
              <w:t xml:space="preserve">, or Supplier other than for reasons of system </w:t>
            </w:r>
            <w:r w:rsidRPr="00EE1D5E">
              <w:rPr>
                <w:rFonts w:ascii="Arial" w:hAnsi="Arial" w:cs="Arial"/>
                <w:w w:val="103"/>
                <w:sz w:val="22"/>
                <w:szCs w:val="22"/>
              </w:rPr>
              <w:t xml:space="preserve">security or reliability or reasonable financial or credit considerations pursuant to the Grid or Distribution Codes or </w:t>
            </w:r>
            <w:r w:rsidRPr="00EE1D5E">
              <w:rPr>
                <w:rFonts w:ascii="Arial" w:hAnsi="Arial" w:cs="Arial"/>
                <w:sz w:val="22"/>
                <w:szCs w:val="22"/>
              </w:rPr>
              <w:t xml:space="preserve">commission of acts constituting grounds for suspension of the </w:t>
            </w:r>
            <w:r w:rsidRPr="00EE1D5E">
              <w:rPr>
                <w:rFonts w:ascii="Arial" w:hAnsi="Arial" w:cs="Arial"/>
                <w:spacing w:val="-3"/>
                <w:sz w:val="22"/>
                <w:szCs w:val="22"/>
              </w:rPr>
              <w:t>service under any applicable rule and regulation.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5"/>
                <w:sz w:val="22"/>
                <w:szCs w:val="22"/>
              </w:rPr>
              <w:t xml:space="preserve">A Distribution Utility or TRANSCO or its Buyer or </w:t>
            </w:r>
            <w:r w:rsidRPr="00EE1D5E">
              <w:rPr>
                <w:rFonts w:ascii="Arial" w:hAnsi="Arial" w:cs="Arial"/>
                <w:spacing w:val="-3"/>
                <w:sz w:val="22"/>
                <w:szCs w:val="22"/>
              </w:rPr>
              <w:t xml:space="preserve">Concessionaire gives a </w:t>
            </w:r>
            <w:r w:rsidRPr="00EE1D5E">
              <w:rPr>
                <w:rFonts w:ascii="Arial" w:hAnsi="Arial" w:cs="Arial"/>
                <w:w w:val="103"/>
                <w:sz w:val="22"/>
                <w:szCs w:val="22"/>
              </w:rPr>
              <w:t>Generation</w:t>
            </w:r>
            <w:r w:rsidRPr="00EE1D5E">
              <w:rPr>
                <w:rFonts w:ascii="Arial" w:hAnsi="Arial" w:cs="Arial"/>
                <w:spacing w:val="-3"/>
                <w:sz w:val="22"/>
                <w:szCs w:val="22"/>
              </w:rPr>
              <w:t xml:space="preserve"> Company, IPP </w:t>
            </w:r>
            <w:r w:rsidRPr="00EE1D5E">
              <w:rPr>
                <w:rFonts w:ascii="Arial" w:hAnsi="Arial" w:cs="Arial"/>
                <w:w w:val="102"/>
                <w:sz w:val="22"/>
                <w:szCs w:val="22"/>
              </w:rPr>
              <w:t>Administrator</w:t>
            </w:r>
            <w:r w:rsidRPr="00EE1D5E">
              <w:rPr>
                <w:rFonts w:ascii="Arial" w:hAnsi="Arial" w:cs="Arial"/>
                <w:spacing w:val="-3"/>
                <w:sz w:val="22"/>
                <w:szCs w:val="22"/>
              </w:rPr>
              <w:t xml:space="preserve">, </w:t>
            </w:r>
            <w:r w:rsidRPr="00EE1D5E">
              <w:rPr>
                <w:rFonts w:ascii="Arial" w:hAnsi="Arial" w:cs="Arial"/>
                <w:spacing w:val="-2"/>
                <w:sz w:val="22"/>
                <w:szCs w:val="22"/>
              </w:rPr>
              <w:t xml:space="preserve">or Supplier, including without limitation any of the Distribution </w:t>
            </w:r>
            <w:r w:rsidRPr="00EE1D5E">
              <w:rPr>
                <w:rFonts w:ascii="Arial" w:hAnsi="Arial" w:cs="Arial"/>
                <w:w w:val="102"/>
                <w:sz w:val="22"/>
                <w:szCs w:val="22"/>
              </w:rPr>
              <w:t xml:space="preserve">Utility’s Affiliates, any preference or advantage over any other </w:t>
            </w:r>
            <w:r w:rsidRPr="00EE1D5E">
              <w:rPr>
                <w:rFonts w:ascii="Arial" w:hAnsi="Arial" w:cs="Arial"/>
                <w:w w:val="106"/>
                <w:sz w:val="22"/>
                <w:szCs w:val="22"/>
              </w:rPr>
              <w:t xml:space="preserve">Generation </w:t>
            </w:r>
            <w:r w:rsidRPr="00EE1D5E">
              <w:rPr>
                <w:rFonts w:ascii="Arial" w:hAnsi="Arial" w:cs="Arial"/>
                <w:w w:val="103"/>
                <w:sz w:val="22"/>
                <w:szCs w:val="22"/>
              </w:rPr>
              <w:t>Company</w:t>
            </w:r>
            <w:r w:rsidRPr="00EE1D5E">
              <w:rPr>
                <w:rFonts w:ascii="Arial" w:hAnsi="Arial" w:cs="Arial"/>
                <w:w w:val="106"/>
                <w:sz w:val="22"/>
                <w:szCs w:val="22"/>
              </w:rPr>
              <w:t xml:space="preserve">, IPP Administrator, or Supplier in </w:t>
            </w:r>
            <w:r w:rsidRPr="00EE1D5E">
              <w:rPr>
                <w:rFonts w:ascii="Arial" w:hAnsi="Arial" w:cs="Arial"/>
                <w:w w:val="106"/>
                <w:sz w:val="22"/>
                <w:szCs w:val="22"/>
              </w:rPr>
              <w:br/>
            </w:r>
            <w:r w:rsidRPr="00EE1D5E">
              <w:rPr>
                <w:rFonts w:ascii="Arial" w:hAnsi="Arial" w:cs="Arial"/>
                <w:w w:val="103"/>
                <w:sz w:val="22"/>
                <w:szCs w:val="22"/>
              </w:rPr>
              <w:t xml:space="preserve">processing a request for Transmission or Distribution of </w:t>
            </w:r>
            <w:r w:rsidRPr="00EE1D5E">
              <w:rPr>
                <w:rFonts w:ascii="Arial" w:hAnsi="Arial" w:cs="Arial"/>
                <w:w w:val="103"/>
                <w:sz w:val="22"/>
                <w:szCs w:val="22"/>
              </w:rPr>
              <w:br/>
            </w:r>
            <w:r w:rsidRPr="00EE1D5E">
              <w:rPr>
                <w:rFonts w:ascii="Arial" w:hAnsi="Arial" w:cs="Arial"/>
                <w:spacing w:val="-3"/>
                <w:sz w:val="22"/>
                <w:szCs w:val="22"/>
              </w:rPr>
              <w:lastRenderedPageBreak/>
              <w:t xml:space="preserve">Electricity.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lastRenderedPageBreak/>
              <w:t xml:space="preserve">(iii) </w:t>
            </w:r>
            <w:r w:rsidRPr="00EE1D5E">
              <w:rPr>
                <w:rFonts w:ascii="Arial" w:hAnsi="Arial" w:cs="Arial"/>
                <w:w w:val="105"/>
                <w:sz w:val="22"/>
                <w:szCs w:val="22"/>
              </w:rPr>
              <w:t xml:space="preserve">A Distribution Utility or TRANSCO or its Buyer or </w:t>
            </w:r>
            <w:r w:rsidRPr="00EE1D5E">
              <w:rPr>
                <w:rFonts w:ascii="Arial" w:hAnsi="Arial" w:cs="Arial"/>
                <w:spacing w:val="-3"/>
                <w:sz w:val="22"/>
                <w:szCs w:val="22"/>
              </w:rPr>
              <w:t xml:space="preserve">Concessionaire gives a Generation Company, IPP Administrator, </w:t>
            </w:r>
            <w:r w:rsidRPr="00EE1D5E">
              <w:rPr>
                <w:rFonts w:ascii="Arial" w:hAnsi="Arial" w:cs="Arial"/>
                <w:spacing w:val="-2"/>
                <w:sz w:val="22"/>
                <w:szCs w:val="22"/>
              </w:rPr>
              <w:t xml:space="preserve">or </w:t>
            </w:r>
            <w:r w:rsidRPr="00EE1D5E">
              <w:rPr>
                <w:rFonts w:ascii="Arial" w:hAnsi="Arial" w:cs="Arial"/>
                <w:w w:val="103"/>
                <w:sz w:val="22"/>
                <w:szCs w:val="22"/>
              </w:rPr>
              <w:t>Supplier</w:t>
            </w:r>
            <w:r w:rsidRPr="00EE1D5E">
              <w:rPr>
                <w:rFonts w:ascii="Arial" w:hAnsi="Arial" w:cs="Arial"/>
                <w:spacing w:val="-2"/>
                <w:sz w:val="22"/>
                <w:szCs w:val="22"/>
              </w:rPr>
              <w:t xml:space="preserve">, including without limitation any of the Distribution </w:t>
            </w:r>
            <w:r w:rsidRPr="00EE1D5E">
              <w:rPr>
                <w:rFonts w:ascii="Arial" w:hAnsi="Arial" w:cs="Arial"/>
                <w:w w:val="101"/>
                <w:sz w:val="22"/>
                <w:szCs w:val="22"/>
              </w:rPr>
              <w:t xml:space="preserve">Utility’s </w:t>
            </w:r>
            <w:r w:rsidRPr="00EE1D5E">
              <w:rPr>
                <w:rFonts w:ascii="Arial" w:hAnsi="Arial" w:cs="Arial"/>
                <w:w w:val="103"/>
                <w:sz w:val="22"/>
                <w:szCs w:val="22"/>
              </w:rPr>
              <w:t>Affiliates</w:t>
            </w:r>
            <w:r w:rsidRPr="00EE1D5E">
              <w:rPr>
                <w:rFonts w:ascii="Arial" w:hAnsi="Arial" w:cs="Arial"/>
                <w:w w:val="101"/>
                <w:sz w:val="22"/>
                <w:szCs w:val="22"/>
              </w:rPr>
              <w:t xml:space="preserve">, any preference or advantage in the </w:t>
            </w:r>
            <w:r w:rsidRPr="00EE1D5E">
              <w:rPr>
                <w:rFonts w:ascii="Arial" w:hAnsi="Arial" w:cs="Arial"/>
                <w:spacing w:val="-2"/>
                <w:sz w:val="22"/>
                <w:szCs w:val="22"/>
              </w:rPr>
              <w:t xml:space="preserve">dissemination or disclosure of customer or transmission or </w:t>
            </w:r>
            <w:r w:rsidRPr="00EE1D5E">
              <w:rPr>
                <w:rFonts w:ascii="Arial" w:hAnsi="Arial" w:cs="Arial"/>
                <w:spacing w:val="-3"/>
                <w:sz w:val="22"/>
                <w:szCs w:val="22"/>
              </w:rPr>
              <w:t xml:space="preserve">Distribution System information, and any such information that </w:t>
            </w:r>
            <w:r w:rsidRPr="00EE1D5E">
              <w:rPr>
                <w:rFonts w:ascii="Arial" w:hAnsi="Arial" w:cs="Arial"/>
                <w:w w:val="108"/>
                <w:sz w:val="22"/>
                <w:szCs w:val="22"/>
              </w:rPr>
              <w:t xml:space="preserve">has not been made available to all Electric Power Industry </w:t>
            </w:r>
            <w:r w:rsidRPr="00EE1D5E">
              <w:rPr>
                <w:rFonts w:ascii="Arial" w:hAnsi="Arial" w:cs="Arial"/>
                <w:sz w:val="22"/>
                <w:szCs w:val="22"/>
              </w:rPr>
              <w:t xml:space="preserve">Participants at the same time and in a non-discriminatory </w:t>
            </w:r>
            <w:r w:rsidRPr="00EE1D5E">
              <w:rPr>
                <w:rFonts w:ascii="Arial" w:hAnsi="Arial" w:cs="Arial"/>
                <w:spacing w:val="-3"/>
                <w:sz w:val="22"/>
                <w:szCs w:val="22"/>
              </w:rPr>
              <w:t xml:space="preserve">manner.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w w:val="105"/>
                <w:sz w:val="22"/>
                <w:szCs w:val="22"/>
              </w:rPr>
              <w:t xml:space="preserve">A Distribution Utility or TRANSCO or its Buyer or </w:t>
            </w:r>
            <w:r w:rsidRPr="00EE1D5E">
              <w:rPr>
                <w:rFonts w:ascii="Arial" w:hAnsi="Arial" w:cs="Arial"/>
                <w:w w:val="104"/>
                <w:sz w:val="22"/>
                <w:szCs w:val="22"/>
              </w:rPr>
              <w:t xml:space="preserve">Concessionaire provides any preference or </w:t>
            </w:r>
            <w:r w:rsidRPr="00EE1D5E">
              <w:rPr>
                <w:rFonts w:ascii="Arial" w:hAnsi="Arial" w:cs="Arial"/>
                <w:spacing w:val="-3"/>
                <w:sz w:val="22"/>
                <w:szCs w:val="22"/>
              </w:rPr>
              <w:t>advantage</w:t>
            </w:r>
            <w:r w:rsidRPr="00EE1D5E">
              <w:rPr>
                <w:rFonts w:ascii="Arial" w:hAnsi="Arial" w:cs="Arial"/>
                <w:w w:val="104"/>
                <w:sz w:val="22"/>
                <w:szCs w:val="22"/>
              </w:rPr>
              <w:t xml:space="preserve"> to any </w:t>
            </w:r>
            <w:r w:rsidRPr="00EE1D5E">
              <w:rPr>
                <w:rFonts w:ascii="Arial" w:hAnsi="Arial" w:cs="Arial"/>
                <w:w w:val="103"/>
                <w:sz w:val="22"/>
                <w:szCs w:val="22"/>
              </w:rPr>
              <w:t>Supplier</w:t>
            </w:r>
            <w:r w:rsidRPr="00EE1D5E">
              <w:rPr>
                <w:rFonts w:ascii="Arial" w:hAnsi="Arial" w:cs="Arial"/>
                <w:sz w:val="22"/>
                <w:szCs w:val="22"/>
              </w:rPr>
              <w:t xml:space="preserve"> </w:t>
            </w:r>
            <w:r w:rsidRPr="00EE1D5E">
              <w:rPr>
                <w:rFonts w:ascii="Arial" w:hAnsi="Arial" w:cs="Arial"/>
                <w:w w:val="103"/>
                <w:sz w:val="22"/>
                <w:szCs w:val="22"/>
              </w:rPr>
              <w:t>in</w:t>
            </w:r>
            <w:r w:rsidRPr="00EE1D5E">
              <w:rPr>
                <w:rFonts w:ascii="Arial" w:hAnsi="Arial" w:cs="Arial"/>
                <w:sz w:val="22"/>
                <w:szCs w:val="22"/>
              </w:rPr>
              <w:t xml:space="preserve"> the disclosure of information about operational </w:t>
            </w:r>
            <w:r w:rsidRPr="00EE1D5E">
              <w:rPr>
                <w:rFonts w:ascii="Arial" w:hAnsi="Arial" w:cs="Arial"/>
                <w:w w:val="108"/>
                <w:sz w:val="22"/>
                <w:szCs w:val="22"/>
              </w:rPr>
              <w:t xml:space="preserve">status and availability of the Distribution System and </w:t>
            </w:r>
            <w:r w:rsidRPr="00EE1D5E">
              <w:rPr>
                <w:rFonts w:ascii="Arial" w:hAnsi="Arial" w:cs="Arial"/>
                <w:spacing w:val="-3"/>
                <w:sz w:val="22"/>
                <w:szCs w:val="22"/>
              </w:rPr>
              <w:t xml:space="preserve">transmission system.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4" w:hanging="284"/>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04"/>
                <w:sz w:val="22"/>
                <w:szCs w:val="22"/>
              </w:rPr>
              <w:t xml:space="preserve">A Distribution Utility does not provide all regulated services, </w:t>
            </w:r>
            <w:r w:rsidRPr="00EE1D5E">
              <w:rPr>
                <w:rFonts w:ascii="Arial" w:hAnsi="Arial" w:cs="Arial"/>
                <w:w w:val="101"/>
                <w:sz w:val="22"/>
                <w:szCs w:val="22"/>
              </w:rPr>
              <w:t xml:space="preserve">and does not apply Distribution Wheeling Charges to any </w:t>
            </w:r>
            <w:r w:rsidRPr="00EE1D5E">
              <w:rPr>
                <w:rFonts w:ascii="Arial" w:hAnsi="Arial" w:cs="Arial"/>
                <w:w w:val="103"/>
                <w:sz w:val="22"/>
                <w:szCs w:val="22"/>
              </w:rPr>
              <w:t>Supplier</w:t>
            </w:r>
            <w:r w:rsidRPr="00EE1D5E">
              <w:rPr>
                <w:rFonts w:ascii="Arial" w:hAnsi="Arial" w:cs="Arial"/>
                <w:sz w:val="22"/>
                <w:szCs w:val="22"/>
              </w:rPr>
              <w:t xml:space="preserve"> that is not an Affiliate, in the same manner as it does </w:t>
            </w:r>
            <w:r w:rsidRPr="00EE1D5E">
              <w:rPr>
                <w:rFonts w:ascii="Arial" w:hAnsi="Arial" w:cs="Arial"/>
                <w:w w:val="101"/>
                <w:sz w:val="22"/>
                <w:szCs w:val="22"/>
              </w:rPr>
              <w:t xml:space="preserve">for itself or its Affiliates. </w:t>
            </w:r>
            <w:r w:rsidRPr="00EE1D5E">
              <w:rPr>
                <w:rFonts w:ascii="Arial" w:hAnsi="Arial" w:cs="Arial"/>
                <w:w w:val="108"/>
                <w:sz w:val="22"/>
                <w:szCs w:val="22"/>
              </w:rPr>
              <w:t xml:space="preserve">TRANSCO or its Buyer or </w:t>
            </w:r>
            <w:r w:rsidRPr="00EE1D5E">
              <w:rPr>
                <w:rFonts w:ascii="Arial" w:hAnsi="Arial" w:cs="Arial"/>
                <w:w w:val="104"/>
                <w:sz w:val="22"/>
                <w:szCs w:val="22"/>
              </w:rPr>
              <w:t xml:space="preserve">Concessionaire shall </w:t>
            </w:r>
            <w:r w:rsidRPr="00EE1D5E">
              <w:rPr>
                <w:rFonts w:ascii="Arial" w:hAnsi="Arial" w:cs="Arial"/>
                <w:w w:val="104"/>
                <w:sz w:val="22"/>
                <w:szCs w:val="22"/>
              </w:rPr>
              <w:lastRenderedPageBreak/>
              <w:t xml:space="preserve">provide all regulated services and shall </w:t>
            </w:r>
            <w:r w:rsidRPr="00EE1D5E">
              <w:rPr>
                <w:rFonts w:ascii="Arial" w:hAnsi="Arial" w:cs="Arial"/>
                <w:w w:val="105"/>
                <w:sz w:val="22"/>
                <w:szCs w:val="22"/>
              </w:rPr>
              <w:t xml:space="preserve">apply Transmission Charges to any Electric Power Industry </w:t>
            </w:r>
            <w:r w:rsidRPr="00EE1D5E">
              <w:rPr>
                <w:rFonts w:ascii="Arial" w:hAnsi="Arial" w:cs="Arial"/>
                <w:spacing w:val="-3"/>
                <w:sz w:val="22"/>
                <w:szCs w:val="22"/>
              </w:rPr>
              <w:t xml:space="preserve">Participant in the same manner as it does for PSALM or NPC.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lastRenderedPageBreak/>
              <w:t xml:space="preserve">(g) </w:t>
            </w:r>
            <w:r w:rsidRPr="00EE1D5E">
              <w:rPr>
                <w:rFonts w:ascii="Arial" w:hAnsi="Arial" w:cs="Arial"/>
                <w:w w:val="104"/>
                <w:sz w:val="22"/>
                <w:szCs w:val="22"/>
              </w:rPr>
              <w:t xml:space="preserve">Misrepresentation or false advertising of a Distribution Utility: A </w:t>
            </w:r>
            <w:r w:rsidRPr="00EE1D5E">
              <w:rPr>
                <w:rFonts w:ascii="Arial" w:hAnsi="Arial" w:cs="Arial"/>
                <w:w w:val="103"/>
                <w:sz w:val="22"/>
                <w:szCs w:val="22"/>
              </w:rPr>
              <w:t>Distribution</w:t>
            </w:r>
            <w:r w:rsidRPr="00EE1D5E">
              <w:rPr>
                <w:rFonts w:ascii="Arial" w:hAnsi="Arial" w:cs="Arial"/>
                <w:w w:val="105"/>
                <w:sz w:val="22"/>
                <w:szCs w:val="22"/>
              </w:rPr>
              <w:t xml:space="preserve"> Utility or its Affiliate shall not state or imply that any </w:t>
            </w:r>
            <w:r w:rsidRPr="00EE1D5E">
              <w:rPr>
                <w:rFonts w:ascii="Arial" w:hAnsi="Arial" w:cs="Arial"/>
                <w:spacing w:val="-2"/>
                <w:sz w:val="22"/>
                <w:szCs w:val="22"/>
              </w:rPr>
              <w:t xml:space="preserve">distribution service provided to an Affiliate is inherently superior, </w:t>
            </w:r>
            <w:r w:rsidRPr="00EE1D5E">
              <w:rPr>
                <w:rFonts w:ascii="Arial" w:hAnsi="Arial" w:cs="Arial"/>
                <w:sz w:val="22"/>
                <w:szCs w:val="22"/>
              </w:rPr>
              <w:t xml:space="preserve">solely on the basis of Affiliate’s relationship with the Distribution </w:t>
            </w:r>
            <w:r w:rsidRPr="00EE1D5E">
              <w:rPr>
                <w:rFonts w:ascii="Arial" w:hAnsi="Arial" w:cs="Arial"/>
                <w:spacing w:val="-3"/>
                <w:sz w:val="22"/>
                <w:szCs w:val="22"/>
              </w:rPr>
              <w:t xml:space="preserve">Utility, to that provided to any other Supplier.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50"/>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sz w:val="22"/>
                <w:szCs w:val="22"/>
              </w:rPr>
              <w:t xml:space="preserve">Cross-Subsidization: Consistent with </w:t>
            </w:r>
            <w:r w:rsidR="008040EE" w:rsidRPr="00EE1D5E">
              <w:rPr>
                <w:rFonts w:ascii="Arial" w:hAnsi="Arial" w:cs="Arial"/>
                <w:sz w:val="22"/>
                <w:szCs w:val="22"/>
              </w:rPr>
              <w:t xml:space="preserve">Section </w:t>
            </w:r>
            <w:r w:rsidRPr="00EE1D5E">
              <w:rPr>
                <w:rFonts w:ascii="Arial" w:hAnsi="Arial" w:cs="Arial"/>
                <w:w w:val="109"/>
                <w:sz w:val="22"/>
                <w:szCs w:val="22"/>
              </w:rPr>
              <w:t xml:space="preserve">26 of the Act, a </w:t>
            </w:r>
            <w:r w:rsidRPr="00EE1D5E">
              <w:rPr>
                <w:rFonts w:ascii="Arial" w:hAnsi="Arial" w:cs="Arial"/>
                <w:sz w:val="22"/>
                <w:szCs w:val="22"/>
              </w:rPr>
              <w:t xml:space="preserve">Distribution Utility shall not use its revenues or resources from regulated distribution services to reduce the cost or price of its </w:t>
            </w:r>
            <w:r w:rsidRPr="00EE1D5E">
              <w:rPr>
                <w:rFonts w:ascii="Arial" w:hAnsi="Arial" w:cs="Arial"/>
                <w:spacing w:val="-3"/>
                <w:sz w:val="22"/>
                <w:szCs w:val="22"/>
              </w:rPr>
              <w:t xml:space="preserve">competitive services (generation or supply).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RULE 12. RETAIL COMPETITION AND OPEN ACCESS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 Guiding Principle.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Pursuant to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31 of the Act, Retail Competition and Open Access shall be implemented no later than three (3) years from the effectivity of the Act.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31. Retail Competition and Open Access. - Any law to the contrary notwithstanding, retail competition and open access on distribution wires shall be implemented not later than three (3) years upon the effectivity of this Act, subject to the following conditions:</w:t>
            </w:r>
          </w:p>
        </w:tc>
        <w:tc>
          <w:tcPr>
            <w:tcW w:w="3882" w:type="dxa"/>
          </w:tcPr>
          <w:p w:rsidR="006E5553" w:rsidRDefault="00AE72C9" w:rsidP="00AE72C9">
            <w:pPr>
              <w:ind w:right="72"/>
              <w:jc w:val="both"/>
              <w:rPr>
                <w:rFonts w:ascii="Arial" w:eastAsia="Times New Roman" w:hAnsi="Arial" w:cs="Arial"/>
                <w:sz w:val="22"/>
                <w:szCs w:val="22"/>
                <w:lang w:eastAsia="zh-CN"/>
              </w:rPr>
            </w:pPr>
            <w:r>
              <w:rPr>
                <w:rFonts w:ascii="Arial" w:eastAsia="Times New Roman" w:hAnsi="Arial" w:cs="Arial"/>
                <w:sz w:val="22"/>
                <w:szCs w:val="22"/>
                <w:lang w:eastAsia="zh-CN"/>
              </w:rPr>
              <w:t>Initial Commercial Operation of RCOA to Customers with 1MW and above commenced in June 2013.</w:t>
            </w:r>
          </w:p>
          <w:p w:rsidR="00AE72C9" w:rsidRDefault="00AE72C9" w:rsidP="00AE72C9">
            <w:pPr>
              <w:ind w:right="72"/>
              <w:jc w:val="both"/>
              <w:rPr>
                <w:rFonts w:ascii="Arial" w:eastAsia="Times New Roman" w:hAnsi="Arial" w:cs="Arial"/>
                <w:sz w:val="22"/>
                <w:szCs w:val="22"/>
                <w:lang w:eastAsia="zh-CN"/>
              </w:rPr>
            </w:pPr>
          </w:p>
          <w:p w:rsidR="00AE72C9" w:rsidRPr="00EE1D5E" w:rsidRDefault="00AE72C9" w:rsidP="00AE72C9">
            <w:pPr>
              <w:ind w:right="72"/>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2. </w:t>
            </w:r>
            <w:r w:rsidR="006E5553" w:rsidRPr="00EE1D5E">
              <w:rPr>
                <w:rFonts w:ascii="Arial" w:hAnsi="Arial" w:cs="Arial"/>
                <w:b/>
                <w:sz w:val="22"/>
                <w:szCs w:val="22"/>
              </w:rPr>
              <w:t>Scope</w:t>
            </w:r>
            <w:r w:rsidR="006E5553" w:rsidRPr="00EE1D5E">
              <w:rPr>
                <w:rFonts w:ascii="Arial" w:hAnsi="Arial" w:cs="Arial"/>
                <w:b/>
                <w:spacing w:val="-7"/>
                <w:sz w:val="22"/>
                <w:szCs w:val="22"/>
              </w:rPr>
              <w:t xml:space="preserv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The provision of open and non-</w:t>
            </w:r>
            <w:r w:rsidRPr="00EE1D5E">
              <w:rPr>
                <w:rFonts w:ascii="Arial" w:hAnsi="Arial" w:cs="Arial"/>
                <w:spacing w:val="-2"/>
                <w:sz w:val="22"/>
                <w:szCs w:val="22"/>
              </w:rPr>
              <w:lastRenderedPageBreak/>
              <w:t xml:space="preserve">discriminatory access to the transmission </w:t>
            </w:r>
            <w:r w:rsidRPr="00EE1D5E">
              <w:rPr>
                <w:rFonts w:ascii="Arial" w:hAnsi="Arial" w:cs="Arial"/>
                <w:spacing w:val="-3"/>
                <w:sz w:val="22"/>
                <w:szCs w:val="22"/>
              </w:rPr>
              <w:t xml:space="preserve">system and Distribution Systems shall apply to the following: </w:t>
            </w:r>
          </w:p>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(a) WESM Participants;</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pacing w:val="-3"/>
                <w:sz w:val="22"/>
                <w:szCs w:val="22"/>
              </w:rPr>
              <w:t>(</w:t>
            </w:r>
            <w:r w:rsidRPr="00EE1D5E">
              <w:rPr>
                <w:rFonts w:ascii="Arial" w:hAnsi="Arial" w:cs="Arial"/>
                <w:sz w:val="22"/>
                <w:szCs w:val="22"/>
              </w:rPr>
              <w:t>b) TRANSCO or its Buyer or Concessionaire;</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z w:val="22"/>
                <w:szCs w:val="22"/>
              </w:rPr>
              <w:t>(c) Distribution Utilities;</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z w:val="22"/>
                <w:szCs w:val="22"/>
              </w:rPr>
              <w:t xml:space="preserve">(d) EZs; </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z w:val="22"/>
                <w:szCs w:val="22"/>
              </w:rPr>
              <w:t>(e) Suppliers;</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z w:val="22"/>
                <w:szCs w:val="22"/>
              </w:rPr>
              <w:t>(f) IPP Administrators;</w:t>
            </w:r>
          </w:p>
          <w:p w:rsidR="006E5553" w:rsidRPr="00EE1D5E" w:rsidRDefault="006E5553" w:rsidP="006E5553">
            <w:pPr>
              <w:pStyle w:val="NoSpacing"/>
              <w:ind w:left="720"/>
              <w:jc w:val="both"/>
              <w:rPr>
                <w:rFonts w:ascii="Arial" w:hAnsi="Arial" w:cs="Arial"/>
                <w:sz w:val="22"/>
                <w:szCs w:val="22"/>
              </w:rPr>
            </w:pPr>
            <w:r w:rsidRPr="00EE1D5E">
              <w:rPr>
                <w:rFonts w:ascii="Arial" w:hAnsi="Arial" w:cs="Arial"/>
                <w:sz w:val="22"/>
                <w:szCs w:val="22"/>
              </w:rPr>
              <w:t>(g) Market Operator; and</w:t>
            </w:r>
          </w:p>
          <w:p w:rsidR="006E5553" w:rsidRPr="00EE1D5E" w:rsidRDefault="006E5553" w:rsidP="006E5553">
            <w:pPr>
              <w:pStyle w:val="NoSpacing"/>
              <w:ind w:left="720"/>
              <w:jc w:val="both"/>
              <w:rPr>
                <w:rFonts w:ascii="Arial" w:hAnsi="Arial" w:cs="Arial"/>
                <w:spacing w:val="-7"/>
                <w:sz w:val="22"/>
                <w:szCs w:val="22"/>
              </w:rPr>
            </w:pPr>
            <w:r w:rsidRPr="00EE1D5E">
              <w:rPr>
                <w:rFonts w:ascii="Arial" w:hAnsi="Arial" w:cs="Arial"/>
                <w:sz w:val="22"/>
                <w:szCs w:val="22"/>
              </w:rPr>
              <w:t>(h) End-users in Contestable Markets.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720"/>
              <w:jc w:val="both"/>
              <w:rPr>
                <w:rFonts w:ascii="Arial" w:hAnsi="Arial" w:cs="Arial"/>
                <w:w w:val="104"/>
                <w:sz w:val="22"/>
                <w:szCs w:val="22"/>
              </w:rPr>
            </w:pPr>
          </w:p>
        </w:tc>
        <w:tc>
          <w:tcPr>
            <w:tcW w:w="3882" w:type="dxa"/>
          </w:tcPr>
          <w:p w:rsidR="006E5553" w:rsidRPr="00EE1D5E" w:rsidRDefault="006E5553" w:rsidP="006E5553">
            <w:pPr>
              <w:pStyle w:val="NoSpacing"/>
              <w:ind w:left="720"/>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lastRenderedPageBreak/>
              <w:t xml:space="preserve">Section </w:t>
            </w:r>
            <w:r w:rsidR="006E5553" w:rsidRPr="00EE1D5E">
              <w:rPr>
                <w:rFonts w:ascii="Arial" w:hAnsi="Arial" w:cs="Arial"/>
                <w:b/>
                <w:sz w:val="22"/>
                <w:szCs w:val="22"/>
              </w:rPr>
              <w:t xml:space="preserve">3. Conditions for Declaring </w:t>
            </w:r>
            <w:r w:rsidR="006E5553" w:rsidRPr="00EE1D5E">
              <w:rPr>
                <w:rFonts w:ascii="Arial" w:hAnsi="Arial" w:cs="Arial"/>
                <w:b/>
                <w:spacing w:val="-3"/>
                <w:sz w:val="22"/>
                <w:szCs w:val="22"/>
              </w:rPr>
              <w:t>Initial</w:t>
            </w:r>
            <w:r w:rsidR="006E5553" w:rsidRPr="00EE1D5E">
              <w:rPr>
                <w:rFonts w:ascii="Arial" w:hAnsi="Arial" w:cs="Arial"/>
                <w:b/>
                <w:sz w:val="22"/>
                <w:szCs w:val="22"/>
              </w:rPr>
              <w:t xml:space="preserve"> Implementation of Open </w:t>
            </w:r>
            <w:r w:rsidR="006E5553" w:rsidRPr="00EE1D5E">
              <w:rPr>
                <w:rFonts w:ascii="Arial" w:hAnsi="Arial" w:cs="Arial"/>
                <w:b/>
                <w:spacing w:val="-3"/>
                <w:sz w:val="22"/>
                <w:szCs w:val="22"/>
              </w:rPr>
              <w:t xml:space="preserve">Access.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w w:val="104"/>
                <w:sz w:val="22"/>
                <w:szCs w:val="22"/>
              </w:rPr>
              <w:t xml:space="preserve">The ERC shall, after due notice and public hearing, declare initial </w:t>
            </w:r>
            <w:r w:rsidRPr="00EE1D5E">
              <w:rPr>
                <w:rFonts w:ascii="Arial" w:hAnsi="Arial" w:cs="Arial"/>
                <w:w w:val="106"/>
                <w:sz w:val="22"/>
                <w:szCs w:val="22"/>
              </w:rPr>
              <w:t xml:space="preserve">implementation of Open Access not later than three (3) years from the </w:t>
            </w:r>
            <w:r w:rsidRPr="00EE1D5E">
              <w:rPr>
                <w:rFonts w:ascii="Arial" w:hAnsi="Arial" w:cs="Arial"/>
                <w:spacing w:val="-3"/>
                <w:sz w:val="22"/>
                <w:szCs w:val="22"/>
              </w:rPr>
              <w:t xml:space="preserve">effectivity of the Act, subject to the following conditions: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w w:val="104"/>
                <w:sz w:val="22"/>
                <w:szCs w:val="22"/>
              </w:rPr>
            </w:pPr>
            <w:r w:rsidRPr="00EE1D5E">
              <w:rPr>
                <w:rFonts w:ascii="Arial" w:hAnsi="Arial" w:cs="Arial"/>
                <w:spacing w:val="-3"/>
                <w:sz w:val="22"/>
                <w:szCs w:val="22"/>
              </w:rPr>
              <w:t xml:space="preserve">(a) Establishment of the WESM. For this purpose, the “establishment” of the WESM shall be deemed to </w:t>
            </w:r>
            <w:r w:rsidRPr="00EE1D5E">
              <w:rPr>
                <w:rFonts w:ascii="Arial" w:hAnsi="Arial" w:cs="Arial"/>
                <w:w w:val="103"/>
                <w:sz w:val="22"/>
                <w:szCs w:val="22"/>
              </w:rPr>
              <w:t xml:space="preserve">have occurred upon the effectivity of the Market Rules by the DOE </w:t>
            </w:r>
            <w:r w:rsidRPr="00EE1D5E">
              <w:rPr>
                <w:rFonts w:ascii="Arial" w:hAnsi="Arial" w:cs="Arial"/>
                <w:w w:val="102"/>
                <w:sz w:val="22"/>
                <w:szCs w:val="22"/>
              </w:rPr>
              <w:t xml:space="preserve">and initial operation of the AGMO pursuant to Rule </w:t>
            </w:r>
            <w:r w:rsidRPr="00EE1D5E">
              <w:rPr>
                <w:rFonts w:ascii="Arial" w:hAnsi="Arial" w:cs="Arial"/>
                <w:w w:val="119"/>
                <w:sz w:val="22"/>
                <w:szCs w:val="22"/>
              </w:rPr>
              <w:t xml:space="preserve">9 </w:t>
            </w:r>
            <w:r w:rsidRPr="00EE1D5E">
              <w:rPr>
                <w:rFonts w:ascii="Arial" w:hAnsi="Arial" w:cs="Arial"/>
                <w:spacing w:val="-3"/>
                <w:sz w:val="22"/>
                <w:szCs w:val="22"/>
              </w:rPr>
              <w:t>on</w:t>
            </w:r>
            <w:r w:rsidRPr="00EE1D5E">
              <w:rPr>
                <w:rFonts w:ascii="Arial" w:hAnsi="Arial" w:cs="Arial"/>
                <w:w w:val="119"/>
                <w:sz w:val="22"/>
                <w:szCs w:val="22"/>
              </w:rPr>
              <w:t xml:space="preserve"> the </w:t>
            </w:r>
            <w:r w:rsidRPr="00EE1D5E">
              <w:rPr>
                <w:rFonts w:ascii="Arial" w:hAnsi="Arial" w:cs="Arial"/>
                <w:spacing w:val="-3"/>
                <w:sz w:val="22"/>
                <w:szCs w:val="22"/>
              </w:rPr>
              <w:t xml:space="preserve">Wholesale Electricity Spot Market (WESM).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Establishment of the wholesale electricity spot market;</w:t>
            </w:r>
          </w:p>
        </w:tc>
        <w:tc>
          <w:tcPr>
            <w:tcW w:w="3882" w:type="dxa"/>
          </w:tcPr>
          <w:p w:rsidR="00EE1D5E" w:rsidRPr="00EE1D5E" w:rsidRDefault="00EE1D5E" w:rsidP="00EE1D5E">
            <w:pPr>
              <w:pStyle w:val="NoSpacing"/>
              <w:numPr>
                <w:ilvl w:val="0"/>
                <w:numId w:val="38"/>
              </w:numPr>
              <w:jc w:val="both"/>
              <w:rPr>
                <w:rFonts w:ascii="Arial" w:hAnsi="Arial" w:cs="Arial"/>
                <w:sz w:val="22"/>
                <w:szCs w:val="22"/>
              </w:rPr>
            </w:pPr>
            <w:r w:rsidRPr="00EE1D5E">
              <w:rPr>
                <w:rFonts w:ascii="Arial" w:hAnsi="Arial" w:cs="Arial"/>
                <w:sz w:val="22"/>
                <w:szCs w:val="22"/>
              </w:rPr>
              <w:t>Luzon Commercial Operation, Jun 2006</w:t>
            </w:r>
          </w:p>
          <w:p w:rsidR="00EE1D5E" w:rsidRPr="00EE1D5E" w:rsidRDefault="00EE1D5E" w:rsidP="00EE1D5E">
            <w:pPr>
              <w:pStyle w:val="NoSpacing"/>
              <w:numPr>
                <w:ilvl w:val="0"/>
                <w:numId w:val="38"/>
              </w:numPr>
              <w:jc w:val="both"/>
              <w:rPr>
                <w:rFonts w:ascii="Arial" w:hAnsi="Arial" w:cs="Arial"/>
                <w:sz w:val="22"/>
                <w:szCs w:val="22"/>
              </w:rPr>
            </w:pPr>
            <w:r w:rsidRPr="00EE1D5E">
              <w:rPr>
                <w:rFonts w:ascii="Arial" w:hAnsi="Arial" w:cs="Arial"/>
                <w:sz w:val="22"/>
                <w:szCs w:val="22"/>
              </w:rPr>
              <w:t>Integration of Visayas Grid, Dec 2010</w:t>
            </w:r>
          </w:p>
          <w:p w:rsidR="006E5553" w:rsidRPr="00EE1D5E" w:rsidRDefault="00EE1D5E" w:rsidP="00EE1D5E">
            <w:pPr>
              <w:pStyle w:val="NoSpacing"/>
              <w:numPr>
                <w:ilvl w:val="0"/>
                <w:numId w:val="38"/>
              </w:numPr>
              <w:jc w:val="both"/>
              <w:rPr>
                <w:rFonts w:ascii="Arial" w:hAnsi="Arial" w:cs="Arial"/>
                <w:w w:val="104"/>
                <w:sz w:val="22"/>
                <w:szCs w:val="22"/>
              </w:rPr>
            </w:pPr>
            <w:r w:rsidRPr="00EE1D5E">
              <w:rPr>
                <w:rFonts w:ascii="Arial" w:hAnsi="Arial" w:cs="Arial"/>
                <w:sz w:val="22"/>
                <w:szCs w:val="22"/>
              </w:rPr>
              <w:t>Trial Operation in Mindanao, Jun 2017</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Approval of unbundled Transmission and Distribution Wheeling </w:t>
            </w:r>
            <w:r w:rsidRPr="00EE1D5E">
              <w:rPr>
                <w:rFonts w:ascii="Arial" w:hAnsi="Arial" w:cs="Arial"/>
                <w:spacing w:val="-3"/>
                <w:sz w:val="22"/>
                <w:szCs w:val="22"/>
              </w:rPr>
              <w:t xml:space="preserve">Charges. </w:t>
            </w:r>
            <w:r w:rsidRPr="00EE1D5E">
              <w:rPr>
                <w:rFonts w:ascii="Arial" w:hAnsi="Arial" w:cs="Arial"/>
                <w:sz w:val="22"/>
                <w:szCs w:val="22"/>
              </w:rPr>
              <w:t xml:space="preserve">The ERC shall approve the unbundled rates of NPC and Distribution Utilities, which shall include the transmission </w:t>
            </w:r>
            <w:r w:rsidRPr="00EE1D5E">
              <w:rPr>
                <w:rFonts w:ascii="Arial" w:hAnsi="Arial" w:cs="Arial"/>
                <w:spacing w:val="-3"/>
                <w:sz w:val="22"/>
                <w:szCs w:val="22"/>
              </w:rPr>
              <w:t>and</w:t>
            </w:r>
            <w:r w:rsidRPr="00EE1D5E">
              <w:rPr>
                <w:rFonts w:ascii="Arial" w:hAnsi="Arial" w:cs="Arial"/>
                <w:sz w:val="22"/>
                <w:szCs w:val="22"/>
              </w:rPr>
              <w:t xml:space="preserve"> wheeling charges, </w:t>
            </w:r>
            <w:r w:rsidRPr="00EE1D5E">
              <w:rPr>
                <w:rFonts w:ascii="Arial" w:hAnsi="Arial" w:cs="Arial"/>
                <w:spacing w:val="-3"/>
                <w:sz w:val="22"/>
                <w:szCs w:val="22"/>
              </w:rPr>
              <w:t xml:space="preserve">within one (1) year from the effectivity of the 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Approval of unbundled transmission and distribution wheeling charges;</w:t>
            </w:r>
          </w:p>
        </w:tc>
        <w:tc>
          <w:tcPr>
            <w:tcW w:w="3882" w:type="dxa"/>
          </w:tcPr>
          <w:p w:rsidR="00EE1D5E" w:rsidRPr="00EE1D5E" w:rsidRDefault="00EE1D5E" w:rsidP="00EE1D5E">
            <w:pPr>
              <w:pStyle w:val="NoSpacing"/>
              <w:jc w:val="both"/>
              <w:rPr>
                <w:rFonts w:ascii="Arial" w:hAnsi="Arial" w:cs="Arial"/>
                <w:w w:val="104"/>
                <w:sz w:val="22"/>
                <w:szCs w:val="22"/>
              </w:rPr>
            </w:pPr>
            <w:r w:rsidRPr="00EE1D5E">
              <w:rPr>
                <w:rFonts w:ascii="Arial" w:hAnsi="Arial" w:cs="Arial"/>
                <w:w w:val="104"/>
                <w:sz w:val="22"/>
                <w:szCs w:val="22"/>
              </w:rPr>
              <w:t>Unbundling of NPC Rates, Mar 2002</w:t>
            </w:r>
          </w:p>
          <w:p w:rsidR="006E5553" w:rsidRPr="00EE1D5E" w:rsidRDefault="00EE1D5E" w:rsidP="00EE1D5E">
            <w:pPr>
              <w:pStyle w:val="NoSpacing"/>
              <w:jc w:val="both"/>
              <w:rPr>
                <w:rFonts w:ascii="Arial" w:hAnsi="Arial" w:cs="Arial"/>
                <w:w w:val="104"/>
                <w:sz w:val="22"/>
                <w:szCs w:val="22"/>
              </w:rPr>
            </w:pPr>
            <w:r w:rsidRPr="00EE1D5E">
              <w:rPr>
                <w:rFonts w:ascii="Arial" w:hAnsi="Arial" w:cs="Arial"/>
                <w:w w:val="104"/>
                <w:sz w:val="22"/>
                <w:szCs w:val="22"/>
              </w:rPr>
              <w:t>Unbundling of DU Rates, Jun 2003</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(c) Initial implementation of the Cross Subsidy Removal scheme. </w:t>
            </w:r>
            <w:r w:rsidRPr="00EE1D5E">
              <w:rPr>
                <w:rFonts w:ascii="Arial" w:hAnsi="Arial" w:cs="Arial"/>
                <w:sz w:val="22"/>
                <w:szCs w:val="22"/>
              </w:rPr>
              <w:t xml:space="preserve">For this purpose, initial implementation of the cross subsidy removal </w:t>
            </w:r>
            <w:r w:rsidRPr="00EE1D5E">
              <w:rPr>
                <w:rFonts w:ascii="Arial" w:hAnsi="Arial" w:cs="Arial"/>
                <w:w w:val="104"/>
                <w:sz w:val="22"/>
                <w:szCs w:val="22"/>
              </w:rPr>
              <w:t xml:space="preserve">scheme shall occur on the next billing period after the issuance of </w:t>
            </w:r>
            <w:r w:rsidRPr="00EE1D5E">
              <w:rPr>
                <w:rFonts w:ascii="Arial" w:hAnsi="Arial" w:cs="Arial"/>
                <w:w w:val="101"/>
                <w:sz w:val="22"/>
                <w:szCs w:val="22"/>
              </w:rPr>
              <w:t xml:space="preserve">ERC approval. The scheme for cross subsidy removal shall include </w:t>
            </w:r>
            <w:r w:rsidRPr="00EE1D5E">
              <w:rPr>
                <w:rFonts w:ascii="Arial" w:hAnsi="Arial" w:cs="Arial"/>
                <w:sz w:val="22"/>
                <w:szCs w:val="22"/>
              </w:rPr>
              <w:t xml:space="preserve">guidelines or a schedule for the removal of each type of cross subsidy and may be altered, modified and/or amended by the ERC pursuant </w:t>
            </w:r>
            <w:r w:rsidRPr="00EE1D5E">
              <w:rPr>
                <w:rFonts w:ascii="Arial" w:hAnsi="Arial" w:cs="Arial"/>
                <w:spacing w:val="-3"/>
                <w:sz w:val="22"/>
                <w:szCs w:val="22"/>
              </w:rPr>
              <w:t xml:space="preserve">to Rule 16 on Removal of Cross Subsidies.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Initial implementation of the cross subsidy removal scheme;</w:t>
            </w:r>
          </w:p>
        </w:tc>
        <w:tc>
          <w:tcPr>
            <w:tcW w:w="3882" w:type="dxa"/>
          </w:tcPr>
          <w:p w:rsidR="00EE1D5E" w:rsidRPr="00EE1D5E" w:rsidRDefault="00EE1D5E" w:rsidP="00EE1D5E">
            <w:pPr>
              <w:pStyle w:val="NoSpacing"/>
              <w:jc w:val="both"/>
              <w:rPr>
                <w:rFonts w:ascii="Arial" w:hAnsi="Arial" w:cs="Arial"/>
                <w:w w:val="104"/>
                <w:sz w:val="22"/>
                <w:szCs w:val="22"/>
              </w:rPr>
            </w:pPr>
            <w:r w:rsidRPr="00EE1D5E">
              <w:rPr>
                <w:rFonts w:ascii="Arial" w:hAnsi="Arial" w:cs="Arial"/>
                <w:w w:val="104"/>
                <w:sz w:val="22"/>
                <w:szCs w:val="22"/>
              </w:rPr>
              <w:t>Inter-Grid, Sep 2002</w:t>
            </w:r>
          </w:p>
          <w:p w:rsidR="00EE1D5E" w:rsidRPr="00EE1D5E" w:rsidRDefault="00EE1D5E" w:rsidP="00EE1D5E">
            <w:pPr>
              <w:pStyle w:val="NoSpacing"/>
              <w:jc w:val="both"/>
              <w:rPr>
                <w:rFonts w:ascii="Arial" w:hAnsi="Arial" w:cs="Arial"/>
                <w:w w:val="104"/>
                <w:sz w:val="22"/>
                <w:szCs w:val="22"/>
              </w:rPr>
            </w:pPr>
            <w:r w:rsidRPr="00EE1D5E">
              <w:rPr>
                <w:rFonts w:ascii="Arial" w:hAnsi="Arial" w:cs="Arial"/>
                <w:w w:val="104"/>
                <w:sz w:val="22"/>
                <w:szCs w:val="22"/>
              </w:rPr>
              <w:t>Intra-Grid, 2005</w:t>
            </w:r>
          </w:p>
          <w:p w:rsidR="006E5553" w:rsidRPr="00EE1D5E" w:rsidRDefault="00EE1D5E" w:rsidP="00EE1D5E">
            <w:pPr>
              <w:pStyle w:val="NoSpacing"/>
              <w:jc w:val="both"/>
              <w:rPr>
                <w:rFonts w:ascii="Arial" w:hAnsi="Arial" w:cs="Arial"/>
                <w:w w:val="104"/>
                <w:sz w:val="22"/>
                <w:szCs w:val="22"/>
              </w:rPr>
            </w:pPr>
            <w:r w:rsidRPr="00EE1D5E">
              <w:rPr>
                <w:rFonts w:ascii="Arial" w:hAnsi="Arial" w:cs="Arial"/>
                <w:w w:val="104"/>
                <w:sz w:val="22"/>
                <w:szCs w:val="22"/>
              </w:rPr>
              <w:t>Inter-Class, Oct 2006</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Privatization of at least seventy (70%) percent of the total capacity of </w:t>
            </w:r>
            <w:r w:rsidRPr="00EE1D5E">
              <w:rPr>
                <w:rFonts w:ascii="Arial" w:hAnsi="Arial" w:cs="Arial"/>
                <w:sz w:val="22"/>
                <w:szCs w:val="22"/>
              </w:rPr>
              <w:br/>
              <w:t xml:space="preserve"> </w:t>
            </w:r>
            <w:r w:rsidRPr="00EE1D5E">
              <w:rPr>
                <w:rFonts w:ascii="Arial" w:hAnsi="Arial" w:cs="Arial"/>
                <w:spacing w:val="-3"/>
                <w:sz w:val="22"/>
                <w:szCs w:val="22"/>
              </w:rPr>
              <w:t xml:space="preserve">generating assets of NPC in Luzon and Visayas.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Privatization of at least seventy (70%) percent of the total capacity of generating assets of NPC in Luzon and Visayas; an</w:t>
            </w:r>
          </w:p>
        </w:tc>
        <w:tc>
          <w:tcPr>
            <w:tcW w:w="3882" w:type="dxa"/>
          </w:tcPr>
          <w:p w:rsidR="006E5553" w:rsidRPr="00EE1D5E" w:rsidRDefault="00EE1D5E" w:rsidP="006E5553">
            <w:pPr>
              <w:pStyle w:val="NoSpacing"/>
              <w:jc w:val="both"/>
              <w:rPr>
                <w:rFonts w:ascii="Arial" w:hAnsi="Arial" w:cs="Arial"/>
                <w:w w:val="104"/>
                <w:sz w:val="22"/>
                <w:szCs w:val="22"/>
              </w:rPr>
            </w:pPr>
            <w:r w:rsidRPr="00EE1D5E">
              <w:rPr>
                <w:rFonts w:ascii="Arial" w:hAnsi="Arial" w:cs="Arial"/>
                <w:w w:val="104"/>
                <w:sz w:val="22"/>
                <w:szCs w:val="22"/>
              </w:rPr>
              <w:t>89.7% of NPC GenCos</w:t>
            </w:r>
          </w:p>
        </w:tc>
        <w:tc>
          <w:tcPr>
            <w:tcW w:w="3882" w:type="dxa"/>
          </w:tcPr>
          <w:p w:rsidR="009D3AAB" w:rsidRPr="00EE1D5E" w:rsidRDefault="009D3AAB" w:rsidP="009D3AAB">
            <w:pPr>
              <w:jc w:val="both"/>
              <w:rPr>
                <w:rFonts w:ascii="Arial" w:hAnsi="Arial" w:cs="Arial"/>
                <w:sz w:val="22"/>
                <w:szCs w:val="22"/>
              </w:rPr>
            </w:pPr>
            <w:r w:rsidRPr="00EE1D5E">
              <w:rPr>
                <w:rFonts w:ascii="Arial" w:hAnsi="Arial" w:cs="Arial"/>
                <w:sz w:val="22"/>
                <w:szCs w:val="22"/>
              </w:rPr>
              <w:t>[Aboitiz Power]</w:t>
            </w:r>
          </w:p>
          <w:p w:rsidR="009D3AAB" w:rsidRPr="00EE1D5E" w:rsidRDefault="009D3AAB" w:rsidP="009D3AAB">
            <w:pPr>
              <w:jc w:val="both"/>
              <w:rPr>
                <w:rFonts w:ascii="Arial" w:hAnsi="Arial" w:cs="Arial"/>
                <w:sz w:val="22"/>
                <w:szCs w:val="22"/>
              </w:rPr>
            </w:pPr>
            <w:r w:rsidRPr="00EE1D5E">
              <w:rPr>
                <w:rFonts w:ascii="Arial" w:hAnsi="Arial" w:cs="Arial"/>
                <w:sz w:val="22"/>
                <w:szCs w:val="22"/>
              </w:rPr>
              <w:t>(d) Privatization of at least seventy (70%) percent of the total capacity of generating assets of NPC in Luzon and Visayas.</w:t>
            </w:r>
          </w:p>
          <w:p w:rsidR="009D3AAB" w:rsidRPr="00EE1D5E" w:rsidRDefault="009D3AAB" w:rsidP="009D3AAB">
            <w:pPr>
              <w:jc w:val="both"/>
              <w:rPr>
                <w:rFonts w:ascii="Arial" w:hAnsi="Arial" w:cs="Arial"/>
                <w:sz w:val="22"/>
                <w:szCs w:val="22"/>
                <w:u w:val="single"/>
              </w:rPr>
            </w:pPr>
          </w:p>
          <w:p w:rsidR="006E5553" w:rsidRPr="00EE1D5E" w:rsidRDefault="009D3AAB" w:rsidP="009D3AAB">
            <w:pPr>
              <w:jc w:val="both"/>
              <w:rPr>
                <w:rFonts w:ascii="Arial" w:hAnsi="Arial" w:cs="Arial"/>
                <w:sz w:val="22"/>
                <w:szCs w:val="22"/>
                <w:u w:val="single"/>
              </w:rPr>
            </w:pPr>
            <w:r w:rsidRPr="00EE1D5E">
              <w:rPr>
                <w:rFonts w:ascii="Arial" w:hAnsi="Arial" w:cs="Arial"/>
                <w:sz w:val="22"/>
                <w:szCs w:val="22"/>
                <w:u w:val="single"/>
              </w:rPr>
              <w:t>Retail Competition in Mindanao can only occur when 70% of the total capacity of generation assets of NPC in Mindanao are privatized</w:t>
            </w:r>
          </w:p>
        </w:tc>
        <w:tc>
          <w:tcPr>
            <w:tcW w:w="3622" w:type="dxa"/>
          </w:tcPr>
          <w:p w:rsidR="009D3AAB" w:rsidRPr="00EE1D5E" w:rsidRDefault="009D3AAB" w:rsidP="006E5553">
            <w:pPr>
              <w:pStyle w:val="NoSpacing"/>
              <w:jc w:val="both"/>
              <w:rPr>
                <w:rFonts w:ascii="Arial" w:hAnsi="Arial" w:cs="Arial"/>
                <w:sz w:val="22"/>
                <w:szCs w:val="22"/>
              </w:rPr>
            </w:pPr>
            <w:r w:rsidRPr="00EE1D5E">
              <w:rPr>
                <w:rFonts w:ascii="Arial" w:hAnsi="Arial" w:cs="Arial"/>
                <w:sz w:val="22"/>
                <w:szCs w:val="22"/>
              </w:rPr>
              <w:t>[Aboitiz Power]</w:t>
            </w:r>
          </w:p>
          <w:p w:rsidR="006E5553" w:rsidRPr="00EE1D5E" w:rsidRDefault="009D3AAB" w:rsidP="006E5553">
            <w:pPr>
              <w:pStyle w:val="NoSpacing"/>
              <w:jc w:val="both"/>
              <w:rPr>
                <w:rFonts w:ascii="Arial" w:hAnsi="Arial" w:cs="Arial"/>
                <w:w w:val="104"/>
                <w:sz w:val="22"/>
                <w:szCs w:val="22"/>
              </w:rPr>
            </w:pPr>
            <w:r w:rsidRPr="00EE1D5E">
              <w:rPr>
                <w:rFonts w:ascii="Arial" w:hAnsi="Arial" w:cs="Arial"/>
                <w:sz w:val="22"/>
                <w:szCs w:val="22"/>
              </w:rPr>
              <w:t>We propose the additional portion to have a clearer policy on RCOA implementation in Mindanao.</w:t>
            </w: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2"/>
                <w:sz w:val="22"/>
                <w:szCs w:val="22"/>
              </w:rPr>
              <w:t xml:space="preserve">Transfer of the management and </w:t>
            </w:r>
            <w:r w:rsidRPr="00EE1D5E">
              <w:rPr>
                <w:rFonts w:ascii="Arial" w:hAnsi="Arial" w:cs="Arial"/>
                <w:sz w:val="22"/>
                <w:szCs w:val="22"/>
              </w:rPr>
              <w:t>control</w:t>
            </w:r>
            <w:r w:rsidRPr="00EE1D5E">
              <w:rPr>
                <w:rFonts w:ascii="Arial" w:hAnsi="Arial" w:cs="Arial"/>
                <w:w w:val="102"/>
                <w:sz w:val="22"/>
                <w:szCs w:val="22"/>
              </w:rPr>
              <w:t xml:space="preserve"> of at least seventy percent </w:t>
            </w:r>
            <w:r w:rsidRPr="00EE1D5E">
              <w:rPr>
                <w:rFonts w:ascii="Arial" w:hAnsi="Arial" w:cs="Arial"/>
                <w:sz w:val="22"/>
                <w:szCs w:val="22"/>
              </w:rPr>
              <w:t xml:space="preserve">(70%) of the total energy output of power plants under contract with </w:t>
            </w:r>
            <w:r w:rsidRPr="00EE1D5E">
              <w:rPr>
                <w:rFonts w:ascii="Arial" w:hAnsi="Arial" w:cs="Arial"/>
                <w:spacing w:val="-3"/>
                <w:sz w:val="22"/>
                <w:szCs w:val="22"/>
              </w:rPr>
              <w:t xml:space="preserve">NPC to the IPP Administrators.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Transfer of the management and control of at least seventy percent (70%) of the total energy output of power plants under contract with NPC to the IPP Administrators.</w:t>
            </w:r>
          </w:p>
        </w:tc>
        <w:tc>
          <w:tcPr>
            <w:tcW w:w="3882" w:type="dxa"/>
          </w:tcPr>
          <w:p w:rsidR="006E5553" w:rsidRPr="00EE1D5E" w:rsidRDefault="00EE1D5E" w:rsidP="006E5553">
            <w:pPr>
              <w:pStyle w:val="NoSpacing"/>
              <w:jc w:val="both"/>
              <w:rPr>
                <w:rFonts w:ascii="Arial" w:hAnsi="Arial" w:cs="Arial"/>
                <w:w w:val="104"/>
                <w:sz w:val="22"/>
                <w:szCs w:val="22"/>
              </w:rPr>
            </w:pPr>
            <w:r w:rsidRPr="00EE1D5E">
              <w:rPr>
                <w:rFonts w:ascii="Arial" w:hAnsi="Arial" w:cs="Arial"/>
                <w:w w:val="104"/>
                <w:sz w:val="22"/>
                <w:szCs w:val="22"/>
              </w:rPr>
              <w:t>77.46% transfer to IPPAs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6"/>
                <w:sz w:val="22"/>
                <w:szCs w:val="22"/>
              </w:rPr>
              <w:t xml:space="preserve">Section </w:t>
            </w:r>
            <w:r w:rsidR="006E5553" w:rsidRPr="00EE1D5E">
              <w:rPr>
                <w:rFonts w:ascii="Arial" w:hAnsi="Arial" w:cs="Arial"/>
                <w:b/>
                <w:spacing w:val="-4"/>
                <w:sz w:val="22"/>
                <w:szCs w:val="22"/>
              </w:rPr>
              <w:t xml:space="preserve">4. Specification of the Contestable Market for Open Access.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w w:val="105"/>
                <w:sz w:val="22"/>
                <w:szCs w:val="22"/>
              </w:rPr>
              <w:t xml:space="preserve">Upon the initial imp lementation of Open Access, the ERC shall allow all </w:t>
            </w:r>
            <w:r w:rsidRPr="00EE1D5E">
              <w:rPr>
                <w:rFonts w:ascii="Arial" w:hAnsi="Arial" w:cs="Arial"/>
                <w:w w:val="105"/>
                <w:sz w:val="22"/>
                <w:szCs w:val="22"/>
              </w:rPr>
              <w:br/>
            </w:r>
            <w:r w:rsidRPr="00EE1D5E">
              <w:rPr>
                <w:rFonts w:ascii="Arial" w:hAnsi="Arial" w:cs="Arial"/>
                <w:w w:val="102"/>
                <w:sz w:val="22"/>
                <w:szCs w:val="22"/>
              </w:rPr>
              <w:t xml:space="preserve">electricity End-users with a monthly average peak demand of at least one </w:t>
            </w:r>
            <w:r w:rsidRPr="00EE1D5E">
              <w:rPr>
                <w:rFonts w:ascii="Arial" w:hAnsi="Arial" w:cs="Arial"/>
                <w:w w:val="102"/>
                <w:sz w:val="22"/>
                <w:szCs w:val="22"/>
              </w:rPr>
              <w:br/>
            </w:r>
            <w:r w:rsidRPr="00EE1D5E">
              <w:rPr>
                <w:rFonts w:ascii="Arial" w:hAnsi="Arial" w:cs="Arial"/>
                <w:sz w:val="22"/>
                <w:szCs w:val="22"/>
              </w:rPr>
              <w:lastRenderedPageBreak/>
              <w:t xml:space="preserve">megawatt (1 MW) for the preceding twelve (12) months to be the Contestable </w:t>
            </w:r>
            <w:r w:rsidRPr="00EE1D5E">
              <w:rPr>
                <w:rFonts w:ascii="Arial" w:hAnsi="Arial" w:cs="Arial"/>
                <w:w w:val="104"/>
                <w:sz w:val="22"/>
                <w:szCs w:val="22"/>
              </w:rPr>
              <w:t xml:space="preserve">Market. Two (2) years thereafter, the threshold level for the Contestable </w:t>
            </w:r>
            <w:r w:rsidRPr="00EE1D5E">
              <w:rPr>
                <w:rFonts w:ascii="Arial" w:hAnsi="Arial" w:cs="Arial"/>
                <w:sz w:val="22"/>
                <w:szCs w:val="22"/>
              </w:rPr>
              <w:t xml:space="preserve">Market shall be reduced to seven hundred fifty kilowatts (750 kW). At this level, Aggregators shall be allowed to supply electricity to End-users whose </w:t>
            </w:r>
            <w:r w:rsidRPr="00EE1D5E">
              <w:rPr>
                <w:rFonts w:ascii="Arial" w:hAnsi="Arial" w:cs="Arial"/>
                <w:w w:val="104"/>
                <w:sz w:val="22"/>
                <w:szCs w:val="22"/>
              </w:rPr>
              <w:t xml:space="preserve">aggregate monthly average peak demand within a Contiguous Area is at </w:t>
            </w:r>
            <w:r w:rsidRPr="00EE1D5E">
              <w:rPr>
                <w:rFonts w:ascii="Arial" w:hAnsi="Arial" w:cs="Arial"/>
                <w:w w:val="102"/>
                <w:sz w:val="22"/>
                <w:szCs w:val="22"/>
              </w:rPr>
              <w:t xml:space="preserve">least seven hundred fifty kilowatts (750 kW). Subsequently and every year </w:t>
            </w:r>
            <w:r w:rsidRPr="00EE1D5E">
              <w:rPr>
                <w:rFonts w:ascii="Arial" w:hAnsi="Arial" w:cs="Arial"/>
                <w:sz w:val="22"/>
                <w:szCs w:val="22"/>
              </w:rPr>
              <w:t xml:space="preserve">thereafter, the ERC shall evaluate the performance of the market. On the </w:t>
            </w:r>
            <w:r w:rsidRPr="00EE1D5E">
              <w:rPr>
                <w:rFonts w:ascii="Arial" w:hAnsi="Arial" w:cs="Arial"/>
                <w:spacing w:val="-2"/>
                <w:sz w:val="22"/>
                <w:szCs w:val="22"/>
              </w:rPr>
              <w:t xml:space="preserve">basis of such evaluation, it shall gradually reduce the threshold level until it </w:t>
            </w:r>
            <w:r w:rsidRPr="00EE1D5E">
              <w:rPr>
                <w:rFonts w:ascii="Arial" w:hAnsi="Arial" w:cs="Arial"/>
                <w:sz w:val="22"/>
                <w:szCs w:val="22"/>
              </w:rPr>
              <w:t xml:space="preserve">reaches the household demand level. In the case of ECs, Retail Competition </w:t>
            </w:r>
            <w:r w:rsidRPr="00EE1D5E">
              <w:rPr>
                <w:rFonts w:ascii="Arial" w:hAnsi="Arial" w:cs="Arial"/>
                <w:w w:val="102"/>
                <w:sz w:val="22"/>
                <w:szCs w:val="22"/>
              </w:rPr>
              <w:t xml:space="preserve">and Open Access shall be implemented not earlier than five (5) years from </w:t>
            </w:r>
            <w:r w:rsidRPr="00EE1D5E">
              <w:rPr>
                <w:rFonts w:ascii="Arial" w:hAnsi="Arial" w:cs="Arial"/>
                <w:spacing w:val="-3"/>
                <w:sz w:val="22"/>
                <w:szCs w:val="22"/>
              </w:rPr>
              <w:t xml:space="preserve">the effectivity of the 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Upon the initial implementation of open access, the ERC shall allow all electricity end-users with a monthly average peak demand of at least one megawatt (1MW) for the </w:t>
            </w:r>
            <w:r w:rsidRPr="00EE1D5E">
              <w:rPr>
                <w:rFonts w:ascii="Arial" w:hAnsi="Arial" w:cs="Arial"/>
                <w:w w:val="104"/>
                <w:sz w:val="22"/>
                <w:szCs w:val="22"/>
              </w:rPr>
              <w:lastRenderedPageBreak/>
              <w:t>preceding twelve (12) months to be the contestable market. Two (2) years thereafter, the threshold level for the contestable market shall be reduced to seven hundred fifty kilowatts (750kW). At this level, aggregators shall be allowed to supply electricity to end-users whose aggregate demand within a contiguous area is at least seven hundred fifty kilowatts (750kW). Subsequently and every year thereafter, the ERC shall evaluate the performance of the market. On the basis of such evaluation, it shall gradually reduce threshold level until it reaches the household demand level. In the case of electric cooperatives, retail competition and open access shall be implemented not earlier than five (5) years upon the effectivity of this Act.</w:t>
            </w:r>
          </w:p>
        </w:tc>
        <w:tc>
          <w:tcPr>
            <w:tcW w:w="3882" w:type="dxa"/>
          </w:tcPr>
          <w:p w:rsidR="006E5553" w:rsidRPr="00EE1D5E" w:rsidRDefault="006E5553" w:rsidP="006E5553">
            <w:pPr>
              <w:pStyle w:val="NoSpacing"/>
              <w:jc w:val="both"/>
              <w:rPr>
                <w:rFonts w:ascii="Arial" w:hAnsi="Arial" w:cs="Arial"/>
                <w:b/>
                <w:w w:val="104"/>
                <w:sz w:val="22"/>
                <w:szCs w:val="22"/>
                <w:u w:val="single"/>
              </w:rPr>
            </w:pPr>
          </w:p>
        </w:tc>
        <w:tc>
          <w:tcPr>
            <w:tcW w:w="3882" w:type="dxa"/>
          </w:tcPr>
          <w:p w:rsidR="006E5553" w:rsidRPr="00EE1D5E" w:rsidRDefault="006E5553" w:rsidP="006E5553">
            <w:pPr>
              <w:pStyle w:val="NoSpacing"/>
              <w:jc w:val="both"/>
              <w:rPr>
                <w:rFonts w:ascii="Arial" w:hAnsi="Arial" w:cs="Arial"/>
                <w:b/>
                <w:w w:val="104"/>
                <w:sz w:val="22"/>
                <w:szCs w:val="22"/>
                <w:u w:val="single"/>
              </w:rPr>
            </w:pPr>
          </w:p>
        </w:tc>
        <w:tc>
          <w:tcPr>
            <w:tcW w:w="3622" w:type="dxa"/>
          </w:tcPr>
          <w:p w:rsidR="006E5553" w:rsidRPr="00EE1D5E" w:rsidRDefault="006E5553" w:rsidP="006E5553">
            <w:pPr>
              <w:pStyle w:val="NoSpacing"/>
              <w:ind w:left="1440"/>
              <w:jc w:val="both"/>
              <w:rPr>
                <w:rFonts w:ascii="Arial" w:hAnsi="Arial" w:cs="Arial"/>
                <w:b/>
                <w:w w:val="104"/>
                <w:sz w:val="22"/>
                <w:szCs w:val="22"/>
                <w:u w:val="single"/>
              </w:rPr>
            </w:pPr>
          </w:p>
        </w:tc>
      </w:tr>
      <w:tr w:rsidR="006E5553" w:rsidRPr="00EE1D5E" w:rsidTr="008357D9">
        <w:tc>
          <w:tcPr>
            <w:tcW w:w="3771" w:type="dxa"/>
          </w:tcPr>
          <w:p w:rsidR="006E5553" w:rsidRPr="00EE1D5E" w:rsidRDefault="006E5553" w:rsidP="006E5553">
            <w:pPr>
              <w:pStyle w:val="NoSpacing"/>
              <w:jc w:val="both"/>
              <w:rPr>
                <w:rFonts w:ascii="Arial" w:hAnsi="Arial" w:cs="Arial"/>
                <w:b/>
                <w:w w:val="105"/>
                <w:sz w:val="22"/>
                <w:szCs w:val="22"/>
              </w:rPr>
            </w:pPr>
            <w:r w:rsidRPr="00EE1D5E">
              <w:rPr>
                <w:rFonts w:ascii="Arial" w:hAnsi="Arial" w:cs="Arial"/>
                <w:b/>
                <w:sz w:val="22"/>
                <w:szCs w:val="22"/>
              </w:rPr>
              <w:lastRenderedPageBreak/>
              <w:t>RULE 13. MISSIONARY ELECTRIFICATION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 Guiding Principle.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70 of the Act, the SPUG shall be responsible for providing power generation and its associated power delivery systems </w:t>
            </w:r>
            <w:r w:rsidRPr="00EE1D5E">
              <w:rPr>
                <w:rFonts w:ascii="Arial" w:hAnsi="Arial" w:cs="Arial"/>
                <w:spacing w:val="-3"/>
                <w:sz w:val="22"/>
                <w:szCs w:val="22"/>
              </w:rPr>
              <w:t>in areas that are not connected to the transmission system.</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70. Missionary Electrification.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Notwithstanding the divestment and/or privatization of NPC assets, IPP contracts and spun-off corporations, NPC shall remain as a National Government-owned and -controlled corporation to perform the missionary electrification function through the Small </w:t>
            </w:r>
            <w:r w:rsidRPr="00EE1D5E">
              <w:rPr>
                <w:rFonts w:ascii="Arial" w:hAnsi="Arial" w:cs="Arial"/>
                <w:w w:val="104"/>
                <w:sz w:val="22"/>
                <w:szCs w:val="22"/>
              </w:rPr>
              <w:lastRenderedPageBreak/>
              <w:t>Power Utilities Group (SPUG) and shall be responsible for providing power generation and its associated power delivery systems in areas that are not connected to the transmission system.</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[PSALM]</w:t>
            </w:r>
          </w:p>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Beneficiary to the UC fund for Missionary Electrification.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Clarification on the coverage of </w:t>
            </w:r>
            <w:r w:rsidR="008040EE" w:rsidRPr="00EE1D5E">
              <w:rPr>
                <w:rFonts w:ascii="Arial" w:hAnsi="Arial" w:cs="Arial"/>
                <w:w w:val="104"/>
                <w:sz w:val="22"/>
                <w:szCs w:val="22"/>
              </w:rPr>
              <w:t xml:space="preserve">Section </w:t>
            </w:r>
            <w:r w:rsidRPr="00EE1D5E">
              <w:rPr>
                <w:rFonts w:ascii="Arial" w:hAnsi="Arial" w:cs="Arial"/>
                <w:w w:val="104"/>
                <w:sz w:val="22"/>
                <w:szCs w:val="22"/>
              </w:rPr>
              <w:t>70 of the EPIRA regarding</w:t>
            </w:r>
            <w:r w:rsidR="005F31AC" w:rsidRPr="00EE1D5E">
              <w:rPr>
                <w:rFonts w:ascii="Arial" w:hAnsi="Arial" w:cs="Arial"/>
                <w:w w:val="104"/>
                <w:sz w:val="22"/>
                <w:szCs w:val="22"/>
              </w:rPr>
              <w:t xml:space="preserve"> </w:t>
            </w:r>
            <w:r w:rsidRPr="00EE1D5E">
              <w:rPr>
                <w:rFonts w:ascii="Arial" w:hAnsi="Arial" w:cs="Arial"/>
                <w:w w:val="104"/>
                <w:sz w:val="22"/>
                <w:szCs w:val="22"/>
              </w:rPr>
              <w:t>the</w:t>
            </w:r>
            <w:r w:rsidR="005F31AC" w:rsidRPr="00EE1D5E">
              <w:rPr>
                <w:rFonts w:ascii="Arial" w:hAnsi="Arial" w:cs="Arial"/>
                <w:w w:val="104"/>
                <w:sz w:val="22"/>
                <w:szCs w:val="22"/>
              </w:rPr>
              <w:t xml:space="preserve"> </w:t>
            </w:r>
            <w:r w:rsidRPr="00EE1D5E">
              <w:rPr>
                <w:rFonts w:ascii="Arial" w:hAnsi="Arial" w:cs="Arial"/>
                <w:w w:val="104"/>
                <w:sz w:val="22"/>
                <w:szCs w:val="22"/>
              </w:rPr>
              <w:t>beneficiaries</w:t>
            </w:r>
            <w:r w:rsidR="005F31AC" w:rsidRPr="00EE1D5E">
              <w:rPr>
                <w:rFonts w:ascii="Arial" w:hAnsi="Arial" w:cs="Arial"/>
                <w:w w:val="104"/>
                <w:sz w:val="22"/>
                <w:szCs w:val="22"/>
              </w:rPr>
              <w:t xml:space="preserve"> </w:t>
            </w:r>
            <w:r w:rsidRPr="00EE1D5E">
              <w:rPr>
                <w:rFonts w:ascii="Arial" w:hAnsi="Arial" w:cs="Arial"/>
                <w:w w:val="104"/>
                <w:sz w:val="22"/>
                <w:szCs w:val="22"/>
              </w:rPr>
              <w:t>of the</w:t>
            </w:r>
            <w:r w:rsidR="005F31AC" w:rsidRPr="00EE1D5E">
              <w:rPr>
                <w:rFonts w:ascii="Arial" w:hAnsi="Arial" w:cs="Arial"/>
                <w:w w:val="104"/>
                <w:sz w:val="22"/>
                <w:szCs w:val="22"/>
              </w:rPr>
              <w:t xml:space="preserve"> </w:t>
            </w:r>
            <w:r w:rsidRPr="00EE1D5E">
              <w:rPr>
                <w:rFonts w:ascii="Arial" w:hAnsi="Arial" w:cs="Arial"/>
                <w:w w:val="104"/>
                <w:sz w:val="22"/>
                <w:szCs w:val="22"/>
              </w:rPr>
              <w:t>UC-ME</w:t>
            </w:r>
            <w:r w:rsidR="005F31AC" w:rsidRPr="00EE1D5E">
              <w:rPr>
                <w:rFonts w:ascii="Arial" w:hAnsi="Arial" w:cs="Arial"/>
                <w:w w:val="104"/>
                <w:sz w:val="22"/>
                <w:szCs w:val="22"/>
              </w:rPr>
              <w:t xml:space="preserve"> </w:t>
            </w:r>
            <w:r w:rsidRPr="00EE1D5E">
              <w:rPr>
                <w:rFonts w:ascii="Arial" w:hAnsi="Arial" w:cs="Arial"/>
                <w:w w:val="104"/>
                <w:sz w:val="22"/>
                <w:szCs w:val="22"/>
              </w:rPr>
              <w:t>fund</w:t>
            </w:r>
            <w:r w:rsidR="005F31AC" w:rsidRPr="00EE1D5E">
              <w:rPr>
                <w:rFonts w:ascii="Arial" w:hAnsi="Arial" w:cs="Arial"/>
                <w:w w:val="104"/>
                <w:sz w:val="22"/>
                <w:szCs w:val="22"/>
              </w:rPr>
              <w:t xml:space="preserve"> </w:t>
            </w:r>
            <w:r w:rsidRPr="00EE1D5E">
              <w:rPr>
                <w:rFonts w:ascii="Arial" w:hAnsi="Arial" w:cs="Arial"/>
                <w:w w:val="104"/>
                <w:sz w:val="22"/>
                <w:szCs w:val="22"/>
              </w:rPr>
              <w:t>should</w:t>
            </w:r>
            <w:r w:rsidR="005F31AC" w:rsidRPr="00EE1D5E">
              <w:rPr>
                <w:rFonts w:ascii="Arial" w:hAnsi="Arial" w:cs="Arial"/>
                <w:w w:val="104"/>
                <w:sz w:val="22"/>
                <w:szCs w:val="22"/>
              </w:rPr>
              <w:t xml:space="preserve"> </w:t>
            </w:r>
            <w:r w:rsidRPr="00EE1D5E">
              <w:rPr>
                <w:rFonts w:ascii="Arial" w:hAnsi="Arial" w:cs="Arial"/>
                <w:w w:val="104"/>
                <w:sz w:val="22"/>
                <w:szCs w:val="22"/>
              </w:rPr>
              <w:t xml:space="preserve">be made. This is to ascertain whether the NPC-SPUG is the exclusive beneficiary of the UC- ME fund or beneficiaries can be any entity </w:t>
            </w:r>
            <w:r w:rsidRPr="00EE1D5E">
              <w:rPr>
                <w:rFonts w:ascii="Arial" w:hAnsi="Arial" w:cs="Arial"/>
                <w:w w:val="104"/>
                <w:sz w:val="22"/>
                <w:szCs w:val="22"/>
              </w:rPr>
              <w:lastRenderedPageBreak/>
              <w:t>that performs missionary electrification function in the missionary areas not connected to the transmission system within the franchised distribution utilities, as determined by the DOE.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To further clarify, the provision should be specific as to who are required to file a petition before the ERC to avail of the UC-ME.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To date, only NPC-SPUG files a petition and avails from the UC- ME fund.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Clarification</w:t>
            </w:r>
            <w:r w:rsidR="005F31AC" w:rsidRPr="00EE1D5E">
              <w:rPr>
                <w:rFonts w:ascii="Arial" w:hAnsi="Arial" w:cs="Arial"/>
                <w:w w:val="104"/>
                <w:sz w:val="22"/>
                <w:szCs w:val="22"/>
              </w:rPr>
              <w:t xml:space="preserve"> </w:t>
            </w:r>
            <w:r w:rsidRPr="00EE1D5E">
              <w:rPr>
                <w:rFonts w:ascii="Arial" w:hAnsi="Arial" w:cs="Arial"/>
                <w:w w:val="104"/>
                <w:sz w:val="22"/>
                <w:szCs w:val="22"/>
              </w:rPr>
              <w:t>on</w:t>
            </w:r>
            <w:r w:rsidR="005F31AC" w:rsidRPr="00EE1D5E">
              <w:rPr>
                <w:rFonts w:ascii="Arial" w:hAnsi="Arial" w:cs="Arial"/>
                <w:w w:val="104"/>
                <w:sz w:val="22"/>
                <w:szCs w:val="22"/>
              </w:rPr>
              <w:t xml:space="preserve"> </w:t>
            </w:r>
            <w:r w:rsidRPr="00EE1D5E">
              <w:rPr>
                <w:rFonts w:ascii="Arial" w:hAnsi="Arial" w:cs="Arial"/>
                <w:w w:val="104"/>
                <w:sz w:val="22"/>
                <w:szCs w:val="22"/>
              </w:rPr>
              <w:t>the</w:t>
            </w:r>
            <w:r w:rsidR="005F31AC" w:rsidRPr="00EE1D5E">
              <w:rPr>
                <w:rFonts w:ascii="Arial" w:hAnsi="Arial" w:cs="Arial"/>
                <w:w w:val="104"/>
                <w:sz w:val="22"/>
                <w:szCs w:val="22"/>
              </w:rPr>
              <w:t xml:space="preserve"> </w:t>
            </w:r>
            <w:r w:rsidRPr="00EE1D5E">
              <w:rPr>
                <w:rFonts w:ascii="Arial" w:hAnsi="Arial" w:cs="Arial"/>
                <w:w w:val="104"/>
                <w:sz w:val="22"/>
                <w:szCs w:val="22"/>
              </w:rPr>
              <w:t>following may be made:</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Whether NPC-SPUG is the exclusive beneficiary of the UC-ME fund, or beneficiaries include missionary areas not connected to the transmission system within the</w:t>
            </w:r>
            <w:r w:rsidR="005F31AC" w:rsidRPr="00EE1D5E">
              <w:rPr>
                <w:rFonts w:ascii="Arial" w:hAnsi="Arial" w:cs="Arial"/>
                <w:w w:val="104"/>
                <w:sz w:val="22"/>
                <w:szCs w:val="22"/>
              </w:rPr>
              <w:t xml:space="preserve"> </w:t>
            </w:r>
            <w:r w:rsidRPr="00EE1D5E">
              <w:rPr>
                <w:rFonts w:ascii="Arial" w:hAnsi="Arial" w:cs="Arial"/>
                <w:w w:val="104"/>
                <w:sz w:val="22"/>
                <w:szCs w:val="22"/>
              </w:rPr>
              <w:t>franchised</w:t>
            </w:r>
            <w:r w:rsidR="005F31AC" w:rsidRPr="00EE1D5E">
              <w:rPr>
                <w:rFonts w:ascii="Arial" w:hAnsi="Arial" w:cs="Arial"/>
                <w:w w:val="104"/>
                <w:sz w:val="22"/>
                <w:szCs w:val="22"/>
              </w:rPr>
              <w:t xml:space="preserve"> </w:t>
            </w:r>
            <w:r w:rsidRPr="00EE1D5E">
              <w:rPr>
                <w:rFonts w:ascii="Arial" w:hAnsi="Arial" w:cs="Arial"/>
                <w:w w:val="104"/>
                <w:sz w:val="22"/>
                <w:szCs w:val="22"/>
              </w:rPr>
              <w:t xml:space="preserve">distribution utilities; and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w:t>
            </w:r>
            <w:r w:rsidR="005F31AC" w:rsidRPr="00EE1D5E">
              <w:rPr>
                <w:rFonts w:ascii="Arial" w:hAnsi="Arial" w:cs="Arial"/>
                <w:w w:val="104"/>
                <w:sz w:val="22"/>
                <w:szCs w:val="22"/>
              </w:rPr>
              <w:t xml:space="preserve"> </w:t>
            </w:r>
            <w:r w:rsidRPr="00EE1D5E">
              <w:rPr>
                <w:rFonts w:ascii="Arial" w:hAnsi="Arial" w:cs="Arial"/>
                <w:w w:val="104"/>
                <w:sz w:val="22"/>
                <w:szCs w:val="22"/>
              </w:rPr>
              <w:t>The</w:t>
            </w:r>
            <w:r w:rsidRPr="00EE1D5E">
              <w:rPr>
                <w:rFonts w:ascii="Arial" w:hAnsi="Arial" w:cs="Arial"/>
                <w:w w:val="104"/>
                <w:sz w:val="22"/>
                <w:szCs w:val="22"/>
              </w:rPr>
              <w:tab/>
              <w:t>personality of the petitioner who shall file/avail from the UC-ME fund.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PSALM agrees that the MEDP prepared by DOE as part of its policy formulation function, should serve as the basis of ERC’s determination of UC-ME.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However, clarification must be made whether DOE is contemplating that big ticket projects in missionary areas that </w:t>
            </w:r>
            <w:r w:rsidRPr="00EE1D5E">
              <w:rPr>
                <w:rFonts w:ascii="Arial" w:hAnsi="Arial" w:cs="Arial"/>
                <w:w w:val="104"/>
                <w:sz w:val="22"/>
                <w:szCs w:val="22"/>
              </w:rPr>
              <w:lastRenderedPageBreak/>
              <w:t>require NEDA’s approval, should be funded by the UC-ME. If yes, the proposed amendment should be introduced with caution as it may substantially increase the subsidy (UC-ME) that will be borne by the end-users nationwide.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It should also be clarified whether in addition to the policy formulation and oversight function of DOE, it will include in the</w:t>
            </w:r>
            <w:r w:rsidR="005F31AC" w:rsidRPr="00EE1D5E">
              <w:rPr>
                <w:rFonts w:ascii="Arial" w:hAnsi="Arial" w:cs="Arial"/>
                <w:w w:val="104"/>
                <w:sz w:val="22"/>
                <w:szCs w:val="22"/>
              </w:rPr>
              <w:t xml:space="preserve"> </w:t>
            </w:r>
            <w:r w:rsidRPr="00EE1D5E">
              <w:rPr>
                <w:rFonts w:ascii="Arial" w:hAnsi="Arial" w:cs="Arial"/>
                <w:w w:val="104"/>
                <w:sz w:val="22"/>
                <w:szCs w:val="22"/>
              </w:rPr>
              <w:t xml:space="preserve">proposed amendment to </w:t>
            </w:r>
            <w:r w:rsidR="00667DCB" w:rsidRPr="00EE1D5E">
              <w:rPr>
                <w:rFonts w:ascii="Arial" w:hAnsi="Arial" w:cs="Arial"/>
                <w:w w:val="104"/>
                <w:sz w:val="22"/>
                <w:szCs w:val="22"/>
              </w:rPr>
              <w:t>Section</w:t>
            </w:r>
            <w:r w:rsidRPr="00EE1D5E">
              <w:rPr>
                <w:rFonts w:ascii="Arial" w:hAnsi="Arial" w:cs="Arial"/>
                <w:w w:val="104"/>
                <w:sz w:val="22"/>
                <w:szCs w:val="22"/>
              </w:rPr>
              <w:tab/>
              <w:t>37 of the program implementation, which is part of NPC-SPUG and DUs’ operations.</w:t>
            </w: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The Missionary Electrification function of SPUG shall be funded from </w:t>
            </w:r>
            <w:r w:rsidRPr="00EE1D5E">
              <w:rPr>
                <w:rFonts w:ascii="Arial" w:hAnsi="Arial" w:cs="Arial"/>
                <w:w w:val="101"/>
                <w:sz w:val="22"/>
                <w:szCs w:val="22"/>
              </w:rPr>
              <w:t xml:space="preserve">the </w:t>
            </w:r>
            <w:r w:rsidRPr="00EE1D5E">
              <w:rPr>
                <w:rFonts w:ascii="Arial" w:hAnsi="Arial" w:cs="Arial"/>
                <w:sz w:val="22"/>
                <w:szCs w:val="22"/>
              </w:rPr>
              <w:t>revenues</w:t>
            </w:r>
            <w:r w:rsidRPr="00EE1D5E">
              <w:rPr>
                <w:rFonts w:ascii="Arial" w:hAnsi="Arial" w:cs="Arial"/>
                <w:w w:val="101"/>
                <w:sz w:val="22"/>
                <w:szCs w:val="22"/>
              </w:rPr>
              <w:t xml:space="preserve"> from sales in the missionary areas and from the </w:t>
            </w:r>
            <w:r w:rsidRPr="00EE1D5E">
              <w:rPr>
                <w:rFonts w:ascii="Arial" w:hAnsi="Arial" w:cs="Arial"/>
                <w:w w:val="105"/>
                <w:sz w:val="22"/>
                <w:szCs w:val="22"/>
              </w:rPr>
              <w:t xml:space="preserve">Universal Charge to be collected from all electricity End-users as </w:t>
            </w:r>
            <w:r w:rsidRPr="00EE1D5E">
              <w:rPr>
                <w:rFonts w:ascii="Arial" w:hAnsi="Arial" w:cs="Arial"/>
                <w:spacing w:val="-3"/>
                <w:sz w:val="22"/>
                <w:szCs w:val="22"/>
              </w:rPr>
              <w:t xml:space="preserve">determined by the 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missionary electrification function shall be funded from the revenues from sales in missionary areas and from the universal charge to be collected from all electricity end-users as determined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The DOE’s Missionary Electrification development Plan (MEDP) shall </w:t>
            </w:r>
            <w:r w:rsidRPr="00EE1D5E">
              <w:rPr>
                <w:rFonts w:ascii="Arial" w:hAnsi="Arial" w:cs="Arial"/>
                <w:w w:val="106"/>
                <w:sz w:val="22"/>
                <w:szCs w:val="22"/>
              </w:rPr>
              <w:t xml:space="preserve">include capital investment and operations regarding capacity </w:t>
            </w:r>
            <w:r w:rsidRPr="00EE1D5E">
              <w:rPr>
                <w:rFonts w:ascii="Arial" w:hAnsi="Arial" w:cs="Arial"/>
                <w:sz w:val="22"/>
                <w:szCs w:val="22"/>
              </w:rPr>
              <w:t xml:space="preserve">additions in existing missionary areas and the facilities to be provided </w:t>
            </w:r>
            <w:r w:rsidRPr="00EE1D5E">
              <w:rPr>
                <w:rFonts w:ascii="Arial" w:hAnsi="Arial" w:cs="Arial"/>
                <w:spacing w:val="-3"/>
                <w:sz w:val="22"/>
                <w:szCs w:val="22"/>
              </w:rPr>
              <w:t xml:space="preserve">in other areas not connected to the transmission system.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The DOE shall, no later than ninety (90) days from the promulgation </w:t>
            </w:r>
            <w:r w:rsidRPr="00EE1D5E">
              <w:rPr>
                <w:rFonts w:ascii="Arial" w:hAnsi="Arial" w:cs="Arial"/>
                <w:w w:val="105"/>
                <w:sz w:val="22"/>
                <w:szCs w:val="22"/>
              </w:rPr>
              <w:t xml:space="preserve">of these Rules, issue specific guidelines on </w:t>
            </w:r>
            <w:r w:rsidRPr="00EE1D5E">
              <w:rPr>
                <w:rFonts w:ascii="Arial" w:hAnsi="Arial" w:cs="Arial"/>
                <w:w w:val="105"/>
                <w:sz w:val="22"/>
                <w:szCs w:val="22"/>
              </w:rPr>
              <w:lastRenderedPageBreak/>
              <w:t xml:space="preserve">how to encourage the </w:t>
            </w:r>
            <w:r w:rsidRPr="00EE1D5E">
              <w:rPr>
                <w:rFonts w:ascii="Arial" w:hAnsi="Arial" w:cs="Arial"/>
                <w:sz w:val="22"/>
                <w:szCs w:val="22"/>
              </w:rPr>
              <w:t xml:space="preserve">inflow of private capital and the manner whereby other parties, including Distribution Utilities and qualified third parties, as provided </w:t>
            </w:r>
            <w:r w:rsidRPr="00EE1D5E">
              <w:rPr>
                <w:rFonts w:ascii="Arial" w:hAnsi="Arial" w:cs="Arial"/>
                <w:w w:val="105"/>
                <w:sz w:val="22"/>
                <w:szCs w:val="22"/>
              </w:rPr>
              <w:t xml:space="preserve">for in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23 and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59 of the Act, can participate in the </w:t>
            </w:r>
            <w:r w:rsidRPr="00EE1D5E">
              <w:rPr>
                <w:rFonts w:ascii="Arial" w:hAnsi="Arial" w:cs="Arial"/>
                <w:spacing w:val="-3"/>
                <w:sz w:val="22"/>
                <w:szCs w:val="22"/>
              </w:rPr>
              <w:t xml:space="preserve">Missionary Electrification projects set forth in the MEDP.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spacing w:val="-2"/>
                <w:sz w:val="22"/>
                <w:szCs w:val="22"/>
              </w:rPr>
              <w:t xml:space="preserve">The SPUG shall continue to endeavor to privatize its power generation </w:t>
            </w:r>
            <w:r w:rsidRPr="00EE1D5E">
              <w:rPr>
                <w:rFonts w:ascii="Arial" w:hAnsi="Arial" w:cs="Arial"/>
                <w:sz w:val="22"/>
                <w:szCs w:val="22"/>
              </w:rPr>
              <w:t>facilities</w:t>
            </w:r>
            <w:r w:rsidRPr="00EE1D5E">
              <w:rPr>
                <w:rFonts w:ascii="Arial" w:hAnsi="Arial" w:cs="Arial"/>
                <w:spacing w:val="-3"/>
                <w:sz w:val="22"/>
                <w:szCs w:val="22"/>
              </w:rPr>
              <w:t xml:space="preserve"> and the necessary associated power delivery systems.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spacing w:val="-2"/>
                <w:sz w:val="22"/>
                <w:szCs w:val="22"/>
              </w:rPr>
              <w:t xml:space="preserve">This Rule shall apply to all entities and areas identified in the MEDP.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spacing w:val="-2"/>
                <w:sz w:val="22"/>
                <w:szCs w:val="22"/>
              </w:rPr>
            </w:pPr>
            <w:r w:rsidRPr="00EE1D5E">
              <w:rPr>
                <w:rFonts w:ascii="Arial" w:hAnsi="Arial" w:cs="Arial"/>
                <w:spacing w:val="-7"/>
                <w:sz w:val="22"/>
                <w:szCs w:val="22"/>
              </w:rPr>
              <w:t xml:space="preserve">Section </w:t>
            </w:r>
            <w:r w:rsidR="006E5553" w:rsidRPr="00EE1D5E">
              <w:rPr>
                <w:rFonts w:ascii="Arial" w:hAnsi="Arial" w:cs="Arial"/>
                <w:spacing w:val="-7"/>
                <w:sz w:val="22"/>
                <w:szCs w:val="22"/>
              </w:rPr>
              <w:t xml:space="preserve">3. </w:t>
            </w:r>
            <w:r w:rsidR="006E5553" w:rsidRPr="00EE1D5E">
              <w:rPr>
                <w:rFonts w:ascii="Arial" w:hAnsi="Arial" w:cs="Arial"/>
                <w:spacing w:val="-2"/>
                <w:sz w:val="22"/>
                <w:szCs w:val="22"/>
              </w:rPr>
              <w:t>Obligations</w:t>
            </w:r>
            <w:r w:rsidR="006E5553" w:rsidRPr="00EE1D5E">
              <w:rPr>
                <w:rFonts w:ascii="Arial" w:hAnsi="Arial" w:cs="Arial"/>
                <w:spacing w:val="-7"/>
                <w:sz w:val="22"/>
                <w:szCs w:val="22"/>
              </w:rPr>
              <w:t xml:space="preserve"> of SPUG.</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7"/>
                <w:sz w:val="22"/>
                <w:szCs w:val="22"/>
              </w:rPr>
            </w:pPr>
            <w:r w:rsidRPr="00EE1D5E">
              <w:rPr>
                <w:rFonts w:ascii="Arial" w:hAnsi="Arial" w:cs="Arial"/>
                <w:spacing w:val="-3"/>
                <w:sz w:val="22"/>
                <w:szCs w:val="22"/>
              </w:rPr>
              <w:t xml:space="preserve">(a) </w:t>
            </w:r>
            <w:r w:rsidRPr="00EE1D5E">
              <w:rPr>
                <w:rFonts w:ascii="Arial" w:hAnsi="Arial" w:cs="Arial"/>
                <w:w w:val="105"/>
                <w:sz w:val="22"/>
                <w:szCs w:val="22"/>
              </w:rPr>
              <w:t xml:space="preserve">SPUG shall be </w:t>
            </w:r>
            <w:r w:rsidRPr="00EE1D5E">
              <w:rPr>
                <w:rFonts w:ascii="Arial" w:hAnsi="Arial" w:cs="Arial"/>
                <w:spacing w:val="-2"/>
                <w:sz w:val="22"/>
                <w:szCs w:val="22"/>
              </w:rPr>
              <w:t>responsible</w:t>
            </w:r>
            <w:r w:rsidRPr="00EE1D5E">
              <w:rPr>
                <w:rFonts w:ascii="Arial" w:hAnsi="Arial" w:cs="Arial"/>
                <w:w w:val="105"/>
                <w:sz w:val="22"/>
                <w:szCs w:val="22"/>
              </w:rPr>
              <w:t xml:space="preserve"> for providing power generation and its </w:t>
            </w:r>
            <w:r w:rsidRPr="00EE1D5E">
              <w:rPr>
                <w:rFonts w:ascii="Arial" w:hAnsi="Arial" w:cs="Arial"/>
                <w:sz w:val="22"/>
                <w:szCs w:val="22"/>
              </w:rPr>
              <w:t xml:space="preserve">associated power delivery systems in areas that are not connected to </w:t>
            </w:r>
            <w:r w:rsidRPr="00EE1D5E">
              <w:rPr>
                <w:rFonts w:ascii="Arial" w:hAnsi="Arial" w:cs="Arial"/>
                <w:w w:val="103"/>
                <w:sz w:val="22"/>
                <w:szCs w:val="22"/>
              </w:rPr>
              <w:t xml:space="preserve">the Grid and cannot be serviced by Distribution Utilities and other </w:t>
            </w:r>
            <w:r w:rsidRPr="00EE1D5E">
              <w:rPr>
                <w:rFonts w:ascii="Arial" w:hAnsi="Arial" w:cs="Arial"/>
                <w:spacing w:val="-3"/>
                <w:sz w:val="22"/>
                <w:szCs w:val="22"/>
              </w:rPr>
              <w:t>qualified third parties.</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70. Missionary Electrification.</w:t>
            </w:r>
            <w:r w:rsidR="006E5553" w:rsidRPr="00EE1D5E">
              <w:rPr>
                <w:rFonts w:ascii="Arial" w:hAnsi="Arial" w:cs="Arial"/>
                <w:w w:val="104"/>
                <w:sz w:val="22"/>
                <w:szCs w:val="22"/>
              </w:rPr>
              <w:t xml:space="preserve"> - Notwithstanding the divestment and/or privatization of NPC assets, IPP contracts and spun-off corporations, NPC shall remain as a National Government-owned and -controlled corporation to perform the missionary electrification function through the Small Power Utilities Group (SPUG) and shall be responsible for providing power generation and its associated power delivery systems in areas that are not connected to the transmission system. The missionary electrification function shall be funded from the revenues from sales in missionary areas and </w:t>
            </w:r>
            <w:r w:rsidR="006E5553" w:rsidRPr="00EE1D5E">
              <w:rPr>
                <w:rFonts w:ascii="Arial" w:hAnsi="Arial" w:cs="Arial"/>
                <w:w w:val="104"/>
                <w:sz w:val="22"/>
                <w:szCs w:val="22"/>
              </w:rPr>
              <w:lastRenderedPageBreak/>
              <w:t>from the universal charge to be collected from all electricity end-users as determined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3"/>
                <w:sz w:val="22"/>
                <w:szCs w:val="22"/>
              </w:rPr>
              <w:t xml:space="preserve">SPUG shall periodically assess the requirements and prospects for </w:t>
            </w:r>
            <w:r w:rsidRPr="00EE1D5E">
              <w:rPr>
                <w:rFonts w:ascii="Arial" w:hAnsi="Arial" w:cs="Arial"/>
                <w:spacing w:val="-2"/>
                <w:sz w:val="22"/>
                <w:szCs w:val="22"/>
              </w:rPr>
              <w:t xml:space="preserve">bringing its functions to commercial viability on an area-by-area basis </w:t>
            </w:r>
            <w:r w:rsidRPr="00EE1D5E">
              <w:rPr>
                <w:rFonts w:ascii="Arial" w:hAnsi="Arial" w:cs="Arial"/>
                <w:sz w:val="22"/>
                <w:szCs w:val="22"/>
              </w:rPr>
              <w:t>at the earliest possible time, including a program to encourage private sector</w:t>
            </w:r>
            <w:r w:rsidRPr="00EE1D5E">
              <w:rPr>
                <w:rFonts w:ascii="Arial" w:hAnsi="Arial" w:cs="Arial"/>
                <w:spacing w:val="-3"/>
                <w:sz w:val="22"/>
                <w:szCs w:val="22"/>
              </w:rPr>
              <w:t xml:space="preserve"> participation.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Whenever</w:t>
            </w:r>
            <w:r w:rsidRPr="00EE1D5E">
              <w:rPr>
                <w:rFonts w:ascii="Arial" w:hAnsi="Arial" w:cs="Arial"/>
                <w:spacing w:val="-3"/>
                <w:sz w:val="22"/>
                <w:szCs w:val="22"/>
              </w:rPr>
              <w:t xml:space="preserve"> feasible, SPUG shall utilize Renewable Energy Resources.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SPUG shall file for review and approval its unbundled rates following </w:t>
            </w:r>
            <w:r w:rsidRPr="00EE1D5E">
              <w:rPr>
                <w:rFonts w:ascii="Arial" w:hAnsi="Arial" w:cs="Arial"/>
                <w:spacing w:val="-3"/>
                <w:sz w:val="22"/>
                <w:szCs w:val="22"/>
              </w:rPr>
              <w:t xml:space="preserve">Rule 15 on Unbundling of Rates.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2"/>
                <w:sz w:val="22"/>
                <w:szCs w:val="22"/>
              </w:rPr>
              <w:t xml:space="preserve">SPUG shall file a petition to the ERC with respect to the </w:t>
            </w:r>
            <w:r w:rsidRPr="00EE1D5E">
              <w:rPr>
                <w:rFonts w:ascii="Arial" w:hAnsi="Arial" w:cs="Arial"/>
                <w:spacing w:val="-3"/>
                <w:sz w:val="22"/>
                <w:szCs w:val="22"/>
              </w:rPr>
              <w:t>Missionary</w:t>
            </w:r>
            <w:r w:rsidRPr="00EE1D5E">
              <w:rPr>
                <w:rFonts w:ascii="Arial" w:hAnsi="Arial" w:cs="Arial"/>
                <w:w w:val="102"/>
                <w:sz w:val="22"/>
                <w:szCs w:val="22"/>
              </w:rPr>
              <w:t xml:space="preserve"> </w:t>
            </w:r>
            <w:r w:rsidRPr="00EE1D5E">
              <w:rPr>
                <w:rFonts w:ascii="Arial" w:hAnsi="Arial" w:cs="Arial"/>
                <w:w w:val="101"/>
                <w:sz w:val="22"/>
                <w:szCs w:val="22"/>
              </w:rPr>
              <w:t xml:space="preserve">Electrification portion of the Universal Charge as prescribed in Rule </w:t>
            </w:r>
            <w:r w:rsidRPr="00EE1D5E">
              <w:rPr>
                <w:rFonts w:ascii="Arial" w:hAnsi="Arial" w:cs="Arial"/>
                <w:spacing w:val="-3"/>
                <w:sz w:val="22"/>
                <w:szCs w:val="22"/>
              </w:rPr>
              <w:t xml:space="preserve">18 on Universal Charge.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5"/>
                <w:sz w:val="22"/>
                <w:szCs w:val="22"/>
              </w:rPr>
              <w:t xml:space="preserve">PSALM shall ensure that SPUG conducts proper monitoring, </w:t>
            </w:r>
            <w:r w:rsidRPr="00EE1D5E">
              <w:rPr>
                <w:rFonts w:ascii="Arial" w:hAnsi="Arial" w:cs="Arial"/>
                <w:sz w:val="22"/>
                <w:szCs w:val="22"/>
              </w:rPr>
              <w:t xml:space="preserve">accounting and control of expenditures, and efficient utilization of the </w:t>
            </w:r>
            <w:r w:rsidRPr="00EE1D5E">
              <w:rPr>
                <w:rFonts w:ascii="Arial" w:hAnsi="Arial" w:cs="Arial"/>
                <w:spacing w:val="-3"/>
                <w:sz w:val="22"/>
                <w:szCs w:val="22"/>
              </w:rPr>
              <w:t xml:space="preserve">Missionary Electrification funds from the Universal Charge.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4908D9" w:rsidRDefault="004908D9" w:rsidP="006E5553">
            <w:pPr>
              <w:pStyle w:val="NoSpacing"/>
              <w:jc w:val="both"/>
              <w:rPr>
                <w:rFonts w:ascii="Arial" w:hAnsi="Arial" w:cs="Arial"/>
                <w:w w:val="104"/>
                <w:sz w:val="22"/>
                <w:szCs w:val="22"/>
              </w:rPr>
            </w:pPr>
            <w:r>
              <w:rPr>
                <w:rFonts w:ascii="Arial" w:hAnsi="Arial" w:cs="Arial"/>
                <w:w w:val="104"/>
                <w:sz w:val="22"/>
                <w:szCs w:val="22"/>
              </w:rPr>
              <w:t>[BENECO]</w:t>
            </w:r>
          </w:p>
          <w:p w:rsidR="004908D9" w:rsidRDefault="004908D9" w:rsidP="006E5553">
            <w:pPr>
              <w:pStyle w:val="NoSpacing"/>
              <w:jc w:val="both"/>
              <w:rPr>
                <w:rFonts w:ascii="Arial" w:hAnsi="Arial" w:cs="Arial"/>
                <w:w w:val="104"/>
                <w:sz w:val="22"/>
                <w:szCs w:val="22"/>
              </w:rPr>
            </w:pPr>
            <w:r>
              <w:rPr>
                <w:rFonts w:ascii="Arial" w:hAnsi="Arial" w:cs="Arial"/>
                <w:w w:val="104"/>
                <w:sz w:val="22"/>
                <w:szCs w:val="22"/>
              </w:rPr>
              <w:t>(Additional Provision)</w:t>
            </w:r>
          </w:p>
          <w:p w:rsidR="006E5553" w:rsidRPr="00EE1D5E" w:rsidRDefault="004908D9" w:rsidP="004908D9">
            <w:pPr>
              <w:pStyle w:val="NoSpacing"/>
              <w:jc w:val="both"/>
              <w:rPr>
                <w:rFonts w:ascii="Arial" w:hAnsi="Arial" w:cs="Arial"/>
                <w:w w:val="104"/>
                <w:sz w:val="22"/>
                <w:szCs w:val="22"/>
              </w:rPr>
            </w:pPr>
            <w:r w:rsidRPr="004908D9">
              <w:rPr>
                <w:rFonts w:ascii="Arial" w:hAnsi="Arial" w:cs="Arial"/>
                <w:w w:val="104"/>
                <w:sz w:val="22"/>
                <w:szCs w:val="22"/>
              </w:rPr>
              <w:t>(g</w:t>
            </w:r>
            <w:r>
              <w:rPr>
                <w:rFonts w:ascii="Arial" w:hAnsi="Arial" w:cs="Arial"/>
                <w:w w:val="104"/>
                <w:sz w:val="22"/>
                <w:szCs w:val="22"/>
              </w:rPr>
              <w:t xml:space="preserve">) </w:t>
            </w:r>
            <w:r w:rsidRPr="004908D9">
              <w:rPr>
                <w:rFonts w:ascii="Arial" w:hAnsi="Arial" w:cs="Arial"/>
                <w:w w:val="104"/>
                <w:sz w:val="22"/>
                <w:szCs w:val="22"/>
              </w:rPr>
              <w:t>The generation plants erected in SPUG areas be transferred to the ECs from the NPC provided the ECs have proven to be technically and financially able to run the said facilities.</w:t>
            </w: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4. </w:t>
            </w:r>
            <w:r w:rsidR="006E5553" w:rsidRPr="00EE1D5E">
              <w:rPr>
                <w:rFonts w:ascii="Arial" w:hAnsi="Arial" w:cs="Arial"/>
                <w:b/>
                <w:spacing w:val="-3"/>
                <w:sz w:val="22"/>
                <w:szCs w:val="22"/>
              </w:rPr>
              <w:t>Source</w:t>
            </w:r>
            <w:r w:rsidR="006E5553" w:rsidRPr="00EE1D5E">
              <w:rPr>
                <w:rFonts w:ascii="Arial" w:hAnsi="Arial" w:cs="Arial"/>
                <w:b/>
                <w:spacing w:val="-7"/>
                <w:sz w:val="22"/>
                <w:szCs w:val="22"/>
              </w:rPr>
              <w:t xml:space="preserve"> of Funds.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7"/>
                <w:sz w:val="22"/>
                <w:szCs w:val="22"/>
              </w:rPr>
            </w:pPr>
            <w:r w:rsidRPr="00EE1D5E">
              <w:rPr>
                <w:rFonts w:ascii="Arial" w:hAnsi="Arial" w:cs="Arial"/>
                <w:spacing w:val="-3"/>
                <w:sz w:val="22"/>
                <w:szCs w:val="22"/>
              </w:rPr>
              <w:t xml:space="preserve">(a) </w:t>
            </w:r>
            <w:r w:rsidRPr="00EE1D5E">
              <w:rPr>
                <w:rFonts w:ascii="Arial" w:hAnsi="Arial" w:cs="Arial"/>
                <w:spacing w:val="-2"/>
                <w:sz w:val="22"/>
                <w:szCs w:val="22"/>
              </w:rPr>
              <w:t xml:space="preserve">The Missionary Electrification shall be funded from the </w:t>
            </w:r>
            <w:r w:rsidRPr="00EE1D5E">
              <w:rPr>
                <w:rFonts w:ascii="Arial" w:hAnsi="Arial" w:cs="Arial"/>
                <w:sz w:val="22"/>
                <w:szCs w:val="22"/>
              </w:rPr>
              <w:t>revenues</w:t>
            </w:r>
            <w:r w:rsidRPr="00EE1D5E">
              <w:rPr>
                <w:rFonts w:ascii="Arial" w:hAnsi="Arial" w:cs="Arial"/>
                <w:spacing w:val="-2"/>
                <w:sz w:val="22"/>
                <w:szCs w:val="22"/>
              </w:rPr>
              <w:t xml:space="preserve"> from sales</w:t>
            </w:r>
            <w:r w:rsidRPr="00EE1D5E">
              <w:rPr>
                <w:rFonts w:ascii="Arial" w:hAnsi="Arial" w:cs="Arial"/>
                <w:sz w:val="22"/>
                <w:szCs w:val="22"/>
              </w:rPr>
              <w:t xml:space="preserve"> in missionary areas and from its appropriate share in the </w:t>
            </w:r>
            <w:r w:rsidRPr="00EE1D5E">
              <w:rPr>
                <w:rFonts w:ascii="Arial" w:hAnsi="Arial" w:cs="Arial"/>
                <w:sz w:val="22"/>
                <w:szCs w:val="22"/>
              </w:rPr>
              <w:br/>
            </w:r>
            <w:r w:rsidRPr="00EE1D5E">
              <w:rPr>
                <w:rFonts w:ascii="Arial" w:hAnsi="Arial" w:cs="Arial"/>
                <w:spacing w:val="-3"/>
                <w:sz w:val="22"/>
                <w:szCs w:val="22"/>
              </w:rPr>
              <w:lastRenderedPageBreak/>
              <w:t xml:space="preserve">Universal Charge.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70. Missionary Electrification.</w:t>
            </w:r>
            <w:r w:rsidR="006E5553" w:rsidRPr="00EE1D5E">
              <w:rPr>
                <w:rFonts w:ascii="Arial" w:hAnsi="Arial" w:cs="Arial"/>
                <w:w w:val="104"/>
                <w:sz w:val="22"/>
                <w:szCs w:val="22"/>
              </w:rPr>
              <w:t xml:space="preserve"> - Notwithstanding the divestment and/or privatization of NPC assets, IPP contracts and spun-</w:t>
            </w:r>
            <w:r w:rsidR="006E5553" w:rsidRPr="00EE1D5E">
              <w:rPr>
                <w:rFonts w:ascii="Arial" w:hAnsi="Arial" w:cs="Arial"/>
                <w:w w:val="104"/>
                <w:sz w:val="22"/>
                <w:szCs w:val="22"/>
              </w:rPr>
              <w:lastRenderedPageBreak/>
              <w:t>off corporations, NPC shall remain as a National Government-owned and -controlled corporation to perform the missionary electrification function through the Small Power Utilities Group (SPUG) and shall be responsible for providing power generation and its associated power delivery systems in areas that are not connected to the transmission system. The missionary electrification function shall be funded from the revenues from sales in missionary areas and from the universal charge to be collected from all electricity end-users as determined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[NPC]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 xml:space="preserve">Item (b) of the IRR provides that SPUG may also draw on other funding sources </w:t>
            </w:r>
            <w:r w:rsidRPr="00EE1D5E">
              <w:rPr>
                <w:rFonts w:ascii="Arial" w:hAnsi="Arial" w:cs="Arial"/>
                <w:w w:val="104"/>
                <w:sz w:val="22"/>
                <w:szCs w:val="22"/>
              </w:rPr>
              <w:lastRenderedPageBreak/>
              <w:t>including appropriations from Congress, the utilization of private capital, multilateral aids or grants, Official Development Assistance (ODA) Funds and others.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Further Item (c) of the IRR prescribes that SPUG shall source all the cost differentials between the sales revenues and operating expense and capital expense for expansion, rehabilitation and facilities for new areas of development based on the approved MEDP from its share from the Universal Charge and/or other sources as it may obtain.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Presently, only OPEX is allowed recovery from UCME and NPC-SPUG is dependent on the subsidy being provided by NG for its missionary electrification function.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 xml:space="preserve">Further, NPC-SPUG should be allowed to directly contract with RE Developers in missionary areas to bring down the UCME.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To accelerate RE Development in missionary areas, NPC-SPUG should be exempted from the provisions of RA 7718/BOT Law and RA 9184.</w:t>
            </w: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11"/>
                <w:sz w:val="22"/>
                <w:szCs w:val="22"/>
              </w:rPr>
              <w:t xml:space="preserve">SPUG may also draw on other funding sources including </w:t>
            </w:r>
            <w:r w:rsidRPr="00EE1D5E">
              <w:rPr>
                <w:rFonts w:ascii="Arial" w:hAnsi="Arial" w:cs="Arial"/>
                <w:w w:val="102"/>
                <w:sz w:val="22"/>
                <w:szCs w:val="22"/>
              </w:rPr>
              <w:t xml:space="preserve">appropriations from Congress, the utilization of private capital, </w:t>
            </w:r>
            <w:r w:rsidRPr="00EE1D5E">
              <w:rPr>
                <w:rFonts w:ascii="Arial" w:hAnsi="Arial" w:cs="Arial"/>
                <w:spacing w:val="-3"/>
                <w:sz w:val="22"/>
                <w:szCs w:val="22"/>
              </w:rPr>
              <w:t xml:space="preserve">multilateral aids or grants, Official Development Assistance (ODA) Funds and others.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3"/>
                <w:sz w:val="22"/>
                <w:szCs w:val="22"/>
              </w:rPr>
              <w:t xml:space="preserve">SPUG shall source all the cost differentials </w:t>
            </w:r>
            <w:r w:rsidRPr="00EE1D5E">
              <w:rPr>
                <w:rFonts w:ascii="Arial" w:hAnsi="Arial" w:cs="Arial"/>
                <w:spacing w:val="-3"/>
                <w:sz w:val="22"/>
                <w:szCs w:val="22"/>
              </w:rPr>
              <w:t>between</w:t>
            </w:r>
            <w:r w:rsidRPr="00EE1D5E">
              <w:rPr>
                <w:rFonts w:ascii="Arial" w:hAnsi="Arial" w:cs="Arial"/>
                <w:w w:val="103"/>
                <w:sz w:val="22"/>
                <w:szCs w:val="22"/>
              </w:rPr>
              <w:t xml:space="preserve"> the sales </w:t>
            </w:r>
            <w:r w:rsidRPr="00EE1D5E">
              <w:rPr>
                <w:rFonts w:ascii="Arial" w:hAnsi="Arial" w:cs="Arial"/>
                <w:w w:val="102"/>
                <w:sz w:val="22"/>
                <w:szCs w:val="22"/>
              </w:rPr>
              <w:t xml:space="preserve">revenues and operating expense and capital expense for expansion, </w:t>
            </w:r>
            <w:r w:rsidRPr="00EE1D5E">
              <w:rPr>
                <w:rFonts w:ascii="Arial" w:hAnsi="Arial" w:cs="Arial"/>
                <w:sz w:val="22"/>
                <w:szCs w:val="22"/>
              </w:rPr>
              <w:t xml:space="preserve">rehabilitation and facilities for new areas of development based on the </w:t>
            </w:r>
            <w:r w:rsidRPr="00EE1D5E">
              <w:rPr>
                <w:rFonts w:ascii="Arial" w:hAnsi="Arial" w:cs="Arial"/>
                <w:w w:val="105"/>
                <w:sz w:val="22"/>
                <w:szCs w:val="22"/>
              </w:rPr>
              <w:t xml:space="preserve">approved MEDP from its share from the Universal Charge and/or </w:t>
            </w:r>
            <w:r w:rsidRPr="00EE1D5E">
              <w:rPr>
                <w:rFonts w:ascii="Arial" w:hAnsi="Arial" w:cs="Arial"/>
                <w:spacing w:val="-3"/>
                <w:sz w:val="22"/>
                <w:szCs w:val="22"/>
              </w:rPr>
              <w:t xml:space="preserve">other sources as it may obtain.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1"/>
                <w:sz w:val="22"/>
                <w:szCs w:val="22"/>
              </w:rPr>
              <w:t xml:space="preserve">In accordance with DOE’s MEDP, the proposed five- (5) year annual </w:t>
            </w:r>
            <w:r w:rsidRPr="00EE1D5E">
              <w:rPr>
                <w:rFonts w:ascii="Arial" w:hAnsi="Arial" w:cs="Arial"/>
                <w:spacing w:val="-3"/>
                <w:sz w:val="22"/>
                <w:szCs w:val="22"/>
              </w:rPr>
              <w:t>budget</w:t>
            </w:r>
            <w:r w:rsidRPr="00EE1D5E">
              <w:rPr>
                <w:rFonts w:ascii="Arial" w:hAnsi="Arial" w:cs="Arial"/>
                <w:sz w:val="22"/>
                <w:szCs w:val="22"/>
              </w:rPr>
              <w:t xml:space="preserve"> for operating and capital expenditures of SPUG shall be </w:t>
            </w:r>
            <w:r w:rsidRPr="00EE1D5E">
              <w:rPr>
                <w:rFonts w:ascii="Arial" w:hAnsi="Arial" w:cs="Arial"/>
                <w:spacing w:val="-3"/>
                <w:sz w:val="22"/>
                <w:szCs w:val="22"/>
              </w:rPr>
              <w:t xml:space="preserve">submitted to ERC.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 xml:space="preserve">5. Reliability </w:t>
            </w:r>
            <w:r w:rsidR="006E5553" w:rsidRPr="00EE1D5E">
              <w:rPr>
                <w:rFonts w:ascii="Arial" w:hAnsi="Arial" w:cs="Arial"/>
                <w:b/>
                <w:spacing w:val="-3"/>
                <w:sz w:val="22"/>
                <w:szCs w:val="22"/>
              </w:rPr>
              <w:t>Improvement</w:t>
            </w:r>
            <w:r w:rsidR="006E5553" w:rsidRPr="00EE1D5E">
              <w:rPr>
                <w:rFonts w:ascii="Arial" w:hAnsi="Arial" w:cs="Arial"/>
                <w:b/>
                <w:spacing w:val="-6"/>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6"/>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To improve </w:t>
            </w:r>
            <w:r w:rsidRPr="00EE1D5E">
              <w:rPr>
                <w:rFonts w:ascii="Arial" w:hAnsi="Arial" w:cs="Arial"/>
                <w:spacing w:val="-3"/>
                <w:sz w:val="22"/>
                <w:szCs w:val="22"/>
              </w:rPr>
              <w:t>systems</w:t>
            </w:r>
            <w:r w:rsidRPr="00EE1D5E">
              <w:rPr>
                <w:rFonts w:ascii="Arial" w:hAnsi="Arial" w:cs="Arial"/>
                <w:w w:val="103"/>
                <w:sz w:val="22"/>
                <w:szCs w:val="22"/>
              </w:rPr>
              <w:t xml:space="preserve"> reliability, the SPUG shall install transmission </w:t>
            </w:r>
            <w:r w:rsidRPr="00EE1D5E">
              <w:rPr>
                <w:rFonts w:ascii="Arial" w:hAnsi="Arial" w:cs="Arial"/>
                <w:w w:val="101"/>
                <w:sz w:val="22"/>
                <w:szCs w:val="22"/>
              </w:rPr>
              <w:t xml:space="preserve">systems in all qualified areas </w:t>
            </w:r>
            <w:r w:rsidRPr="00EE1D5E">
              <w:rPr>
                <w:rFonts w:ascii="Arial" w:hAnsi="Arial" w:cs="Arial"/>
                <w:sz w:val="22"/>
                <w:szCs w:val="22"/>
              </w:rPr>
              <w:t>under</w:t>
            </w:r>
            <w:r w:rsidRPr="00EE1D5E">
              <w:rPr>
                <w:rFonts w:ascii="Arial" w:hAnsi="Arial" w:cs="Arial"/>
                <w:w w:val="101"/>
                <w:sz w:val="22"/>
                <w:szCs w:val="22"/>
              </w:rPr>
              <w:t xml:space="preserve"> the coverage of SPUG. Priority </w:t>
            </w:r>
            <w:r w:rsidRPr="00EE1D5E">
              <w:rPr>
                <w:rFonts w:ascii="Arial" w:hAnsi="Arial" w:cs="Arial"/>
                <w:spacing w:val="-3"/>
                <w:sz w:val="22"/>
                <w:szCs w:val="22"/>
              </w:rPr>
              <w:t xml:space="preserve">will be given to areas showing big growth in its electricity demand.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6"/>
                <w:sz w:val="22"/>
                <w:szCs w:val="22"/>
              </w:rPr>
              <w:t xml:space="preserve">SPUG shall also collect revenues in providing power delivery and </w:t>
            </w:r>
            <w:r w:rsidRPr="00EE1D5E">
              <w:rPr>
                <w:rFonts w:ascii="Arial" w:hAnsi="Arial" w:cs="Arial"/>
                <w:sz w:val="22"/>
                <w:szCs w:val="22"/>
              </w:rPr>
              <w:t xml:space="preserve">Ancillary Service </w:t>
            </w:r>
            <w:r w:rsidRPr="00EE1D5E">
              <w:rPr>
                <w:rFonts w:ascii="Arial" w:hAnsi="Arial" w:cs="Arial"/>
                <w:spacing w:val="-3"/>
                <w:sz w:val="22"/>
                <w:szCs w:val="22"/>
              </w:rPr>
              <w:t>to</w:t>
            </w:r>
            <w:r w:rsidRPr="00EE1D5E">
              <w:rPr>
                <w:rFonts w:ascii="Arial" w:hAnsi="Arial" w:cs="Arial"/>
                <w:sz w:val="22"/>
                <w:szCs w:val="22"/>
              </w:rPr>
              <w:t xml:space="preserve"> Generation Companies or Distribution Utilities at a rate to be filed with and approved </w:t>
            </w:r>
            <w:r w:rsidRPr="00EE1D5E">
              <w:rPr>
                <w:rFonts w:ascii="Arial" w:hAnsi="Arial" w:cs="Arial"/>
                <w:sz w:val="22"/>
                <w:szCs w:val="22"/>
              </w:rPr>
              <w:lastRenderedPageBreak/>
              <w:t xml:space="preserve">by ERC. In the absence of such </w:t>
            </w:r>
            <w:r w:rsidRPr="00EE1D5E">
              <w:rPr>
                <w:rFonts w:ascii="Arial" w:hAnsi="Arial" w:cs="Arial"/>
                <w:spacing w:val="-3"/>
                <w:sz w:val="22"/>
                <w:szCs w:val="22"/>
              </w:rPr>
              <w:t xml:space="preserve">rate, SPUG shall use the applicable major Grids’ rate.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SPUG</w:t>
            </w:r>
            <w:r w:rsidRPr="00EE1D5E">
              <w:rPr>
                <w:rFonts w:ascii="Arial" w:hAnsi="Arial" w:cs="Arial"/>
                <w:w w:val="104"/>
                <w:sz w:val="22"/>
                <w:szCs w:val="22"/>
              </w:rPr>
              <w:t xml:space="preserve"> shall cease providing Missionary Electrification to areas </w:t>
            </w:r>
            <w:r w:rsidRPr="00EE1D5E">
              <w:rPr>
                <w:rFonts w:ascii="Arial" w:hAnsi="Arial" w:cs="Arial"/>
                <w:spacing w:val="-3"/>
                <w:sz w:val="22"/>
                <w:szCs w:val="22"/>
              </w:rPr>
              <w:t xml:space="preserve">interconnected to the transmission system.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u w:val="single"/>
              </w:rPr>
            </w:pPr>
          </w:p>
        </w:tc>
      </w:tr>
      <w:tr w:rsidR="006E5553" w:rsidRPr="00EE1D5E" w:rsidTr="008357D9">
        <w:tc>
          <w:tcPr>
            <w:tcW w:w="3771" w:type="dxa"/>
          </w:tcPr>
          <w:p w:rsidR="006E5553" w:rsidRPr="00EE1D5E" w:rsidRDefault="006E5553" w:rsidP="006E5553">
            <w:pPr>
              <w:pStyle w:val="NoSpacing"/>
              <w:ind w:left="592" w:hanging="425"/>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(new provision)</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TransCo or its buyer or Concessionire shall be allowed to operate, maintain, and develop the transmission system in any SPUG area that has been identified by the DOE as viable in accordance with the Rules. Subject to the approval of the ERC, TransCo or its buyer or Concessionaire shall connect the area to the main grid.</w:t>
            </w: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Isolated distribution system should be operated by NGCP.</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 can engage in transmitting electricity to SPUG areas with income classes First and Second. First Class Provinces have an average annual income of Php450 Million and above, while Second Class Provinces have an average annual income between Php360Million to Php449.99Million. This classification can be used as measure of the island’s viability.</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Note that Palawan and Oriental Mindoro are classified as First Class Provinces while Abra and Mountain Province are Third and Fourth Class, respectively, yet Abra and Mountain Province are connected to the Luzon Grid</w:t>
            </w:r>
            <w:r w:rsidR="005F31AC" w:rsidRPr="00EE1D5E">
              <w:rPr>
                <w:rFonts w:ascii="Arial" w:hAnsi="Arial" w:cs="Arial"/>
                <w:w w:val="104"/>
                <w:sz w:val="22"/>
                <w:szCs w:val="22"/>
              </w:rPr>
              <w:t xml:space="preserve"> </w:t>
            </w:r>
            <w:r w:rsidRPr="00EE1D5E">
              <w:rPr>
                <w:rFonts w:ascii="Arial" w:hAnsi="Arial" w:cs="Arial"/>
                <w:w w:val="104"/>
                <w:sz w:val="22"/>
                <w:szCs w:val="22"/>
              </w:rPr>
              <w:t>through ABRECO and MOPRECO because these are part of mainland Luzon.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Further, NGCP can pursue its proposed interconnection projects with initially identified SPUG areas requiring submarine </w:t>
            </w:r>
            <w:r w:rsidRPr="00EE1D5E">
              <w:rPr>
                <w:rFonts w:ascii="Arial" w:hAnsi="Arial" w:cs="Arial"/>
                <w:w w:val="104"/>
                <w:sz w:val="22"/>
                <w:szCs w:val="22"/>
              </w:rPr>
              <w:lastRenderedPageBreak/>
              <w:t>cable length of not more than 50 kilometers. The inter-island interconnection facilities should be considered as Transmission Assets.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 is a regulated entity and can be Transmission Network Provider and System Operator in Small Island Grids even if these are not yet connected to the transmission system.</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NGCP’s mandated function as the Transmission Network Provider is the operation and maintenance of the country’s electric transmission system. Under </w:t>
            </w:r>
            <w:r w:rsidR="008040EE" w:rsidRPr="00EE1D5E">
              <w:rPr>
                <w:rFonts w:ascii="Arial" w:hAnsi="Arial" w:cs="Arial"/>
                <w:w w:val="104"/>
                <w:sz w:val="22"/>
                <w:szCs w:val="22"/>
              </w:rPr>
              <w:t xml:space="preserve">Section </w:t>
            </w:r>
            <w:r w:rsidRPr="00EE1D5E">
              <w:rPr>
                <w:rFonts w:ascii="Arial" w:hAnsi="Arial" w:cs="Arial"/>
                <w:w w:val="104"/>
                <w:sz w:val="22"/>
                <w:szCs w:val="22"/>
              </w:rPr>
              <w:t>1 of the Republic Act 9511, NGCP is given the exclusive authority to engage in the business of conveying or transmitting electricity through high voltage back-bone transmission sytem.</w:t>
            </w: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2"/>
                <w:sz w:val="22"/>
                <w:szCs w:val="22"/>
              </w:rPr>
              <w:lastRenderedPageBreak/>
              <w:t xml:space="preserve">RULE 14. PROVISION OF ELECTRICITY BY QUALIFIED THIRD </w:t>
            </w:r>
            <w:r w:rsidRPr="00EE1D5E">
              <w:rPr>
                <w:rFonts w:ascii="Arial" w:hAnsi="Arial" w:cs="Arial"/>
                <w:b/>
                <w:spacing w:val="-3"/>
                <w:sz w:val="22"/>
                <w:szCs w:val="22"/>
              </w:rPr>
              <w:t xml:space="preserve">PARTIES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1. </w:t>
            </w:r>
            <w:r w:rsidR="006E5553" w:rsidRPr="00EE1D5E">
              <w:rPr>
                <w:rFonts w:ascii="Arial" w:hAnsi="Arial" w:cs="Arial"/>
                <w:b/>
                <w:spacing w:val="-3"/>
                <w:sz w:val="22"/>
                <w:szCs w:val="22"/>
              </w:rPr>
              <w:t>Guiding</w:t>
            </w:r>
            <w:r w:rsidR="006E5553" w:rsidRPr="00EE1D5E">
              <w:rPr>
                <w:rFonts w:ascii="Arial" w:hAnsi="Arial" w:cs="Arial"/>
                <w:b/>
                <w:spacing w:val="-5"/>
                <w:sz w:val="22"/>
                <w:szCs w:val="22"/>
              </w:rPr>
              <w:t xml:space="preserve">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59 of the Act, the provision of electric service in remote and </w:t>
            </w:r>
            <w:r w:rsidRPr="00EE1D5E">
              <w:rPr>
                <w:rFonts w:ascii="Arial" w:hAnsi="Arial" w:cs="Arial"/>
                <w:spacing w:val="-2"/>
                <w:sz w:val="22"/>
                <w:szCs w:val="22"/>
              </w:rPr>
              <w:t>Unviable</w:t>
            </w:r>
            <w:r w:rsidRPr="00EE1D5E">
              <w:rPr>
                <w:rFonts w:ascii="Arial" w:hAnsi="Arial" w:cs="Arial"/>
                <w:sz w:val="22"/>
                <w:szCs w:val="22"/>
              </w:rPr>
              <w:t xml:space="preserve"> Areas that the Distribution Utility is unable to service for any </w:t>
            </w:r>
            <w:r w:rsidRPr="00EE1D5E">
              <w:rPr>
                <w:rFonts w:ascii="Arial" w:hAnsi="Arial" w:cs="Arial"/>
                <w:w w:val="104"/>
                <w:sz w:val="22"/>
                <w:szCs w:val="22"/>
              </w:rPr>
              <w:t xml:space="preserve">reason shall be opened to other qualified third parties. The provision of </w:t>
            </w:r>
            <w:r w:rsidRPr="00EE1D5E">
              <w:rPr>
                <w:rFonts w:ascii="Arial" w:hAnsi="Arial" w:cs="Arial"/>
                <w:w w:val="102"/>
                <w:sz w:val="22"/>
                <w:szCs w:val="22"/>
              </w:rPr>
              <w:t xml:space="preserve">electricity in Unviable Areas by qualified third parties shall be a regulated </w:t>
            </w:r>
            <w:r w:rsidRPr="00EE1D5E">
              <w:rPr>
                <w:rFonts w:ascii="Arial" w:hAnsi="Arial" w:cs="Arial"/>
                <w:spacing w:val="-3"/>
                <w:sz w:val="22"/>
                <w:szCs w:val="22"/>
              </w:rPr>
              <w:t xml:space="preserve">business.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59. Alternative Electric Service for Isolated Villages.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sz w:val="22"/>
                <w:szCs w:val="22"/>
              </w:rPr>
            </w:pPr>
            <w:r w:rsidRPr="00EE1D5E">
              <w:rPr>
                <w:rFonts w:ascii="Arial" w:hAnsi="Arial" w:cs="Arial"/>
                <w:w w:val="104"/>
                <w:sz w:val="22"/>
                <w:szCs w:val="22"/>
              </w:rPr>
              <w:t>The provision of electric service in remote and unviable villages that the franchised utility is unable to service for any reason shall be opened to other qualified third parties.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2. </w:t>
            </w:r>
            <w:r w:rsidR="006E5553" w:rsidRPr="00EE1D5E">
              <w:rPr>
                <w:rFonts w:ascii="Arial" w:hAnsi="Arial" w:cs="Arial"/>
                <w:b/>
                <w:spacing w:val="-2"/>
                <w:sz w:val="22"/>
                <w:szCs w:val="22"/>
              </w:rPr>
              <w:t>Scope</w:t>
            </w:r>
            <w:r w:rsidR="006E5553" w:rsidRPr="00EE1D5E">
              <w:rPr>
                <w:rFonts w:ascii="Arial" w:hAnsi="Arial" w:cs="Arial"/>
                <w:b/>
                <w:spacing w:val="-3"/>
                <w:sz w:val="22"/>
                <w:szCs w:val="22"/>
              </w:rPr>
              <w:t xml:space="preserv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w w:val="104"/>
                <w:sz w:val="22"/>
                <w:szCs w:val="22"/>
              </w:rPr>
              <w:lastRenderedPageBreak/>
              <w:t xml:space="preserve">This Rule shall apply to third parties qualified and authorized by ERC in </w:t>
            </w:r>
            <w:r w:rsidRPr="00EE1D5E">
              <w:rPr>
                <w:rFonts w:ascii="Arial" w:hAnsi="Arial" w:cs="Arial"/>
                <w:w w:val="105"/>
                <w:sz w:val="22"/>
                <w:szCs w:val="22"/>
              </w:rPr>
              <w:t xml:space="preserve">accordance with the Act to </w:t>
            </w:r>
            <w:r w:rsidRPr="00EE1D5E">
              <w:rPr>
                <w:rFonts w:ascii="Arial" w:hAnsi="Arial" w:cs="Arial"/>
                <w:spacing w:val="-2"/>
                <w:sz w:val="22"/>
                <w:szCs w:val="22"/>
              </w:rPr>
              <w:t>undertake</w:t>
            </w:r>
            <w:r w:rsidRPr="00EE1D5E">
              <w:rPr>
                <w:rFonts w:ascii="Arial" w:hAnsi="Arial" w:cs="Arial"/>
                <w:w w:val="105"/>
                <w:sz w:val="22"/>
                <w:szCs w:val="22"/>
              </w:rPr>
              <w:t xml:space="preserve"> the provision of electric service in </w:t>
            </w:r>
            <w:r w:rsidRPr="00EE1D5E">
              <w:rPr>
                <w:rFonts w:ascii="Arial" w:hAnsi="Arial" w:cs="Arial"/>
                <w:spacing w:val="-2"/>
                <w:sz w:val="22"/>
                <w:szCs w:val="22"/>
              </w:rPr>
              <w:t xml:space="preserve">remote and Unviable Areas that a Distribution Utility is unable to 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3. </w:t>
            </w:r>
            <w:r w:rsidR="006E5553" w:rsidRPr="00EE1D5E">
              <w:rPr>
                <w:rFonts w:ascii="Arial" w:hAnsi="Arial" w:cs="Arial"/>
                <w:b/>
                <w:spacing w:val="-2"/>
                <w:sz w:val="22"/>
                <w:szCs w:val="22"/>
              </w:rPr>
              <w:t>Determination</w:t>
            </w:r>
            <w:r w:rsidR="006E5553" w:rsidRPr="00EE1D5E">
              <w:rPr>
                <w:rFonts w:ascii="Arial" w:hAnsi="Arial" w:cs="Arial"/>
                <w:b/>
                <w:spacing w:val="-3"/>
                <w:sz w:val="22"/>
                <w:szCs w:val="22"/>
              </w:rPr>
              <w:t xml:space="preserve"> of Remote and Unviable Areas.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Every September, the DOE shall issue a declaration of all the remote and </w:t>
            </w:r>
            <w:r w:rsidRPr="00EE1D5E">
              <w:rPr>
                <w:rFonts w:ascii="Arial" w:hAnsi="Arial" w:cs="Arial"/>
                <w:w w:val="104"/>
                <w:sz w:val="22"/>
                <w:szCs w:val="22"/>
              </w:rPr>
              <w:t xml:space="preserve">Unviable Areas that cannot be served by a Distribution Utility within the </w:t>
            </w:r>
            <w:r w:rsidRPr="00EE1D5E">
              <w:rPr>
                <w:rFonts w:ascii="Arial" w:hAnsi="Arial" w:cs="Arial"/>
                <w:sz w:val="22"/>
                <w:szCs w:val="22"/>
              </w:rPr>
              <w:t xml:space="preserve">following three (3) years. The declaration shall be consistent with the PDP </w:t>
            </w:r>
            <w:r w:rsidRPr="00EE1D5E">
              <w:rPr>
                <w:rFonts w:ascii="Arial" w:hAnsi="Arial" w:cs="Arial"/>
                <w:spacing w:val="-2"/>
                <w:sz w:val="22"/>
                <w:szCs w:val="22"/>
              </w:rPr>
              <w:t>and</w:t>
            </w:r>
            <w:r w:rsidRPr="00EE1D5E">
              <w:rPr>
                <w:rFonts w:ascii="Arial" w:hAnsi="Arial" w:cs="Arial"/>
                <w:w w:val="105"/>
                <w:sz w:val="22"/>
                <w:szCs w:val="22"/>
              </w:rPr>
              <w:t xml:space="preserve"> made in consultation with the NEA and Distribution Utilities. The remote and Unviable Areas specified in the declaration shall be open for </w:t>
            </w:r>
            <w:r w:rsidRPr="00EE1D5E">
              <w:rPr>
                <w:rFonts w:ascii="Arial" w:hAnsi="Arial" w:cs="Arial"/>
                <w:spacing w:val="-3"/>
                <w:sz w:val="22"/>
                <w:szCs w:val="22"/>
              </w:rPr>
              <w:t xml:space="preserve">participation by qualified third parties.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4. Determination of Qualified Third Parties.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The DOE shall set criteria for determining qualified third parties </w:t>
            </w:r>
            <w:r w:rsidRPr="00EE1D5E">
              <w:rPr>
                <w:rFonts w:ascii="Arial" w:hAnsi="Arial" w:cs="Arial"/>
                <w:sz w:val="22"/>
                <w:szCs w:val="22"/>
              </w:rPr>
              <w:t>that</w:t>
            </w:r>
            <w:r w:rsidRPr="00EE1D5E">
              <w:rPr>
                <w:rFonts w:ascii="Arial" w:hAnsi="Arial" w:cs="Arial"/>
                <w:w w:val="102"/>
                <w:sz w:val="22"/>
                <w:szCs w:val="22"/>
              </w:rPr>
              <w:t xml:space="preserve"> may </w:t>
            </w:r>
            <w:r w:rsidRPr="00EE1D5E">
              <w:rPr>
                <w:rFonts w:ascii="Arial" w:hAnsi="Arial" w:cs="Arial"/>
                <w:w w:val="103"/>
                <w:sz w:val="22"/>
                <w:szCs w:val="22"/>
              </w:rPr>
              <w:t xml:space="preserve">participate in providing electricity to remote and Unviable Areas. These </w:t>
            </w:r>
            <w:r w:rsidRPr="00EE1D5E">
              <w:rPr>
                <w:rFonts w:ascii="Arial" w:hAnsi="Arial" w:cs="Arial"/>
                <w:spacing w:val="-2"/>
                <w:sz w:val="22"/>
                <w:szCs w:val="22"/>
              </w:rPr>
              <w:t xml:space="preserve">criteria may include financial, technical, environmental, and other indices of </w:t>
            </w:r>
            <w:r w:rsidRPr="00EE1D5E">
              <w:rPr>
                <w:rFonts w:ascii="Arial" w:hAnsi="Arial" w:cs="Arial"/>
                <w:spacing w:val="-3"/>
                <w:sz w:val="22"/>
                <w:szCs w:val="22"/>
              </w:rPr>
              <w:t xml:space="preserve">performance. </w:t>
            </w:r>
            <w:r w:rsidRPr="00EE1D5E">
              <w:rPr>
                <w:rFonts w:ascii="Arial" w:hAnsi="Arial" w:cs="Arial"/>
                <w:sz w:val="22"/>
                <w:szCs w:val="22"/>
              </w:rPr>
              <w:t xml:space="preserve">The criteria shall give preference to parties that would utilize least-cost new </w:t>
            </w:r>
            <w:r w:rsidRPr="00EE1D5E">
              <w:rPr>
                <w:rFonts w:ascii="Arial" w:hAnsi="Arial" w:cs="Arial"/>
                <w:spacing w:val="-3"/>
                <w:sz w:val="22"/>
                <w:szCs w:val="22"/>
              </w:rPr>
              <w:t>Renewable Energy Resources in providing electricity.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5. Rights and Obligations of Qualified Third Parties.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Any Distribution Utility that fails to provide electricity to an Unviable </w:t>
            </w:r>
            <w:r w:rsidRPr="00EE1D5E">
              <w:rPr>
                <w:rFonts w:ascii="Arial" w:hAnsi="Arial" w:cs="Arial"/>
                <w:w w:val="106"/>
                <w:sz w:val="22"/>
                <w:szCs w:val="22"/>
              </w:rPr>
              <w:t xml:space="preserve">Area shall be required by the ERC to enter </w:t>
            </w:r>
            <w:r w:rsidRPr="00EE1D5E">
              <w:rPr>
                <w:rFonts w:ascii="Arial" w:hAnsi="Arial" w:cs="Arial"/>
                <w:w w:val="106"/>
                <w:sz w:val="22"/>
                <w:szCs w:val="22"/>
              </w:rPr>
              <w:lastRenderedPageBreak/>
              <w:t xml:space="preserve">into a contract with a </w:t>
            </w:r>
            <w:r w:rsidRPr="00EE1D5E">
              <w:rPr>
                <w:rFonts w:ascii="Arial" w:hAnsi="Arial" w:cs="Arial"/>
                <w:w w:val="103"/>
                <w:sz w:val="22"/>
                <w:szCs w:val="22"/>
              </w:rPr>
              <w:t xml:space="preserve">qualified third party to provide electric service in such an Unviable </w:t>
            </w:r>
            <w:r w:rsidRPr="00EE1D5E">
              <w:rPr>
                <w:rFonts w:ascii="Arial" w:hAnsi="Arial" w:cs="Arial"/>
                <w:spacing w:val="-3"/>
                <w:sz w:val="22"/>
                <w:szCs w:val="22"/>
              </w:rPr>
              <w:t>Area.</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1"/>
                <w:sz w:val="22"/>
                <w:szCs w:val="22"/>
              </w:rPr>
              <w:t xml:space="preserve">A qualified third party shall comply with all applicable provisions of </w:t>
            </w:r>
            <w:r w:rsidRPr="00EE1D5E">
              <w:rPr>
                <w:rFonts w:ascii="Arial" w:hAnsi="Arial" w:cs="Arial"/>
                <w:sz w:val="22"/>
                <w:szCs w:val="22"/>
              </w:rPr>
              <w:t xml:space="preserve">the Distribution Code, including the requirement to obtain a COC for </w:t>
            </w:r>
            <w:r w:rsidRPr="00EE1D5E">
              <w:rPr>
                <w:rFonts w:ascii="Arial" w:hAnsi="Arial" w:cs="Arial"/>
                <w:spacing w:val="-3"/>
                <w:sz w:val="22"/>
                <w:szCs w:val="22"/>
              </w:rPr>
              <w:t xml:space="preserve">its Generation Facilities and other permits the ERC may require.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A qualified third party shall charge rates in Unviable Areas according to ERC rules for cost recovery of Generation Facilities and associated </w:t>
            </w:r>
            <w:r w:rsidRPr="00EE1D5E">
              <w:rPr>
                <w:rFonts w:ascii="Arial" w:hAnsi="Arial" w:cs="Arial"/>
                <w:spacing w:val="-3"/>
                <w:sz w:val="22"/>
                <w:szCs w:val="22"/>
              </w:rPr>
              <w:t xml:space="preserve">power delivery systems.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3"/>
                <w:sz w:val="22"/>
                <w:szCs w:val="22"/>
              </w:rPr>
              <w:t xml:space="preserve">A qualified third party shall submit annual financial statements to </w:t>
            </w:r>
            <w:r w:rsidRPr="00EE1D5E">
              <w:rPr>
                <w:rFonts w:ascii="Arial" w:hAnsi="Arial" w:cs="Arial"/>
                <w:spacing w:val="-3"/>
                <w:sz w:val="22"/>
                <w:szCs w:val="22"/>
              </w:rPr>
              <w:t xml:space="preserve">ERC for </w:t>
            </w:r>
            <w:r w:rsidRPr="00EE1D5E">
              <w:rPr>
                <w:rFonts w:ascii="Arial" w:hAnsi="Arial" w:cs="Arial"/>
                <w:sz w:val="22"/>
                <w:szCs w:val="22"/>
              </w:rPr>
              <w:t>determining</w:t>
            </w:r>
            <w:r w:rsidRPr="00EE1D5E">
              <w:rPr>
                <w:rFonts w:ascii="Arial" w:hAnsi="Arial" w:cs="Arial"/>
                <w:spacing w:val="-3"/>
                <w:sz w:val="22"/>
                <w:szCs w:val="22"/>
              </w:rPr>
              <w:t xml:space="preserve"> the effectiveness of the approved rate.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A qualified third party shall report annually to DOE the rate of </w:t>
            </w:r>
            <w:r w:rsidRPr="00EE1D5E">
              <w:rPr>
                <w:rFonts w:ascii="Arial" w:hAnsi="Arial" w:cs="Arial"/>
                <w:spacing w:val="-3"/>
                <w:sz w:val="22"/>
                <w:szCs w:val="22"/>
              </w:rPr>
              <w:t xml:space="preserve">electrification of its coverage areas.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6. Obligations of the ERC.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The ERC shall set guidelines for the issuance of permits to qualified </w:t>
            </w:r>
            <w:r w:rsidRPr="00EE1D5E">
              <w:rPr>
                <w:rFonts w:ascii="Arial" w:hAnsi="Arial" w:cs="Arial"/>
                <w:spacing w:val="-3"/>
                <w:sz w:val="22"/>
                <w:szCs w:val="22"/>
              </w:rPr>
              <w:t>third</w:t>
            </w:r>
            <w:r w:rsidRPr="00EE1D5E">
              <w:rPr>
                <w:rFonts w:ascii="Arial" w:hAnsi="Arial" w:cs="Arial"/>
                <w:sz w:val="22"/>
                <w:szCs w:val="22"/>
              </w:rPr>
              <w:t xml:space="preserve"> parties that serve a remote or unserved and Unviable Area </w:t>
            </w:r>
            <w:r w:rsidRPr="00EE1D5E">
              <w:rPr>
                <w:rFonts w:ascii="Arial" w:hAnsi="Arial" w:cs="Arial"/>
                <w:spacing w:val="-3"/>
                <w:sz w:val="22"/>
                <w:szCs w:val="22"/>
              </w:rPr>
              <w:t xml:space="preserve">within the Distribution Utility’s Franchise Area.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50" w:hanging="425"/>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4"/>
                <w:sz w:val="22"/>
                <w:szCs w:val="22"/>
              </w:rPr>
              <w:t xml:space="preserve">The ERC shall set the rules in computing rates that allow full cost </w:t>
            </w:r>
            <w:r w:rsidRPr="00EE1D5E">
              <w:rPr>
                <w:rFonts w:ascii="Arial" w:hAnsi="Arial" w:cs="Arial"/>
                <w:w w:val="105"/>
                <w:sz w:val="22"/>
                <w:szCs w:val="22"/>
              </w:rPr>
              <w:t xml:space="preserve">recovery of the Generation Facilities and delivery systems built to </w:t>
            </w:r>
            <w:r w:rsidRPr="00EE1D5E">
              <w:rPr>
                <w:rFonts w:ascii="Arial" w:hAnsi="Arial" w:cs="Arial"/>
                <w:spacing w:val="-3"/>
                <w:sz w:val="22"/>
                <w:szCs w:val="22"/>
              </w:rPr>
              <w:t xml:space="preserve">serve </w:t>
            </w:r>
            <w:r w:rsidRPr="00EE1D5E">
              <w:rPr>
                <w:rFonts w:ascii="Arial" w:hAnsi="Arial" w:cs="Arial"/>
                <w:spacing w:val="-3"/>
                <w:sz w:val="22"/>
                <w:szCs w:val="22"/>
              </w:rPr>
              <w:lastRenderedPageBreak/>
              <w:t>remote or unserved and Unviable Areas.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5"/>
                <w:sz w:val="22"/>
                <w:szCs w:val="22"/>
              </w:rPr>
            </w:pPr>
            <w:r w:rsidRPr="00EE1D5E">
              <w:rPr>
                <w:rFonts w:ascii="Arial" w:hAnsi="Arial" w:cs="Arial"/>
                <w:b/>
                <w:spacing w:val="-5"/>
                <w:sz w:val="22"/>
                <w:szCs w:val="22"/>
              </w:rPr>
              <w:lastRenderedPageBreak/>
              <w:t xml:space="preserve">PART III - ELECTRICITY RATE AND CHARGES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 RULE 15. UNBUNDLING OF RATES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spacing w:val="-5"/>
                <w:sz w:val="22"/>
                <w:szCs w:val="22"/>
              </w:rPr>
              <w:t xml:space="preserve">Consistent with </w:t>
            </w:r>
            <w:r w:rsidR="008040EE" w:rsidRPr="00EE1D5E">
              <w:rPr>
                <w:rFonts w:ascii="Arial" w:hAnsi="Arial" w:cs="Arial"/>
                <w:spacing w:val="-5"/>
                <w:sz w:val="22"/>
                <w:szCs w:val="22"/>
              </w:rPr>
              <w:t xml:space="preserve">Section </w:t>
            </w:r>
            <w:r w:rsidRPr="00EE1D5E">
              <w:rPr>
                <w:rFonts w:ascii="Arial" w:hAnsi="Arial" w:cs="Arial"/>
                <w:spacing w:val="-5"/>
                <w:sz w:val="22"/>
                <w:szCs w:val="22"/>
              </w:rPr>
              <w:t xml:space="preserve">36 of the Act and Rule 10 on Structural and </w:t>
            </w:r>
            <w:r w:rsidRPr="00EE1D5E">
              <w:rPr>
                <w:rFonts w:ascii="Arial" w:hAnsi="Arial" w:cs="Arial"/>
                <w:spacing w:val="-5"/>
                <w:sz w:val="22"/>
                <w:szCs w:val="22"/>
              </w:rPr>
              <w:br/>
              <w:t xml:space="preserve">Functional Unbundling of Electric Power Industry Participants, this Rule on </w:t>
            </w:r>
            <w:r w:rsidRPr="00EE1D5E">
              <w:rPr>
                <w:rFonts w:ascii="Arial" w:hAnsi="Arial" w:cs="Arial"/>
                <w:spacing w:val="-5"/>
                <w:sz w:val="22"/>
                <w:szCs w:val="22"/>
              </w:rPr>
              <w:br/>
              <w:t xml:space="preserve">the Unbundling of Rates shall result in the identification and separation of </w:t>
            </w:r>
            <w:r w:rsidRPr="00EE1D5E">
              <w:rPr>
                <w:rFonts w:ascii="Arial" w:hAnsi="Arial" w:cs="Arial"/>
                <w:spacing w:val="-5"/>
                <w:sz w:val="22"/>
                <w:szCs w:val="22"/>
              </w:rPr>
              <w:br/>
              <w:t xml:space="preserve">the individual charge for providing a specific electric service to any End-user for generation, transmission, distribution, and supply. [Consistent with </w:t>
            </w:r>
            <w:r w:rsidR="008040EE" w:rsidRPr="00EE1D5E">
              <w:rPr>
                <w:rFonts w:ascii="Arial" w:hAnsi="Arial" w:cs="Arial"/>
                <w:spacing w:val="-5"/>
                <w:sz w:val="22"/>
                <w:szCs w:val="22"/>
              </w:rPr>
              <w:t xml:space="preserve">Section </w:t>
            </w:r>
            <w:r w:rsidRPr="00EE1D5E">
              <w:rPr>
                <w:rFonts w:ascii="Arial" w:hAnsi="Arial" w:cs="Arial"/>
                <w:spacing w:val="-5"/>
                <w:sz w:val="22"/>
                <w:szCs w:val="22"/>
              </w:rPr>
              <w:t xml:space="preserve">36]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36. Unbundling of Rates and Functions.</w:t>
            </w:r>
            <w:r w:rsidR="006E5553" w:rsidRPr="00EE1D5E">
              <w:rPr>
                <w:rFonts w:ascii="Arial" w:hAnsi="Arial" w:cs="Arial"/>
                <w:w w:val="104"/>
                <w:sz w:val="22"/>
                <w:szCs w:val="22"/>
              </w:rPr>
              <w:t xml:space="preserve"> - Within six (6) months from the effectivity of this Act, NPC shall file with the ERC its revised rates. The rates of NPC shall be unbundled between transmission and generation rates and the rates shall reflect the respective costs of providing each service. Inter-grid and intra-grid cross subsidies for both the transmission and the generation rates shall be removed in accordance with this Act.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date of submission of revised </w:t>
            </w:r>
            <w:r w:rsidRPr="00EE1D5E">
              <w:rPr>
                <w:rFonts w:ascii="Arial" w:hAnsi="Arial" w:cs="Arial"/>
                <w:w w:val="104"/>
                <w:sz w:val="22"/>
                <w:szCs w:val="22"/>
              </w:rPr>
              <w:lastRenderedPageBreak/>
              <w:t xml:space="preserve">rates by NPC and each distribution utility, the ERC shall notify the entities of their approval.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Any electric power industry participant shall functionally and structurally unbundle its business activities and rates in accordance with the sectors as identified in </w:t>
            </w:r>
            <w:r w:rsidR="008040EE" w:rsidRPr="00EE1D5E">
              <w:rPr>
                <w:rFonts w:ascii="Arial" w:hAnsi="Arial" w:cs="Arial"/>
                <w:w w:val="104"/>
                <w:sz w:val="22"/>
                <w:szCs w:val="22"/>
              </w:rPr>
              <w:t xml:space="preserve">Section </w:t>
            </w:r>
            <w:r w:rsidRPr="00EE1D5E">
              <w:rPr>
                <w:rFonts w:ascii="Arial" w:hAnsi="Arial" w:cs="Arial"/>
                <w:w w:val="104"/>
                <w:sz w:val="22"/>
                <w:szCs w:val="22"/>
              </w:rPr>
              <w:t>5 hereof. The ERC shall ensure full compliance with this provision.</w:t>
            </w:r>
          </w:p>
        </w:tc>
        <w:tc>
          <w:tcPr>
            <w:tcW w:w="3882" w:type="dxa"/>
          </w:tcPr>
          <w:p w:rsidR="00692FF5" w:rsidRPr="00EE1D5E" w:rsidRDefault="00692FF5" w:rsidP="00692FF5">
            <w:pPr>
              <w:pStyle w:val="NoSpacing"/>
              <w:jc w:val="both"/>
              <w:rPr>
                <w:rFonts w:ascii="Arial" w:hAnsi="Arial" w:cs="Arial"/>
                <w:w w:val="104"/>
                <w:sz w:val="22"/>
                <w:szCs w:val="22"/>
              </w:rPr>
            </w:pPr>
            <w:r w:rsidRPr="00EE1D5E">
              <w:rPr>
                <w:rFonts w:ascii="Arial" w:hAnsi="Arial" w:cs="Arial"/>
                <w:w w:val="104"/>
                <w:sz w:val="22"/>
                <w:szCs w:val="22"/>
              </w:rPr>
              <w:lastRenderedPageBreak/>
              <w:t>Unbundled generation and transmission charges were approved by the ERC in June 26, 2002 while for the distribution utilities (DUs), the ERC completed the resolutions of the majority of the unbundling cases in 2004 and the last seven (7) ECs were approved in mid 2005.  However, for September 2008, there were seven (7) DUs/ECs whose rate adjustment petitions/applications were approved despite of the ERC moratorium dated April 9, 2008, for the ECs in the filing of rate cases petitions/applications pending implementation of the new rate setting methodology for ECs to be implemented by January 2009.</w:t>
            </w:r>
          </w:p>
          <w:p w:rsidR="00692FF5" w:rsidRPr="00EE1D5E" w:rsidRDefault="00692FF5" w:rsidP="00692FF5">
            <w:pPr>
              <w:pStyle w:val="NoSpacing"/>
              <w:jc w:val="both"/>
              <w:rPr>
                <w:rFonts w:ascii="Arial" w:hAnsi="Arial" w:cs="Arial"/>
                <w:w w:val="104"/>
                <w:sz w:val="22"/>
                <w:szCs w:val="22"/>
              </w:rPr>
            </w:pPr>
          </w:p>
          <w:p w:rsidR="00692FF5" w:rsidRPr="00EE1D5E" w:rsidRDefault="00692FF5" w:rsidP="00692FF5">
            <w:pPr>
              <w:pStyle w:val="NoSpacing"/>
              <w:jc w:val="both"/>
              <w:rPr>
                <w:rFonts w:ascii="Arial" w:hAnsi="Arial" w:cs="Arial"/>
                <w:b/>
                <w:w w:val="104"/>
                <w:sz w:val="22"/>
                <w:szCs w:val="22"/>
              </w:rPr>
            </w:pPr>
            <w:r w:rsidRPr="00EE1D5E">
              <w:rPr>
                <w:rFonts w:ascii="Arial" w:hAnsi="Arial" w:cs="Arial"/>
                <w:b/>
                <w:w w:val="104"/>
                <w:sz w:val="22"/>
                <w:szCs w:val="22"/>
              </w:rPr>
              <w:t xml:space="preserve">Issues and Concerns  </w:t>
            </w:r>
          </w:p>
          <w:p w:rsidR="00692FF5" w:rsidRPr="00EE1D5E" w:rsidRDefault="00692FF5" w:rsidP="00692FF5">
            <w:pPr>
              <w:pStyle w:val="NoSpacing"/>
              <w:jc w:val="both"/>
              <w:rPr>
                <w:rFonts w:ascii="Arial" w:hAnsi="Arial" w:cs="Arial"/>
                <w:b/>
                <w:w w:val="104"/>
                <w:sz w:val="22"/>
                <w:szCs w:val="22"/>
              </w:rPr>
            </w:pPr>
          </w:p>
          <w:p w:rsidR="00692FF5" w:rsidRPr="00EE1D5E" w:rsidRDefault="00692FF5" w:rsidP="00692FF5">
            <w:pPr>
              <w:pStyle w:val="NoSpacing"/>
              <w:numPr>
                <w:ilvl w:val="0"/>
                <w:numId w:val="26"/>
              </w:numPr>
              <w:ind w:left="358" w:hanging="358"/>
              <w:jc w:val="both"/>
              <w:rPr>
                <w:rFonts w:ascii="Arial" w:hAnsi="Arial" w:cs="Arial"/>
                <w:w w:val="104"/>
                <w:sz w:val="22"/>
                <w:szCs w:val="22"/>
              </w:rPr>
            </w:pPr>
            <w:r w:rsidRPr="00EE1D5E">
              <w:rPr>
                <w:rFonts w:ascii="Arial" w:hAnsi="Arial" w:cs="Arial"/>
                <w:w w:val="104"/>
                <w:sz w:val="22"/>
                <w:szCs w:val="22"/>
              </w:rPr>
              <w:t>A need for a Uniform Bill Format for all DUs since Electricity Bills of DUs vary;</w:t>
            </w:r>
          </w:p>
          <w:p w:rsidR="00692FF5" w:rsidRPr="00EE1D5E" w:rsidRDefault="00692FF5" w:rsidP="00692FF5">
            <w:pPr>
              <w:pStyle w:val="NoSpacing"/>
              <w:numPr>
                <w:ilvl w:val="0"/>
                <w:numId w:val="26"/>
              </w:numPr>
              <w:ind w:left="358" w:hanging="358"/>
              <w:jc w:val="both"/>
              <w:rPr>
                <w:rFonts w:ascii="Arial" w:hAnsi="Arial" w:cs="Arial"/>
                <w:b/>
                <w:w w:val="104"/>
                <w:sz w:val="22"/>
                <w:szCs w:val="22"/>
              </w:rPr>
            </w:pPr>
            <w:r w:rsidRPr="00EE1D5E">
              <w:rPr>
                <w:rFonts w:ascii="Arial" w:hAnsi="Arial" w:cs="Arial"/>
                <w:w w:val="104"/>
                <w:sz w:val="22"/>
                <w:szCs w:val="22"/>
              </w:rPr>
              <w:t>Need to further reflect transparency particularly on generation and Transmission Costs where there are still room for further unbundling per services and resource;</w:t>
            </w:r>
          </w:p>
          <w:p w:rsidR="006E5553" w:rsidRPr="00EE1D5E" w:rsidRDefault="00692FF5" w:rsidP="00692FF5">
            <w:pPr>
              <w:pStyle w:val="NoSpacing"/>
              <w:numPr>
                <w:ilvl w:val="0"/>
                <w:numId w:val="26"/>
              </w:numPr>
              <w:ind w:left="358" w:hanging="358"/>
              <w:jc w:val="both"/>
              <w:rPr>
                <w:rFonts w:ascii="Arial" w:hAnsi="Arial" w:cs="Arial"/>
                <w:w w:val="104"/>
                <w:sz w:val="22"/>
                <w:szCs w:val="22"/>
              </w:rPr>
            </w:pPr>
            <w:r w:rsidRPr="00EE1D5E">
              <w:rPr>
                <w:rFonts w:ascii="Arial" w:hAnsi="Arial" w:cs="Arial"/>
                <w:w w:val="104"/>
                <w:sz w:val="22"/>
                <w:szCs w:val="22"/>
              </w:rPr>
              <w:t>Need to reflect Bill Deposit including interest earned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7"/>
                <w:sz w:val="22"/>
                <w:szCs w:val="22"/>
              </w:rPr>
            </w:pPr>
            <w:r w:rsidRPr="00EE1D5E">
              <w:rPr>
                <w:rFonts w:ascii="Arial" w:hAnsi="Arial" w:cs="Arial"/>
                <w:b/>
                <w:spacing w:val="-7"/>
                <w:sz w:val="22"/>
                <w:szCs w:val="22"/>
              </w:rPr>
              <w:lastRenderedPageBreak/>
              <w:t xml:space="preserve">Section </w:t>
            </w:r>
            <w:r w:rsidR="006E5553" w:rsidRPr="00EE1D5E">
              <w:rPr>
                <w:rFonts w:ascii="Arial" w:hAnsi="Arial" w:cs="Arial"/>
                <w:b/>
                <w:spacing w:val="-7"/>
                <w:sz w:val="22"/>
                <w:szCs w:val="22"/>
              </w:rPr>
              <w:t xml:space="preserve">2. Scope of </w:t>
            </w:r>
            <w:r w:rsidR="006E5553" w:rsidRPr="00EE1D5E">
              <w:rPr>
                <w:rFonts w:ascii="Arial" w:hAnsi="Arial" w:cs="Arial"/>
                <w:b/>
                <w:spacing w:val="-5"/>
                <w:sz w:val="22"/>
                <w:szCs w:val="22"/>
              </w:rPr>
              <w:t>Application</w:t>
            </w:r>
            <w:r w:rsidR="006E5553" w:rsidRPr="00EE1D5E">
              <w:rPr>
                <w:rFonts w:ascii="Arial" w:hAnsi="Arial" w:cs="Arial"/>
                <w:b/>
                <w:spacing w:val="-7"/>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w w:val="104"/>
                <w:sz w:val="22"/>
                <w:szCs w:val="22"/>
              </w:rPr>
              <w:t xml:space="preserve">This Rule shall apply to all Electric Power Industry </w:t>
            </w:r>
            <w:r w:rsidRPr="00EE1D5E">
              <w:rPr>
                <w:rFonts w:ascii="Arial" w:hAnsi="Arial" w:cs="Arial"/>
                <w:spacing w:val="-5"/>
                <w:sz w:val="22"/>
                <w:szCs w:val="22"/>
              </w:rPr>
              <w:t>Participants</w:t>
            </w:r>
            <w:r w:rsidRPr="00EE1D5E">
              <w:rPr>
                <w:rFonts w:ascii="Arial" w:hAnsi="Arial" w:cs="Arial"/>
                <w:w w:val="104"/>
                <w:sz w:val="22"/>
                <w:szCs w:val="22"/>
              </w:rPr>
              <w:t xml:space="preserve"> that are </w:t>
            </w:r>
            <w:r w:rsidRPr="00EE1D5E">
              <w:rPr>
                <w:rFonts w:ascii="Arial" w:hAnsi="Arial" w:cs="Arial"/>
                <w:w w:val="105"/>
                <w:sz w:val="22"/>
                <w:szCs w:val="22"/>
              </w:rPr>
              <w:t xml:space="preserve">currently engaged or will be engaged in any of the business activities as </w:t>
            </w:r>
            <w:r w:rsidRPr="00EE1D5E">
              <w:rPr>
                <w:rFonts w:ascii="Arial" w:hAnsi="Arial" w:cs="Arial"/>
                <w:spacing w:val="-3"/>
                <w:sz w:val="22"/>
                <w:szCs w:val="22"/>
              </w:rPr>
              <w:t xml:space="preserve">stated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5 of the Act.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3. Parameters for Unbundling Rates and Costs of Service.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An Electric Power Industry Participant shall identify, separate and </w:t>
            </w:r>
            <w:r w:rsidRPr="00EE1D5E">
              <w:rPr>
                <w:rFonts w:ascii="Arial" w:hAnsi="Arial" w:cs="Arial"/>
                <w:sz w:val="22"/>
                <w:szCs w:val="22"/>
              </w:rPr>
              <w:t xml:space="preserve">unbundle its rates, charges, and costs in accordance with Rule 10 on Structural and Functional Unbundling of Electric Power Industry </w:t>
            </w:r>
            <w:r w:rsidRPr="00EE1D5E">
              <w:rPr>
                <w:rFonts w:ascii="Arial" w:hAnsi="Arial" w:cs="Arial"/>
                <w:spacing w:val="-3"/>
                <w:sz w:val="22"/>
                <w:szCs w:val="22"/>
              </w:rPr>
              <w:t xml:space="preserve">Participants.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In the determination of eligible costs of service to be charged to the </w:t>
            </w:r>
            <w:r w:rsidRPr="00EE1D5E">
              <w:rPr>
                <w:rFonts w:ascii="Arial" w:hAnsi="Arial" w:cs="Arial"/>
                <w:spacing w:val="-2"/>
                <w:sz w:val="22"/>
                <w:szCs w:val="22"/>
              </w:rPr>
              <w:t xml:space="preserve">End-users, the ERC shall establish the minimum efficiency standards </w:t>
            </w:r>
            <w:r w:rsidRPr="00EE1D5E">
              <w:rPr>
                <w:rFonts w:ascii="Arial" w:hAnsi="Arial" w:cs="Arial"/>
                <w:w w:val="101"/>
                <w:sz w:val="22"/>
                <w:szCs w:val="22"/>
              </w:rPr>
              <w:t xml:space="preserve">covering the technical, financial, and customer service </w:t>
            </w:r>
            <w:r w:rsidRPr="00EE1D5E">
              <w:rPr>
                <w:rFonts w:ascii="Arial" w:hAnsi="Arial" w:cs="Arial"/>
                <w:w w:val="101"/>
                <w:sz w:val="22"/>
                <w:szCs w:val="22"/>
              </w:rPr>
              <w:lastRenderedPageBreak/>
              <w:t xml:space="preserve">performance criteria including systems losses, and interruption frequency rates </w:t>
            </w:r>
            <w:r w:rsidRPr="00EE1D5E">
              <w:rPr>
                <w:rFonts w:ascii="Arial" w:hAnsi="Arial" w:cs="Arial"/>
                <w:spacing w:val="-3"/>
                <w:sz w:val="22"/>
                <w:szCs w:val="22"/>
              </w:rPr>
              <w:t xml:space="preserve">parameters among others.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 xml:space="preserve">The rate base of the TRANSCO or its Buyer or Concessionaire or any </w:t>
            </w:r>
            <w:r w:rsidRPr="00EE1D5E">
              <w:rPr>
                <w:rFonts w:ascii="Arial" w:hAnsi="Arial" w:cs="Arial"/>
                <w:w w:val="101"/>
                <w:sz w:val="22"/>
                <w:szCs w:val="22"/>
              </w:rPr>
              <w:t>Distribution</w:t>
            </w:r>
            <w:r w:rsidRPr="00EE1D5E">
              <w:rPr>
                <w:rFonts w:ascii="Arial" w:hAnsi="Arial" w:cs="Arial"/>
                <w:sz w:val="22"/>
                <w:szCs w:val="22"/>
              </w:rPr>
              <w:t xml:space="preserve"> Utility shall exclude management inefficiencies, such as but not limited to cost of project delays not due to any force majeure, and penalties and related interest during construction and other </w:t>
            </w:r>
            <w:r w:rsidRPr="00EE1D5E">
              <w:rPr>
                <w:rFonts w:ascii="Arial" w:hAnsi="Arial" w:cs="Arial"/>
                <w:spacing w:val="-3"/>
                <w:sz w:val="22"/>
                <w:szCs w:val="22"/>
              </w:rPr>
              <w:t xml:space="preserve">disallowances to be determined by ERC.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pacing w:val="-2"/>
                <w:sz w:val="22"/>
                <w:szCs w:val="22"/>
              </w:rPr>
              <w:t xml:space="preserve">Interest expenses shall not be allowed as deductions from permissible </w:t>
            </w:r>
            <w:r w:rsidRPr="00EE1D5E">
              <w:rPr>
                <w:rFonts w:ascii="Arial" w:hAnsi="Arial" w:cs="Arial"/>
                <w:spacing w:val="-3"/>
                <w:sz w:val="22"/>
                <w:szCs w:val="22"/>
              </w:rPr>
              <w:t>Return on Rate Base (RORB).</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43. Functions of the ERC.</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(ii)</w:t>
            </w:r>
            <w:r w:rsidRPr="00EE1D5E">
              <w:rPr>
                <w:rFonts w:ascii="Arial" w:hAnsi="Arial" w:cs="Arial"/>
                <w:w w:val="104"/>
                <w:sz w:val="22"/>
                <w:szCs w:val="22"/>
              </w:rPr>
              <w:tab/>
              <w:t>Interest expenses are not allowable deductions from permissible return on rate base;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3"/>
                <w:sz w:val="22"/>
                <w:szCs w:val="22"/>
              </w:rPr>
              <w:t xml:space="preserve">TRANSCO or its Buyer or Concessionaire and </w:t>
            </w:r>
            <w:r w:rsidRPr="00EE1D5E">
              <w:rPr>
                <w:rFonts w:ascii="Arial" w:hAnsi="Arial" w:cs="Arial"/>
                <w:spacing w:val="-2"/>
                <w:sz w:val="22"/>
                <w:szCs w:val="22"/>
              </w:rPr>
              <w:t>Distribution</w:t>
            </w:r>
            <w:r w:rsidRPr="00EE1D5E">
              <w:rPr>
                <w:rFonts w:ascii="Arial" w:hAnsi="Arial" w:cs="Arial"/>
                <w:w w:val="103"/>
                <w:sz w:val="22"/>
                <w:szCs w:val="22"/>
              </w:rPr>
              <w:t xml:space="preserve"> Utilities </w:t>
            </w:r>
            <w:r w:rsidRPr="00EE1D5E">
              <w:rPr>
                <w:rFonts w:ascii="Arial" w:hAnsi="Arial" w:cs="Arial"/>
                <w:sz w:val="22"/>
                <w:szCs w:val="22"/>
              </w:rPr>
              <w:t xml:space="preserve">may directly or indirectly engage in any related business which </w:t>
            </w:r>
            <w:r w:rsidRPr="00EE1D5E">
              <w:rPr>
                <w:rFonts w:ascii="Arial" w:hAnsi="Arial" w:cs="Arial"/>
                <w:spacing w:val="-3"/>
                <w:sz w:val="22"/>
                <w:szCs w:val="22"/>
              </w:rPr>
              <w:t xml:space="preserve">maximizes the utilization of their assets.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26. Distribution Related Businesses.</w:t>
            </w:r>
            <w:r w:rsidR="006E5553" w:rsidRPr="00EE1D5E">
              <w:rPr>
                <w:rFonts w:ascii="Arial" w:hAnsi="Arial" w:cs="Arial"/>
                <w:w w:val="104"/>
                <w:sz w:val="22"/>
                <w:szCs w:val="22"/>
              </w:rPr>
              <w:t xml:space="preserve"> - Distribution utilities may, directly or indirectly, engage in any related business undertaking which maximizes the utilization of their assets: Provided, That a portion of the net income derived from such undertaking utilizing assets which form part of the rate base shall be used to reduce its distribution wheeling charges as determined by the ERC. Provided, further, That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such portion of net income used to reduce their distribution wheeling charges shall not </w:t>
            </w:r>
            <w:r w:rsidRPr="00EE1D5E">
              <w:rPr>
                <w:rFonts w:ascii="Arial" w:hAnsi="Arial" w:cs="Arial"/>
                <w:w w:val="104"/>
                <w:sz w:val="22"/>
                <w:szCs w:val="22"/>
              </w:rPr>
              <w:lastRenderedPageBreak/>
              <w:t xml:space="preserve">exceed fifty percent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(50%) of the net income derived from such undertaking: Provided, finally, That separate accounts are maintained for each business undertaking to ensure that the distribution business shall neither subsidize in any way such business undertaking nor encumber its distribution assets in any way to support such business.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6"/>
                <w:sz w:val="22"/>
                <w:szCs w:val="22"/>
              </w:rPr>
            </w:pPr>
            <w:r w:rsidRPr="00EE1D5E">
              <w:rPr>
                <w:rFonts w:ascii="Arial" w:hAnsi="Arial" w:cs="Arial"/>
                <w:b/>
                <w:spacing w:val="-6"/>
                <w:sz w:val="22"/>
                <w:szCs w:val="22"/>
              </w:rPr>
              <w:lastRenderedPageBreak/>
              <w:t xml:space="preserve">Section </w:t>
            </w:r>
            <w:r w:rsidR="006E5553" w:rsidRPr="00EE1D5E">
              <w:rPr>
                <w:rFonts w:ascii="Arial" w:hAnsi="Arial" w:cs="Arial"/>
                <w:b/>
                <w:spacing w:val="-6"/>
                <w:sz w:val="22"/>
                <w:szCs w:val="22"/>
              </w:rPr>
              <w:t xml:space="preserve">4. Method of Rate Unbundling.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The ERC shall prescribe the methodology for rate unbundling.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6"/>
                <w:sz w:val="22"/>
                <w:szCs w:val="22"/>
              </w:rPr>
              <w:t xml:space="preserve">Section </w:t>
            </w:r>
            <w:r w:rsidR="006E5553" w:rsidRPr="00EE1D5E">
              <w:rPr>
                <w:rFonts w:ascii="Arial" w:hAnsi="Arial" w:cs="Arial"/>
                <w:b/>
                <w:spacing w:val="-5"/>
                <w:sz w:val="22"/>
                <w:szCs w:val="22"/>
              </w:rPr>
              <w:t xml:space="preserve">5. Ratemaking Design and Methodology.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The ERC shall, in the public interest, establish and enforce a </w:t>
            </w:r>
            <w:r w:rsidRPr="00EE1D5E">
              <w:rPr>
                <w:rFonts w:ascii="Arial" w:hAnsi="Arial" w:cs="Arial"/>
                <w:sz w:val="22"/>
                <w:szCs w:val="22"/>
              </w:rPr>
              <w:t xml:space="preserve">methodology for setting transmission and distribution wheeling rates </w:t>
            </w:r>
            <w:r w:rsidRPr="00EE1D5E">
              <w:rPr>
                <w:rFonts w:ascii="Arial" w:hAnsi="Arial" w:cs="Arial"/>
                <w:w w:val="107"/>
                <w:sz w:val="22"/>
                <w:szCs w:val="22"/>
              </w:rPr>
              <w:t xml:space="preserve">and Retail Rates for the Captive Market of a Distribution Utility, </w:t>
            </w:r>
            <w:r w:rsidRPr="00EE1D5E">
              <w:rPr>
                <w:rFonts w:ascii="Arial" w:hAnsi="Arial" w:cs="Arial"/>
                <w:w w:val="105"/>
                <w:sz w:val="22"/>
                <w:szCs w:val="22"/>
              </w:rPr>
              <w:t xml:space="preserve">taking </w:t>
            </w:r>
            <w:r w:rsidRPr="00EE1D5E">
              <w:rPr>
                <w:rFonts w:ascii="Arial" w:hAnsi="Arial" w:cs="Arial"/>
                <w:w w:val="103"/>
                <w:sz w:val="22"/>
                <w:szCs w:val="22"/>
              </w:rPr>
              <w:t>into</w:t>
            </w:r>
            <w:r w:rsidRPr="00EE1D5E">
              <w:rPr>
                <w:rFonts w:ascii="Arial" w:hAnsi="Arial" w:cs="Arial"/>
                <w:w w:val="105"/>
                <w:sz w:val="22"/>
                <w:szCs w:val="22"/>
              </w:rPr>
              <w:t xml:space="preserve"> account all relevant considerations, including the </w:t>
            </w:r>
            <w:r w:rsidRPr="00EE1D5E">
              <w:rPr>
                <w:rFonts w:ascii="Arial" w:hAnsi="Arial" w:cs="Arial"/>
                <w:sz w:val="22"/>
                <w:szCs w:val="22"/>
              </w:rPr>
              <w:t xml:space="preserve">efficiency or inefficiency of the regulated entities, as well as the </w:t>
            </w:r>
            <w:r w:rsidRPr="00EE1D5E">
              <w:rPr>
                <w:rFonts w:ascii="Arial" w:hAnsi="Arial" w:cs="Arial"/>
                <w:spacing w:val="-3"/>
                <w:sz w:val="22"/>
                <w:szCs w:val="22"/>
              </w:rPr>
              <w:t xml:space="preserve">expansion or improvement of the Transmission facilities pursuant to a </w:t>
            </w:r>
            <w:r w:rsidRPr="00EE1D5E">
              <w:rPr>
                <w:rFonts w:ascii="Arial" w:hAnsi="Arial" w:cs="Arial"/>
                <w:w w:val="105"/>
                <w:sz w:val="22"/>
                <w:szCs w:val="22"/>
              </w:rPr>
              <w:t xml:space="preserve">plan approved by the ERC under </w:t>
            </w:r>
            <w:r w:rsidR="008040EE" w:rsidRPr="00EE1D5E">
              <w:rPr>
                <w:rFonts w:ascii="Arial" w:hAnsi="Arial" w:cs="Arial"/>
                <w:w w:val="105"/>
                <w:sz w:val="22"/>
                <w:szCs w:val="22"/>
              </w:rPr>
              <w:t xml:space="preserve">Section </w:t>
            </w:r>
            <w:r w:rsidRPr="00EE1D5E">
              <w:rPr>
                <w:rFonts w:ascii="Arial" w:hAnsi="Arial" w:cs="Arial"/>
                <w:w w:val="107"/>
                <w:sz w:val="22"/>
                <w:szCs w:val="22"/>
              </w:rPr>
              <w:t xml:space="preserve">10 of Rule </w:t>
            </w:r>
            <w:r w:rsidRPr="00EE1D5E">
              <w:rPr>
                <w:rFonts w:ascii="Arial" w:hAnsi="Arial" w:cs="Arial"/>
                <w:w w:val="109"/>
                <w:sz w:val="22"/>
                <w:szCs w:val="22"/>
              </w:rPr>
              <w:t xml:space="preserve">6 on </w:t>
            </w:r>
            <w:r w:rsidRPr="00EE1D5E">
              <w:rPr>
                <w:rFonts w:ascii="Arial" w:hAnsi="Arial" w:cs="Arial"/>
                <w:w w:val="102"/>
                <w:sz w:val="22"/>
                <w:szCs w:val="22"/>
              </w:rPr>
              <w:t xml:space="preserve">Transmission Sector, and the Distribution Utilities under Rule 7 on </w:t>
            </w:r>
            <w:r w:rsidRPr="00EE1D5E">
              <w:rPr>
                <w:rFonts w:ascii="Arial" w:hAnsi="Arial" w:cs="Arial"/>
                <w:sz w:val="22"/>
                <w:szCs w:val="22"/>
              </w:rPr>
              <w:t xml:space="preserve">Distribution Sector. The rates must be such as to allow the recovery </w:t>
            </w:r>
            <w:r w:rsidRPr="00EE1D5E">
              <w:rPr>
                <w:rFonts w:ascii="Arial" w:hAnsi="Arial" w:cs="Arial"/>
                <w:w w:val="104"/>
                <w:sz w:val="22"/>
                <w:szCs w:val="22"/>
              </w:rPr>
              <w:t xml:space="preserve">of just and reasonable costs and a reasonable RORB to enable the </w:t>
            </w:r>
            <w:r w:rsidRPr="00EE1D5E">
              <w:rPr>
                <w:rFonts w:ascii="Arial" w:hAnsi="Arial" w:cs="Arial"/>
                <w:w w:val="102"/>
                <w:sz w:val="22"/>
                <w:szCs w:val="22"/>
              </w:rPr>
              <w:lastRenderedPageBreak/>
              <w:t xml:space="preserve">entity to operate viably. The ERC may adopt alternative forms of </w:t>
            </w:r>
            <w:r w:rsidRPr="00EE1D5E">
              <w:rPr>
                <w:rFonts w:ascii="Arial" w:hAnsi="Arial" w:cs="Arial"/>
                <w:sz w:val="22"/>
                <w:szCs w:val="22"/>
              </w:rPr>
              <w:t xml:space="preserve">internationally-accepted rate-setting methodology as it may deem </w:t>
            </w:r>
            <w:r w:rsidRPr="00EE1D5E">
              <w:rPr>
                <w:rFonts w:ascii="Arial" w:hAnsi="Arial" w:cs="Arial"/>
                <w:w w:val="102"/>
                <w:sz w:val="22"/>
                <w:szCs w:val="22"/>
              </w:rPr>
              <w:t xml:space="preserve">appropriate. The rate-setting methodology so adopted and applied must ensure a reasonable price of electricity. The rates prescribed </w:t>
            </w:r>
            <w:r w:rsidRPr="00EE1D5E">
              <w:rPr>
                <w:rFonts w:ascii="Arial" w:hAnsi="Arial" w:cs="Arial"/>
                <w:sz w:val="22"/>
                <w:szCs w:val="22"/>
              </w:rPr>
              <w:t xml:space="preserve">shall be non-discriminatory and shall take into consideration, among others, the franchise tax. To achieve this objective and to ensure the </w:t>
            </w:r>
            <w:r w:rsidRPr="00EE1D5E">
              <w:rPr>
                <w:rFonts w:ascii="Arial" w:hAnsi="Arial" w:cs="Arial"/>
                <w:spacing w:val="-2"/>
                <w:sz w:val="22"/>
                <w:szCs w:val="22"/>
              </w:rPr>
              <w:t xml:space="preserve">complete removal of cross subsidies, the cap on the recoverable rate of </w:t>
            </w:r>
            <w:r w:rsidRPr="00EE1D5E">
              <w:rPr>
                <w:rFonts w:ascii="Arial" w:hAnsi="Arial" w:cs="Arial"/>
                <w:w w:val="102"/>
                <w:sz w:val="22"/>
                <w:szCs w:val="22"/>
              </w:rPr>
              <w:t xml:space="preserve">system losses prescribed in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10 of Republic Act No. 7832, is hereby amended and shall be replaced by caps which shall be </w:t>
            </w:r>
            <w:r w:rsidRPr="00EE1D5E">
              <w:rPr>
                <w:rFonts w:ascii="Arial" w:hAnsi="Arial" w:cs="Arial"/>
                <w:w w:val="107"/>
                <w:sz w:val="22"/>
                <w:szCs w:val="22"/>
              </w:rPr>
              <w:t xml:space="preserve">determined by the ERC based on load density, sales mix, cost of </w:t>
            </w:r>
            <w:r w:rsidRPr="00EE1D5E">
              <w:rPr>
                <w:rFonts w:ascii="Arial" w:hAnsi="Arial" w:cs="Arial"/>
                <w:sz w:val="22"/>
                <w:szCs w:val="22"/>
              </w:rPr>
              <w:t xml:space="preserve">service, delivery voltage and other technical considerations it may </w:t>
            </w:r>
            <w:r w:rsidRPr="00EE1D5E">
              <w:rPr>
                <w:rFonts w:ascii="Arial" w:hAnsi="Arial" w:cs="Arial"/>
                <w:w w:val="106"/>
                <w:sz w:val="22"/>
                <w:szCs w:val="22"/>
              </w:rPr>
              <w:t xml:space="preserve">promulgate. The ERC shall determine such form of rate-setting </w:t>
            </w:r>
            <w:r w:rsidRPr="00EE1D5E">
              <w:rPr>
                <w:rFonts w:ascii="Arial" w:hAnsi="Arial" w:cs="Arial"/>
                <w:sz w:val="22"/>
                <w:szCs w:val="22"/>
              </w:rPr>
              <w:t xml:space="preserve">methodology, which shall promote efficiency. In case the rate setting </w:t>
            </w:r>
            <w:r w:rsidRPr="00EE1D5E">
              <w:rPr>
                <w:rFonts w:ascii="Arial" w:hAnsi="Arial" w:cs="Arial"/>
                <w:w w:val="102"/>
                <w:sz w:val="22"/>
                <w:szCs w:val="22"/>
              </w:rPr>
              <w:t xml:space="preserve">methodology used is RORB, it shall be subject to the following </w:t>
            </w:r>
            <w:r w:rsidRPr="00EE1D5E">
              <w:rPr>
                <w:rFonts w:ascii="Arial" w:hAnsi="Arial" w:cs="Arial"/>
                <w:spacing w:val="-3"/>
                <w:sz w:val="22"/>
                <w:szCs w:val="22"/>
              </w:rPr>
              <w:t xml:space="preserve">guidelines: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43 (f)</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In the public interest, establish and enforce a methodology for setting transmission and distribution wheeling rates and retail rates for the captive market of a distribution utility, taking into account all relevant considerations, including the efficiency or inefficiency of the regulated entities. The rates must be such as to allow the recovery of just and reasonable costs and a reasonable return on rate base (RORB) to enable the entity to operate viably. The ERC may adopt alternative forms of internationally-accepted rate-setting methodology as it may deem appropriate. The rate-setting methodology so </w:t>
            </w:r>
            <w:r w:rsidRPr="00EE1D5E">
              <w:rPr>
                <w:rFonts w:ascii="Arial" w:hAnsi="Arial" w:cs="Arial"/>
                <w:w w:val="104"/>
                <w:sz w:val="22"/>
                <w:szCs w:val="22"/>
              </w:rPr>
              <w:lastRenderedPageBreak/>
              <w:t xml:space="preserve">adopted and applied must ensure a reasonable price of electricity. The rates prescribed shall be non-discriminatory. To achieve this objective and to ensure the complete removal of cross subsidies, the cap on the recoverable rate of system losses prescribed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10 of Republic Act No. 7832, is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hereby amended and shall be replaced by caps which shall be determined by the ERC based on load density, sales mix, cost of service, delivery voltage and other technical considerations it may promulgate. The ERC shall determine such form or rate-setting methodology, which shall promote efficiency.</w:t>
            </w:r>
          </w:p>
        </w:tc>
        <w:tc>
          <w:tcPr>
            <w:tcW w:w="3882" w:type="dxa"/>
          </w:tcPr>
          <w:p w:rsidR="00692FF5" w:rsidRPr="00EE1D5E" w:rsidRDefault="00692FF5" w:rsidP="00692FF5">
            <w:pPr>
              <w:pStyle w:val="NoSpacing"/>
              <w:jc w:val="both"/>
              <w:rPr>
                <w:rFonts w:ascii="Arial" w:hAnsi="Arial" w:cs="Arial"/>
                <w:w w:val="104"/>
                <w:sz w:val="22"/>
                <w:szCs w:val="22"/>
              </w:rPr>
            </w:pPr>
            <w:r w:rsidRPr="00EE1D5E">
              <w:rPr>
                <w:rFonts w:ascii="Arial" w:hAnsi="Arial" w:cs="Arial"/>
                <w:w w:val="104"/>
                <w:sz w:val="22"/>
                <w:szCs w:val="22"/>
              </w:rPr>
              <w:lastRenderedPageBreak/>
              <w:t>The ERC promulgated the Performance Based Regulation (PBR):</w:t>
            </w:r>
          </w:p>
          <w:p w:rsidR="00692FF5" w:rsidRPr="00EE1D5E" w:rsidRDefault="00692FF5" w:rsidP="00692FF5">
            <w:pPr>
              <w:pStyle w:val="NoSpacing"/>
              <w:numPr>
                <w:ilvl w:val="0"/>
                <w:numId w:val="27"/>
              </w:numPr>
              <w:ind w:left="358" w:hanging="358"/>
              <w:jc w:val="both"/>
              <w:rPr>
                <w:rFonts w:ascii="Arial" w:hAnsi="Arial" w:cs="Arial"/>
                <w:w w:val="104"/>
                <w:sz w:val="22"/>
                <w:szCs w:val="22"/>
              </w:rPr>
            </w:pPr>
            <w:r w:rsidRPr="00EE1D5E">
              <w:rPr>
                <w:rFonts w:ascii="Arial" w:hAnsi="Arial" w:cs="Arial"/>
                <w:w w:val="104"/>
                <w:sz w:val="22"/>
                <w:szCs w:val="22"/>
              </w:rPr>
              <w:t>In May 2003, for the transmission utility, thru the Transmission Wheeling Rates Guidelines (TWRG), wherein rates are controlled thru a maximum annual revenue (MAR) cap, later amended as Rules for Setting Transmission Wheeling Rates (RTWR)in September 2009</w:t>
            </w:r>
          </w:p>
          <w:p w:rsidR="00692FF5" w:rsidRPr="00EE1D5E" w:rsidRDefault="00692FF5" w:rsidP="00692FF5">
            <w:pPr>
              <w:pStyle w:val="NoSpacing"/>
              <w:numPr>
                <w:ilvl w:val="0"/>
                <w:numId w:val="27"/>
              </w:numPr>
              <w:ind w:left="358" w:hanging="358"/>
              <w:jc w:val="both"/>
              <w:rPr>
                <w:rFonts w:ascii="Arial" w:hAnsi="Arial" w:cs="Arial"/>
                <w:w w:val="104"/>
                <w:sz w:val="22"/>
                <w:szCs w:val="22"/>
              </w:rPr>
            </w:pPr>
            <w:r w:rsidRPr="00EE1D5E">
              <w:rPr>
                <w:rFonts w:ascii="Arial" w:hAnsi="Arial" w:cs="Arial"/>
                <w:w w:val="104"/>
                <w:sz w:val="22"/>
                <w:szCs w:val="22"/>
              </w:rPr>
              <w:t>In December 2004, for the private distribution utilities, thru the Distribution Wheeling Rates Guidelines (renamed as Rules for Setting Distribution Wheeling Rates, RDWR), wherein rates are controlled thru a maximum average price (MAP) cap.</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sz w:val="22"/>
                <w:szCs w:val="22"/>
              </w:rPr>
              <w:t xml:space="preserve">For purposes of determining the rate base, the TRANSCO or its </w:t>
            </w:r>
            <w:r w:rsidRPr="00EE1D5E">
              <w:rPr>
                <w:rFonts w:ascii="Arial" w:hAnsi="Arial" w:cs="Arial"/>
                <w:w w:val="106"/>
                <w:sz w:val="22"/>
                <w:szCs w:val="22"/>
              </w:rPr>
              <w:t xml:space="preserve">Buyer or Concessionaire or any Distribution Utility may be </w:t>
            </w:r>
            <w:r w:rsidRPr="00EE1D5E">
              <w:rPr>
                <w:rFonts w:ascii="Arial" w:hAnsi="Arial" w:cs="Arial"/>
                <w:w w:val="102"/>
                <w:sz w:val="22"/>
                <w:szCs w:val="22"/>
              </w:rPr>
              <w:t xml:space="preserve">allowed to revalue its eligible assets not more than once every </w:t>
            </w:r>
            <w:r w:rsidRPr="00EE1D5E">
              <w:rPr>
                <w:rFonts w:ascii="Arial" w:hAnsi="Arial" w:cs="Arial"/>
                <w:spacing w:val="-2"/>
                <w:sz w:val="22"/>
                <w:szCs w:val="22"/>
              </w:rPr>
              <w:t xml:space="preserve">three (3) years by an </w:t>
            </w:r>
            <w:r w:rsidRPr="00EE1D5E">
              <w:rPr>
                <w:rFonts w:ascii="Arial" w:hAnsi="Arial" w:cs="Arial"/>
                <w:spacing w:val="-2"/>
                <w:sz w:val="22"/>
                <w:szCs w:val="22"/>
              </w:rPr>
              <w:lastRenderedPageBreak/>
              <w:t xml:space="preserve">independent appraisal company: Provided, </w:t>
            </w:r>
            <w:r w:rsidRPr="00EE1D5E">
              <w:rPr>
                <w:rFonts w:ascii="Arial" w:hAnsi="Arial" w:cs="Arial"/>
                <w:w w:val="101"/>
                <w:sz w:val="22"/>
                <w:szCs w:val="22"/>
              </w:rPr>
              <w:t xml:space="preserve">however, That ERC may give an exemption in case of unusual devaluation: Provided, further, That the ERC shall exert efforts </w:t>
            </w:r>
            <w:r w:rsidRPr="00EE1D5E">
              <w:rPr>
                <w:rFonts w:ascii="Arial" w:hAnsi="Arial" w:cs="Arial"/>
                <w:spacing w:val="-3"/>
                <w:sz w:val="22"/>
                <w:szCs w:val="22"/>
              </w:rPr>
              <w:t xml:space="preserve">to minimize price shocks in order to protect the consumers;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i) </w:t>
            </w:r>
            <w:r w:rsidRPr="00EE1D5E">
              <w:rPr>
                <w:rFonts w:ascii="Arial" w:hAnsi="Arial" w:cs="Arial"/>
                <w:w w:val="104"/>
                <w:sz w:val="22"/>
                <w:szCs w:val="22"/>
              </w:rPr>
              <w:tab/>
              <w:t xml:space="preserve">For purposes of determining the rate base, the TRANSCO or any distribution utility may be allowed to revalue its eligible assets not more than once every three (3) years by an independent appraisal company: Provided, however, That ERC </w:t>
            </w:r>
            <w:r w:rsidRPr="00EE1D5E">
              <w:rPr>
                <w:rFonts w:ascii="Arial" w:hAnsi="Arial" w:cs="Arial"/>
                <w:w w:val="104"/>
                <w:sz w:val="22"/>
                <w:szCs w:val="22"/>
              </w:rPr>
              <w:lastRenderedPageBreak/>
              <w:t>may give an exemption in case of unusual devaluation: Provided</w:t>
            </w:r>
          </w:p>
          <w:p w:rsidR="006E5553" w:rsidRPr="00EE1D5E" w:rsidRDefault="006E5553" w:rsidP="006E5553">
            <w:pPr>
              <w:rPr>
                <w:rFonts w:ascii="Arial" w:hAnsi="Arial" w:cs="Arial"/>
                <w:sz w:val="22"/>
                <w:szCs w:val="22"/>
              </w:rPr>
            </w:pPr>
          </w:p>
          <w:p w:rsidR="006E5553" w:rsidRPr="00EE1D5E" w:rsidRDefault="006E5553" w:rsidP="006E5553">
            <w:pPr>
              <w:tabs>
                <w:tab w:val="left" w:pos="1139"/>
              </w:tabs>
              <w:rPr>
                <w:rFonts w:ascii="Arial" w:hAnsi="Arial" w:cs="Arial"/>
                <w:sz w:val="22"/>
                <w:szCs w:val="22"/>
              </w:rPr>
            </w:pPr>
            <w:r w:rsidRPr="00EE1D5E">
              <w:rPr>
                <w:rFonts w:ascii="Arial" w:hAnsi="Arial" w:cs="Arial"/>
                <w:sz w:val="22"/>
                <w:szCs w:val="22"/>
              </w:rPr>
              <w:tab/>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lastRenderedPageBreak/>
              <w:t xml:space="preserve">(ii) Interest expenses are not allowable deductions from </w:t>
            </w:r>
            <w:r w:rsidRPr="00EE1D5E">
              <w:rPr>
                <w:rFonts w:ascii="Arial" w:hAnsi="Arial" w:cs="Arial"/>
                <w:w w:val="106"/>
                <w:sz w:val="22"/>
                <w:szCs w:val="22"/>
              </w:rPr>
              <w:t>permissible</w:t>
            </w:r>
            <w:r w:rsidRPr="00EE1D5E">
              <w:rPr>
                <w:rFonts w:ascii="Arial" w:hAnsi="Arial" w:cs="Arial"/>
                <w:spacing w:val="-3"/>
                <w:sz w:val="22"/>
                <w:szCs w:val="22"/>
              </w:rPr>
              <w:t xml:space="preserve"> ROB;</w:t>
            </w:r>
            <w:r w:rsidRPr="00EE1D5E">
              <w:rPr>
                <w:rFonts w:ascii="Arial" w:hAnsi="Arial" w:cs="Arial"/>
                <w:w w:val="101"/>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(ii)</w:t>
            </w:r>
            <w:r w:rsidRPr="00EE1D5E">
              <w:rPr>
                <w:rFonts w:ascii="Arial" w:hAnsi="Arial" w:cs="Arial"/>
                <w:w w:val="104"/>
                <w:sz w:val="22"/>
                <w:szCs w:val="22"/>
              </w:rPr>
              <w:tab/>
              <w:t>Interest expenses are not allowable deductions from permissible return on rate base;</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sz w:val="22"/>
                <w:szCs w:val="22"/>
              </w:rPr>
              <w:t xml:space="preserve">In determining eligible cost of services that will be passed on to </w:t>
            </w:r>
            <w:r w:rsidRPr="00EE1D5E">
              <w:rPr>
                <w:rFonts w:ascii="Arial" w:hAnsi="Arial" w:cs="Arial"/>
                <w:w w:val="102"/>
                <w:sz w:val="22"/>
                <w:szCs w:val="22"/>
              </w:rPr>
              <w:t xml:space="preserve">the End-users, the ERC shall establish minimum efficiency performance standards for the TRANSCO or its Buyer or </w:t>
            </w:r>
            <w:r w:rsidRPr="00EE1D5E">
              <w:rPr>
                <w:rFonts w:ascii="Arial" w:hAnsi="Arial" w:cs="Arial"/>
                <w:sz w:val="22"/>
                <w:szCs w:val="22"/>
              </w:rPr>
              <w:t xml:space="preserve">Concessionaire and Distribution Utilities including systems </w:t>
            </w:r>
            <w:r w:rsidRPr="00EE1D5E">
              <w:rPr>
                <w:rFonts w:ascii="Arial" w:hAnsi="Arial" w:cs="Arial"/>
                <w:spacing w:val="-3"/>
                <w:sz w:val="22"/>
                <w:szCs w:val="22"/>
              </w:rPr>
              <w:t xml:space="preserve">losses, interruption frequency rates, and collection efficiency;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(iii)</w:t>
            </w:r>
            <w:r w:rsidRPr="00EE1D5E">
              <w:rPr>
                <w:rFonts w:ascii="Arial" w:hAnsi="Arial" w:cs="Arial"/>
                <w:w w:val="104"/>
                <w:sz w:val="22"/>
                <w:szCs w:val="22"/>
              </w:rPr>
              <w:tab/>
              <w:t xml:space="preserve">In determining eligible cost of services that will be passed on to the end-users, the ERC shall establish minimum efficiency performance standards for the TRANSCO and distribution utilities including systems losses, interruption frequency rates, and collection efficiency;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spacing w:val="-2"/>
                <w:sz w:val="22"/>
                <w:szCs w:val="22"/>
              </w:rPr>
              <w:t xml:space="preserve">Further, in determining rate base, the TRANSCO or its Buyer or </w:t>
            </w:r>
            <w:r w:rsidRPr="00EE1D5E">
              <w:rPr>
                <w:rFonts w:ascii="Arial" w:hAnsi="Arial" w:cs="Arial"/>
                <w:w w:val="101"/>
                <w:sz w:val="22"/>
                <w:szCs w:val="22"/>
              </w:rPr>
              <w:t xml:space="preserve">Concessionaire or any Distribution Utility shall not be </w:t>
            </w:r>
            <w:r w:rsidRPr="00EE1D5E">
              <w:rPr>
                <w:rFonts w:ascii="Arial" w:hAnsi="Arial" w:cs="Arial"/>
                <w:sz w:val="22"/>
                <w:szCs w:val="22"/>
              </w:rPr>
              <w:t>allowed</w:t>
            </w:r>
            <w:r w:rsidRPr="00EE1D5E">
              <w:rPr>
                <w:rFonts w:ascii="Arial" w:hAnsi="Arial" w:cs="Arial"/>
                <w:w w:val="101"/>
                <w:sz w:val="22"/>
                <w:szCs w:val="22"/>
              </w:rPr>
              <w:t xml:space="preserve"> </w:t>
            </w:r>
            <w:r w:rsidRPr="00EE1D5E">
              <w:rPr>
                <w:rFonts w:ascii="Arial" w:hAnsi="Arial" w:cs="Arial"/>
                <w:sz w:val="22"/>
                <w:szCs w:val="22"/>
              </w:rPr>
              <w:t xml:space="preserve">to include management inefficiencies like cost of project delays </w:t>
            </w:r>
            <w:r w:rsidRPr="00EE1D5E">
              <w:rPr>
                <w:rFonts w:ascii="Arial" w:hAnsi="Arial" w:cs="Arial"/>
                <w:w w:val="105"/>
                <w:sz w:val="22"/>
                <w:szCs w:val="22"/>
              </w:rPr>
              <w:t xml:space="preserve">not excused by force majeure, </w:t>
            </w:r>
            <w:r w:rsidRPr="00EE1D5E">
              <w:rPr>
                <w:rFonts w:ascii="Arial" w:hAnsi="Arial" w:cs="Arial"/>
                <w:w w:val="102"/>
                <w:sz w:val="22"/>
                <w:szCs w:val="22"/>
              </w:rPr>
              <w:t>penalties</w:t>
            </w:r>
            <w:r w:rsidRPr="00EE1D5E">
              <w:rPr>
                <w:rFonts w:ascii="Arial" w:hAnsi="Arial" w:cs="Arial"/>
                <w:w w:val="105"/>
                <w:sz w:val="22"/>
                <w:szCs w:val="22"/>
              </w:rPr>
              <w:t xml:space="preserve"> and related interest </w:t>
            </w:r>
            <w:r w:rsidRPr="00EE1D5E">
              <w:rPr>
                <w:rFonts w:ascii="Arial" w:hAnsi="Arial" w:cs="Arial"/>
                <w:spacing w:val="-3"/>
                <w:sz w:val="22"/>
                <w:szCs w:val="22"/>
              </w:rPr>
              <w:t xml:space="preserve">during construction applicable to these unexcused delays;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iv) </w:t>
            </w:r>
            <w:r w:rsidRPr="00EE1D5E">
              <w:rPr>
                <w:rFonts w:ascii="Arial" w:hAnsi="Arial" w:cs="Arial"/>
                <w:w w:val="104"/>
                <w:sz w:val="22"/>
                <w:szCs w:val="22"/>
              </w:rPr>
              <w:tab/>
              <w:t xml:space="preserve">Further, in determining rate base, the TRANSCO or any distribution utility shall not be allowed to include management inefficiencies like cost of project delays not </w:t>
            </w:r>
            <w:r w:rsidRPr="00EE1D5E">
              <w:rPr>
                <w:rFonts w:ascii="Arial" w:hAnsi="Arial" w:cs="Arial"/>
                <w:w w:val="104"/>
                <w:sz w:val="22"/>
                <w:szCs w:val="22"/>
              </w:rPr>
              <w:br/>
              <w:t xml:space="preserve">excused by force majeure, penalties and related interest during construction </w:t>
            </w:r>
            <w:r w:rsidRPr="00EE1D5E">
              <w:rPr>
                <w:rFonts w:ascii="Arial" w:hAnsi="Arial" w:cs="Arial"/>
                <w:w w:val="104"/>
                <w:sz w:val="22"/>
                <w:szCs w:val="22"/>
              </w:rPr>
              <w:br/>
              <w:t>applicable to these unexcused delays;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04"/>
                <w:sz w:val="22"/>
                <w:szCs w:val="22"/>
              </w:rPr>
              <w:t xml:space="preserve">Any significant operating costs or project investments of the </w:t>
            </w:r>
            <w:r w:rsidRPr="00EE1D5E">
              <w:rPr>
                <w:rFonts w:ascii="Arial" w:hAnsi="Arial" w:cs="Arial"/>
                <w:sz w:val="22"/>
                <w:szCs w:val="22"/>
              </w:rPr>
              <w:t>TRANSCO</w:t>
            </w:r>
            <w:r w:rsidRPr="00EE1D5E">
              <w:rPr>
                <w:rFonts w:ascii="Arial" w:hAnsi="Arial" w:cs="Arial"/>
                <w:w w:val="105"/>
                <w:sz w:val="22"/>
                <w:szCs w:val="22"/>
              </w:rPr>
              <w:t xml:space="preserve"> or its Buyer or Concessionaire and </w:t>
            </w:r>
            <w:r w:rsidRPr="00EE1D5E">
              <w:rPr>
                <w:rFonts w:ascii="Arial" w:hAnsi="Arial" w:cs="Arial"/>
                <w:w w:val="105"/>
                <w:sz w:val="22"/>
                <w:szCs w:val="22"/>
              </w:rPr>
              <w:lastRenderedPageBreak/>
              <w:t xml:space="preserve">Distribution </w:t>
            </w:r>
            <w:r w:rsidRPr="00EE1D5E">
              <w:rPr>
                <w:rFonts w:ascii="Arial" w:hAnsi="Arial" w:cs="Arial"/>
                <w:spacing w:val="-2"/>
                <w:sz w:val="22"/>
                <w:szCs w:val="22"/>
              </w:rPr>
              <w:t xml:space="preserve">Utilities which shall become part of the rate base shall be </w:t>
            </w:r>
            <w:r w:rsidRPr="00EE1D5E">
              <w:rPr>
                <w:rFonts w:ascii="Arial" w:hAnsi="Arial" w:cs="Arial"/>
                <w:spacing w:val="-3"/>
                <w:sz w:val="22"/>
                <w:szCs w:val="22"/>
              </w:rPr>
              <w:t xml:space="preserve">subject to verification by the ERC to ensure that the contracting </w:t>
            </w:r>
            <w:r w:rsidRPr="00EE1D5E">
              <w:rPr>
                <w:rFonts w:ascii="Arial" w:hAnsi="Arial" w:cs="Arial"/>
                <w:w w:val="103"/>
                <w:sz w:val="22"/>
                <w:szCs w:val="22"/>
              </w:rPr>
              <w:t xml:space="preserve">and procurement of the equipment, assets and services have </w:t>
            </w:r>
            <w:r w:rsidRPr="00EE1D5E">
              <w:rPr>
                <w:rFonts w:ascii="Arial" w:hAnsi="Arial" w:cs="Arial"/>
                <w:w w:val="104"/>
                <w:sz w:val="22"/>
                <w:szCs w:val="22"/>
              </w:rPr>
              <w:t xml:space="preserve">been subjected to transparent and accepted industry </w:t>
            </w:r>
            <w:r w:rsidRPr="00EE1D5E">
              <w:rPr>
                <w:rFonts w:ascii="Arial" w:hAnsi="Arial" w:cs="Arial"/>
                <w:w w:val="105"/>
                <w:sz w:val="22"/>
                <w:szCs w:val="22"/>
              </w:rPr>
              <w:t xml:space="preserve">procurement and purchasing practices to protect the public </w:t>
            </w:r>
            <w:r w:rsidRPr="00EE1D5E">
              <w:rPr>
                <w:rFonts w:ascii="Arial" w:hAnsi="Arial" w:cs="Arial"/>
                <w:spacing w:val="-3"/>
                <w:sz w:val="22"/>
                <w:szCs w:val="22"/>
              </w:rPr>
              <w:t xml:space="preserve">interest;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(v) </w:t>
            </w:r>
            <w:r w:rsidRPr="00EE1D5E">
              <w:rPr>
                <w:rFonts w:ascii="Arial" w:hAnsi="Arial" w:cs="Arial"/>
                <w:w w:val="104"/>
                <w:sz w:val="22"/>
                <w:szCs w:val="22"/>
              </w:rPr>
              <w:tab/>
              <w:t xml:space="preserve">Any significant operating costs or project investments of the TRANSCO and distribution utilities which shall become part </w:t>
            </w:r>
            <w:r w:rsidRPr="00EE1D5E">
              <w:rPr>
                <w:rFonts w:ascii="Arial" w:hAnsi="Arial" w:cs="Arial"/>
                <w:w w:val="104"/>
                <w:sz w:val="22"/>
                <w:szCs w:val="22"/>
              </w:rPr>
              <w:lastRenderedPageBreak/>
              <w:t>of the rate base shall be subject to verification by the ERC to ensure that the contracting and procurement of the equipment, assets and services have been subjected to transparent and accepted industry procurement and purchasing practices to protect the public interest.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lastRenderedPageBreak/>
              <w:t xml:space="preserve">(vi) </w:t>
            </w:r>
            <w:r w:rsidRPr="00EE1D5E">
              <w:rPr>
                <w:rFonts w:ascii="Arial" w:hAnsi="Arial" w:cs="Arial"/>
                <w:w w:val="104"/>
                <w:sz w:val="22"/>
                <w:szCs w:val="22"/>
              </w:rPr>
              <w:t>The</w:t>
            </w:r>
            <w:r w:rsidRPr="00EE1D5E">
              <w:rPr>
                <w:rFonts w:ascii="Arial" w:hAnsi="Arial" w:cs="Arial"/>
                <w:w w:val="103"/>
                <w:sz w:val="22"/>
                <w:szCs w:val="22"/>
              </w:rPr>
              <w:t xml:space="preserve"> </w:t>
            </w:r>
            <w:r w:rsidRPr="00EE1D5E">
              <w:rPr>
                <w:rFonts w:ascii="Arial" w:hAnsi="Arial" w:cs="Arial"/>
                <w:sz w:val="22"/>
                <w:szCs w:val="22"/>
              </w:rPr>
              <w:t>interest</w:t>
            </w:r>
            <w:r w:rsidRPr="00EE1D5E">
              <w:rPr>
                <w:rFonts w:ascii="Arial" w:hAnsi="Arial" w:cs="Arial"/>
                <w:w w:val="103"/>
                <w:sz w:val="22"/>
                <w:szCs w:val="22"/>
              </w:rPr>
              <w:t xml:space="preserve"> incurred during construction may be capitalized </w:t>
            </w:r>
            <w:r w:rsidRPr="00EE1D5E">
              <w:rPr>
                <w:rFonts w:ascii="Arial" w:hAnsi="Arial" w:cs="Arial"/>
                <w:spacing w:val="-3"/>
                <w:sz w:val="22"/>
                <w:szCs w:val="22"/>
              </w:rPr>
              <w:t xml:space="preserve">and included in the rate base upon commissioning of the asset.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3"/>
                <w:sz w:val="22"/>
                <w:szCs w:val="22"/>
              </w:rPr>
              <w:t xml:space="preserve">The Retail Rates charged by Distribution Utilities for the Supply of </w:t>
            </w:r>
            <w:r w:rsidRPr="00EE1D5E">
              <w:rPr>
                <w:rFonts w:ascii="Arial" w:hAnsi="Arial" w:cs="Arial"/>
                <w:spacing w:val="-2"/>
                <w:sz w:val="22"/>
                <w:szCs w:val="22"/>
              </w:rPr>
              <w:t xml:space="preserve">Electricity in their Captive Market shall be subject to regulation by the ERC based on the principle of full recovery of prudent and reasonable </w:t>
            </w:r>
            <w:r w:rsidRPr="00EE1D5E">
              <w:rPr>
                <w:rFonts w:ascii="Arial" w:hAnsi="Arial" w:cs="Arial"/>
                <w:w w:val="102"/>
                <w:sz w:val="22"/>
                <w:szCs w:val="22"/>
              </w:rPr>
              <w:t xml:space="preserve">economic costs </w:t>
            </w:r>
            <w:r w:rsidRPr="00EE1D5E">
              <w:rPr>
                <w:rFonts w:ascii="Arial" w:hAnsi="Arial" w:cs="Arial"/>
                <w:sz w:val="22"/>
                <w:szCs w:val="22"/>
              </w:rPr>
              <w:t>incurred</w:t>
            </w:r>
            <w:r w:rsidRPr="00EE1D5E">
              <w:rPr>
                <w:rFonts w:ascii="Arial" w:hAnsi="Arial" w:cs="Arial"/>
                <w:w w:val="102"/>
                <w:sz w:val="22"/>
                <w:szCs w:val="22"/>
              </w:rPr>
              <w:t xml:space="preserve">, or such other principles that will promote </w:t>
            </w:r>
            <w:r w:rsidRPr="00EE1D5E">
              <w:rPr>
                <w:rFonts w:ascii="Arial" w:hAnsi="Arial" w:cs="Arial"/>
                <w:spacing w:val="-3"/>
                <w:sz w:val="22"/>
                <w:szCs w:val="22"/>
              </w:rPr>
              <w:t xml:space="preserve">efficiency as may be determined by the ERC. </w:t>
            </w:r>
            <w:r w:rsidRPr="00EE1D5E">
              <w:rPr>
                <w:rFonts w:ascii="Arial" w:hAnsi="Arial" w:cs="Arial"/>
                <w:sz w:val="22"/>
                <w:szCs w:val="22"/>
              </w:rPr>
              <w:t xml:space="preserve">Every Distribution Utility or Supplier to the Contestable Market, </w:t>
            </w:r>
            <w:r w:rsidRPr="00EE1D5E">
              <w:rPr>
                <w:rFonts w:ascii="Arial" w:hAnsi="Arial" w:cs="Arial"/>
                <w:spacing w:val="-2"/>
                <w:sz w:val="22"/>
                <w:szCs w:val="22"/>
              </w:rPr>
              <w:t>whichever is applicable, shall identify and segregate in its bills to End</w:t>
            </w:r>
            <w:r w:rsidRPr="00EE1D5E">
              <w:rPr>
                <w:rFonts w:ascii="Arial" w:hAnsi="Arial" w:cs="Arial"/>
                <w:sz w:val="22"/>
                <w:szCs w:val="22"/>
              </w:rPr>
              <w:t xml:space="preserve">users the components of the Retail Rate as follows: generation, transmission, distribution, supply and other related charges for </w:t>
            </w:r>
            <w:r w:rsidRPr="00EE1D5E">
              <w:rPr>
                <w:rFonts w:ascii="Arial" w:hAnsi="Arial" w:cs="Arial"/>
                <w:spacing w:val="-3"/>
                <w:sz w:val="22"/>
                <w:szCs w:val="22"/>
              </w:rPr>
              <w:t xml:space="preserve">electric service.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7"/>
                <w:sz w:val="22"/>
                <w:szCs w:val="22"/>
              </w:rPr>
              <w:t xml:space="preserve">In the case of isolated, remote </w:t>
            </w:r>
            <w:r w:rsidRPr="00EE1D5E">
              <w:rPr>
                <w:rFonts w:ascii="Arial" w:hAnsi="Arial" w:cs="Arial"/>
                <w:w w:val="107"/>
                <w:sz w:val="22"/>
                <w:szCs w:val="22"/>
              </w:rPr>
              <w:lastRenderedPageBreak/>
              <w:t xml:space="preserve">and Unviable </w:t>
            </w:r>
            <w:r w:rsidRPr="00EE1D5E">
              <w:rPr>
                <w:rFonts w:ascii="Arial" w:hAnsi="Arial" w:cs="Arial"/>
                <w:w w:val="103"/>
                <w:sz w:val="22"/>
                <w:szCs w:val="22"/>
              </w:rPr>
              <w:t>Areas</w:t>
            </w:r>
            <w:r w:rsidRPr="00EE1D5E">
              <w:rPr>
                <w:rFonts w:ascii="Arial" w:hAnsi="Arial" w:cs="Arial"/>
                <w:w w:val="107"/>
                <w:sz w:val="22"/>
                <w:szCs w:val="22"/>
              </w:rPr>
              <w:t xml:space="preserve"> serviced by a </w:t>
            </w:r>
            <w:r w:rsidRPr="00EE1D5E">
              <w:rPr>
                <w:rFonts w:ascii="Arial" w:hAnsi="Arial" w:cs="Arial"/>
                <w:spacing w:val="-2"/>
                <w:sz w:val="22"/>
                <w:szCs w:val="22"/>
              </w:rPr>
              <w:t>qualified</w:t>
            </w:r>
            <w:r w:rsidRPr="00EE1D5E">
              <w:rPr>
                <w:rFonts w:ascii="Arial" w:hAnsi="Arial" w:cs="Arial"/>
                <w:w w:val="102"/>
                <w:sz w:val="22"/>
                <w:szCs w:val="22"/>
              </w:rPr>
              <w:t xml:space="preserve"> third party as defined in Rule 14 on Provision of Electricity </w:t>
            </w:r>
            <w:r w:rsidRPr="00EE1D5E">
              <w:rPr>
                <w:rFonts w:ascii="Arial" w:hAnsi="Arial" w:cs="Arial"/>
                <w:sz w:val="22"/>
                <w:szCs w:val="22"/>
              </w:rPr>
              <w:t xml:space="preserve">by Qualified Third Parties, the ERC shall set the rules for rates </w:t>
            </w:r>
            <w:r w:rsidRPr="00EE1D5E">
              <w:rPr>
                <w:rFonts w:ascii="Arial" w:hAnsi="Arial" w:cs="Arial"/>
                <w:spacing w:val="-3"/>
                <w:sz w:val="22"/>
                <w:szCs w:val="22"/>
              </w:rPr>
              <w:t xml:space="preserve">computation and determination.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2"/>
                <w:sz w:val="22"/>
                <w:szCs w:val="22"/>
              </w:rPr>
              <w:t xml:space="preserve">The ERC shall recognize the different cost structures in serving </w:t>
            </w:r>
            <w:r w:rsidRPr="00EE1D5E">
              <w:rPr>
                <w:rFonts w:ascii="Arial" w:hAnsi="Arial" w:cs="Arial"/>
                <w:spacing w:val="-3"/>
                <w:sz w:val="22"/>
                <w:szCs w:val="22"/>
              </w:rPr>
              <w:t xml:space="preserve">isolated areas.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The ERC issued guidelines for the uniform rate filing Requirements on 30 October 2001 as required under Section 36 of the EPIRA.</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spacing w:val="-5"/>
                <w:sz w:val="22"/>
                <w:szCs w:val="22"/>
              </w:rPr>
            </w:pPr>
            <w:r w:rsidRPr="00EE1D5E">
              <w:rPr>
                <w:rFonts w:ascii="Arial" w:hAnsi="Arial" w:cs="Arial"/>
                <w:spacing w:val="-3"/>
                <w:sz w:val="22"/>
                <w:szCs w:val="22"/>
              </w:rPr>
              <w:t xml:space="preserve">Section </w:t>
            </w:r>
            <w:r w:rsidR="006E5553" w:rsidRPr="00EE1D5E">
              <w:rPr>
                <w:rFonts w:ascii="Arial" w:hAnsi="Arial" w:cs="Arial"/>
                <w:spacing w:val="-5"/>
                <w:sz w:val="22"/>
                <w:szCs w:val="22"/>
              </w:rPr>
              <w:t xml:space="preserve">6. Unbundled Rate Filing Requirements.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As required by the Act, NPC and Distribution Utilities shall file within </w:t>
            </w:r>
            <w:r w:rsidRPr="00EE1D5E">
              <w:rPr>
                <w:rFonts w:ascii="Arial" w:hAnsi="Arial" w:cs="Arial"/>
                <w:w w:val="104"/>
                <w:sz w:val="22"/>
                <w:szCs w:val="22"/>
              </w:rPr>
              <w:t xml:space="preserve">six (6) months from the effectivity of the Act for revised rates </w:t>
            </w:r>
            <w:r w:rsidRPr="00EE1D5E">
              <w:rPr>
                <w:rFonts w:ascii="Arial" w:hAnsi="Arial" w:cs="Arial"/>
                <w:spacing w:val="-3"/>
                <w:sz w:val="22"/>
                <w:szCs w:val="22"/>
              </w:rPr>
              <w:t>with</w:t>
            </w:r>
            <w:r w:rsidRPr="00EE1D5E">
              <w:rPr>
                <w:rFonts w:ascii="Arial" w:hAnsi="Arial" w:cs="Arial"/>
                <w:w w:val="104"/>
                <w:sz w:val="22"/>
                <w:szCs w:val="22"/>
              </w:rPr>
              <w:t xml:space="preserve"> </w:t>
            </w:r>
            <w:r w:rsidRPr="00EE1D5E">
              <w:rPr>
                <w:rFonts w:ascii="Arial" w:hAnsi="Arial" w:cs="Arial"/>
                <w:spacing w:val="-3"/>
                <w:sz w:val="22"/>
                <w:szCs w:val="22"/>
              </w:rPr>
              <w:t xml:space="preserve">costs and other relevant accounts unbundled by business activity.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(b) The</w:t>
            </w:r>
            <w:r w:rsidRPr="00EE1D5E">
              <w:rPr>
                <w:rFonts w:ascii="Arial" w:hAnsi="Arial" w:cs="Arial"/>
                <w:w w:val="102"/>
                <w:sz w:val="22"/>
                <w:szCs w:val="22"/>
              </w:rPr>
              <w:t xml:space="preserve"> ERC shall within six (6) months from the date of submission of </w:t>
            </w:r>
            <w:r w:rsidRPr="00EE1D5E">
              <w:rPr>
                <w:rFonts w:ascii="Arial" w:hAnsi="Arial" w:cs="Arial"/>
                <w:sz w:val="22"/>
                <w:szCs w:val="22"/>
              </w:rPr>
              <w:t xml:space="preserve">revised rates by the Distribution Utility, notify the Distribution Utility </w:t>
            </w:r>
            <w:r w:rsidRPr="00EE1D5E">
              <w:rPr>
                <w:rFonts w:ascii="Arial" w:hAnsi="Arial" w:cs="Arial"/>
                <w:spacing w:val="-3"/>
                <w:sz w:val="22"/>
                <w:szCs w:val="22"/>
              </w:rPr>
              <w:t xml:space="preserve">of the action taken on the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20"/>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The rate filing petition shall commence with the </w:t>
            </w:r>
            <w:r w:rsidRPr="00EE1D5E">
              <w:rPr>
                <w:rFonts w:ascii="Arial" w:hAnsi="Arial" w:cs="Arial"/>
                <w:spacing w:val="-3"/>
                <w:sz w:val="22"/>
                <w:szCs w:val="22"/>
              </w:rPr>
              <w:t>unbundling</w:t>
            </w:r>
            <w:r w:rsidRPr="00EE1D5E">
              <w:rPr>
                <w:rFonts w:ascii="Arial" w:hAnsi="Arial" w:cs="Arial"/>
                <w:sz w:val="22"/>
                <w:szCs w:val="22"/>
              </w:rPr>
              <w:t xml:space="preserve"> the cost </w:t>
            </w:r>
            <w:r w:rsidRPr="00EE1D5E">
              <w:rPr>
                <w:rFonts w:ascii="Arial" w:hAnsi="Arial" w:cs="Arial"/>
                <w:w w:val="106"/>
                <w:sz w:val="22"/>
                <w:szCs w:val="22"/>
              </w:rPr>
              <w:t xml:space="preserve">components of the historical test year costs, from which the new </w:t>
            </w:r>
            <w:r w:rsidRPr="00EE1D5E">
              <w:rPr>
                <w:rFonts w:ascii="Arial" w:hAnsi="Arial" w:cs="Arial"/>
                <w:spacing w:val="-3"/>
                <w:sz w:val="22"/>
                <w:szCs w:val="22"/>
              </w:rPr>
              <w:t xml:space="preserve">Retail Rates and unbundled rates or charges are to be developed. The </w:t>
            </w:r>
            <w:r w:rsidRPr="00EE1D5E">
              <w:rPr>
                <w:rFonts w:ascii="Arial" w:hAnsi="Arial" w:cs="Arial"/>
                <w:spacing w:val="-3"/>
                <w:sz w:val="22"/>
                <w:szCs w:val="22"/>
              </w:rPr>
              <w:br/>
            </w:r>
            <w:r w:rsidRPr="00EE1D5E">
              <w:rPr>
                <w:rFonts w:ascii="Arial" w:hAnsi="Arial" w:cs="Arial"/>
                <w:sz w:val="22"/>
                <w:szCs w:val="22"/>
              </w:rPr>
              <w:t xml:space="preserve">historical test year, for this purpose, shall be the twelve (12) months </w:t>
            </w:r>
            <w:r w:rsidRPr="00EE1D5E">
              <w:rPr>
                <w:rFonts w:ascii="Arial" w:hAnsi="Arial" w:cs="Arial"/>
                <w:spacing w:val="-3"/>
                <w:sz w:val="22"/>
                <w:szCs w:val="22"/>
              </w:rPr>
              <w:t xml:space="preserve">ending 31 </w:t>
            </w:r>
            <w:r w:rsidRPr="00EE1D5E">
              <w:rPr>
                <w:rFonts w:ascii="Arial" w:hAnsi="Arial" w:cs="Arial"/>
                <w:spacing w:val="-3"/>
                <w:sz w:val="22"/>
                <w:szCs w:val="22"/>
              </w:rPr>
              <w:lastRenderedPageBreak/>
              <w:t xml:space="preserve">December 2000.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lastRenderedPageBreak/>
              <w:t xml:space="preserve">RULE 16. REMOVAL OF CROSS SUBSIDIES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74. Cross Subsidies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74 of the Act, cross subsidies within a Grid, between </w:t>
            </w:r>
            <w:r w:rsidRPr="00EE1D5E">
              <w:rPr>
                <w:rFonts w:ascii="Arial" w:hAnsi="Arial" w:cs="Arial"/>
                <w:w w:val="105"/>
                <w:sz w:val="22"/>
                <w:szCs w:val="22"/>
              </w:rPr>
              <w:t xml:space="preserve">Grids, and/or classes of customers shall be phased out in a period not </w:t>
            </w:r>
            <w:r w:rsidRPr="00EE1D5E">
              <w:rPr>
                <w:rFonts w:ascii="Arial" w:hAnsi="Arial" w:cs="Arial"/>
                <w:sz w:val="22"/>
                <w:szCs w:val="22"/>
              </w:rPr>
              <w:t xml:space="preserve">exceeding three (3) </w:t>
            </w:r>
            <w:r w:rsidRPr="00EE1D5E">
              <w:rPr>
                <w:rFonts w:ascii="Arial" w:hAnsi="Arial" w:cs="Arial"/>
                <w:spacing w:val="-3"/>
                <w:sz w:val="22"/>
                <w:szCs w:val="22"/>
              </w:rPr>
              <w:t>years</w:t>
            </w:r>
            <w:r w:rsidRPr="00EE1D5E">
              <w:rPr>
                <w:rFonts w:ascii="Arial" w:hAnsi="Arial" w:cs="Arial"/>
                <w:sz w:val="22"/>
                <w:szCs w:val="22"/>
              </w:rPr>
              <w:t xml:space="preserve"> from the establishment by the ERC of a Universal </w:t>
            </w:r>
            <w:r w:rsidRPr="00EE1D5E">
              <w:rPr>
                <w:rFonts w:ascii="Arial" w:hAnsi="Arial" w:cs="Arial"/>
                <w:spacing w:val="-2"/>
                <w:sz w:val="22"/>
                <w:szCs w:val="22"/>
              </w:rPr>
              <w:t xml:space="preserve">Charge which shall be </w:t>
            </w:r>
            <w:r w:rsidRPr="00EE1D5E">
              <w:rPr>
                <w:rFonts w:ascii="Arial" w:hAnsi="Arial" w:cs="Arial"/>
                <w:spacing w:val="-3"/>
                <w:sz w:val="22"/>
                <w:szCs w:val="22"/>
              </w:rPr>
              <w:t>collected</w:t>
            </w:r>
            <w:r w:rsidRPr="00EE1D5E">
              <w:rPr>
                <w:rFonts w:ascii="Arial" w:hAnsi="Arial" w:cs="Arial"/>
                <w:spacing w:val="-2"/>
                <w:sz w:val="22"/>
                <w:szCs w:val="22"/>
              </w:rPr>
              <w:t xml:space="preserve"> from all electricity End-users. Such level of </w:t>
            </w:r>
            <w:r w:rsidRPr="00EE1D5E">
              <w:rPr>
                <w:rFonts w:ascii="Arial" w:hAnsi="Arial" w:cs="Arial"/>
                <w:w w:val="102"/>
                <w:sz w:val="22"/>
                <w:szCs w:val="22"/>
              </w:rPr>
              <w:t xml:space="preserve">cross subsidies shall be made transparent and identified separately in the </w:t>
            </w:r>
            <w:r w:rsidRPr="00EE1D5E">
              <w:rPr>
                <w:rFonts w:ascii="Arial" w:hAnsi="Arial" w:cs="Arial"/>
                <w:spacing w:val="-3"/>
                <w:sz w:val="22"/>
                <w:szCs w:val="22"/>
              </w:rPr>
              <w:t xml:space="preserve">billing statements provided to End-users by the Suppliers.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Cross subsidies within a grid between grids and / or classes of customers shall be phased out in a period not exceeding three (3) years from the establishment by the ERC of a universal charge which shall be collected form all electricity end-users. Such level of cross subsidies shall be made transparent and identified separately in the billing statements provided to end-users by the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suppliers. </w:t>
            </w:r>
          </w:p>
        </w:tc>
        <w:tc>
          <w:tcPr>
            <w:tcW w:w="3882" w:type="dxa"/>
          </w:tcPr>
          <w:p w:rsidR="00692FF5" w:rsidRPr="00EE1D5E" w:rsidRDefault="00692FF5" w:rsidP="00692FF5">
            <w:pPr>
              <w:pStyle w:val="NoSpacing"/>
              <w:numPr>
                <w:ilvl w:val="0"/>
                <w:numId w:val="28"/>
              </w:numPr>
              <w:ind w:left="358" w:hanging="358"/>
              <w:jc w:val="both"/>
              <w:rPr>
                <w:rFonts w:ascii="Arial" w:hAnsi="Arial" w:cs="Arial"/>
                <w:w w:val="104"/>
                <w:sz w:val="22"/>
                <w:szCs w:val="22"/>
              </w:rPr>
            </w:pPr>
            <w:r w:rsidRPr="00EE1D5E">
              <w:rPr>
                <w:rFonts w:ascii="Arial" w:hAnsi="Arial" w:cs="Arial"/>
                <w:w w:val="104"/>
                <w:sz w:val="22"/>
                <w:szCs w:val="22"/>
              </w:rPr>
              <w:t>Inter-Regional Grid Cross Subsidy- fully phased out by ERC last 26 June 2002.</w:t>
            </w:r>
          </w:p>
          <w:p w:rsidR="00692FF5" w:rsidRPr="00EE1D5E" w:rsidRDefault="00692FF5" w:rsidP="00692FF5">
            <w:pPr>
              <w:pStyle w:val="NoSpacing"/>
              <w:numPr>
                <w:ilvl w:val="0"/>
                <w:numId w:val="28"/>
              </w:numPr>
              <w:ind w:left="358" w:hanging="358"/>
              <w:jc w:val="both"/>
              <w:rPr>
                <w:rFonts w:ascii="Arial" w:hAnsi="Arial" w:cs="Arial"/>
                <w:w w:val="104"/>
                <w:sz w:val="22"/>
                <w:szCs w:val="22"/>
              </w:rPr>
            </w:pPr>
            <w:r w:rsidRPr="00EE1D5E">
              <w:rPr>
                <w:rFonts w:ascii="Arial" w:hAnsi="Arial" w:cs="Arial"/>
                <w:w w:val="104"/>
                <w:sz w:val="22"/>
                <w:szCs w:val="22"/>
              </w:rPr>
              <w:t>Intra-regional (TransCo) grid cross subsidy – fully phased-out by ERC last 27 October 2005.</w:t>
            </w:r>
          </w:p>
          <w:p w:rsidR="006E5553" w:rsidRPr="00EE1D5E" w:rsidRDefault="00692FF5" w:rsidP="00692FF5">
            <w:pPr>
              <w:pStyle w:val="NoSpacing"/>
              <w:numPr>
                <w:ilvl w:val="0"/>
                <w:numId w:val="28"/>
              </w:numPr>
              <w:ind w:left="358" w:hanging="358"/>
              <w:jc w:val="both"/>
              <w:rPr>
                <w:rFonts w:ascii="Arial" w:hAnsi="Arial" w:cs="Arial"/>
                <w:w w:val="104"/>
                <w:sz w:val="22"/>
                <w:szCs w:val="22"/>
              </w:rPr>
            </w:pPr>
            <w:r w:rsidRPr="00EE1D5E">
              <w:rPr>
                <w:rFonts w:ascii="Arial" w:hAnsi="Arial" w:cs="Arial"/>
                <w:w w:val="104"/>
                <w:sz w:val="22"/>
                <w:szCs w:val="22"/>
              </w:rPr>
              <w:t>Interclass Cross Subsidy – ERC on 11 October 2005 ordered MERALCO to extend the implementation of inter-class subsidy removal until October 2006. Complete removal by October 2006.</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4"/>
                <w:sz w:val="22"/>
                <w:szCs w:val="22"/>
              </w:rPr>
              <w:t xml:space="preserve">This Rule shall apply to NPC, TRANSCO or its Buyer or </w:t>
            </w:r>
            <w:r w:rsidRPr="00EE1D5E">
              <w:rPr>
                <w:rFonts w:ascii="Arial" w:hAnsi="Arial" w:cs="Arial"/>
                <w:spacing w:val="-3"/>
                <w:sz w:val="22"/>
                <w:szCs w:val="22"/>
              </w:rPr>
              <w:t>Concessionaire</w:t>
            </w:r>
            <w:r w:rsidRPr="00EE1D5E">
              <w:rPr>
                <w:rFonts w:ascii="Arial" w:hAnsi="Arial" w:cs="Arial"/>
                <w:w w:val="104"/>
                <w:sz w:val="22"/>
                <w:szCs w:val="22"/>
              </w:rPr>
              <w:t xml:space="preserve">, </w:t>
            </w:r>
            <w:r w:rsidRPr="00EE1D5E">
              <w:rPr>
                <w:rFonts w:ascii="Arial" w:hAnsi="Arial" w:cs="Arial"/>
                <w:spacing w:val="-3"/>
                <w:sz w:val="22"/>
                <w:szCs w:val="22"/>
              </w:rPr>
              <w:t xml:space="preserve">Distribution Utilities and PSALM.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3. Calculation of Cross Subsidies.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The ERC may extend the period for the removal of cross subsidies for </w:t>
            </w:r>
            <w:r w:rsidRPr="00EE1D5E">
              <w:rPr>
                <w:rFonts w:ascii="Arial" w:hAnsi="Arial" w:cs="Arial"/>
                <w:spacing w:val="-2"/>
                <w:sz w:val="22"/>
                <w:szCs w:val="22"/>
              </w:rPr>
              <w:t xml:space="preserve">a maximum period of one (1) year upon finding that cessation of such </w:t>
            </w:r>
            <w:r w:rsidRPr="00EE1D5E">
              <w:rPr>
                <w:rFonts w:ascii="Arial" w:hAnsi="Arial" w:cs="Arial"/>
                <w:w w:val="106"/>
                <w:sz w:val="22"/>
                <w:szCs w:val="22"/>
              </w:rPr>
              <w:t xml:space="preserve">mechanism would have a material adverse effect upon the public </w:t>
            </w:r>
            <w:r w:rsidRPr="00EE1D5E">
              <w:rPr>
                <w:rFonts w:ascii="Arial" w:hAnsi="Arial" w:cs="Arial"/>
                <w:sz w:val="22"/>
                <w:szCs w:val="22"/>
              </w:rPr>
              <w:t xml:space="preserve">interest, particularly the residential End-user; or would have an </w:t>
            </w:r>
            <w:r w:rsidRPr="00EE1D5E">
              <w:rPr>
                <w:rFonts w:ascii="Arial" w:hAnsi="Arial" w:cs="Arial"/>
                <w:w w:val="102"/>
                <w:sz w:val="22"/>
                <w:szCs w:val="22"/>
              </w:rPr>
              <w:t xml:space="preserve">immediate, irreparable, and adverse financial effect on Distribution </w:t>
            </w:r>
            <w:r w:rsidRPr="00EE1D5E">
              <w:rPr>
                <w:rFonts w:ascii="Arial" w:hAnsi="Arial" w:cs="Arial"/>
                <w:spacing w:val="-3"/>
                <w:sz w:val="22"/>
                <w:szCs w:val="22"/>
              </w:rPr>
              <w:t xml:space="preserve">Utility.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ERC may extend the period for the removal of cross subsidies for a maximum period of one (1) year upon finding that cessation of such mechanism would have a material adverse effect upon the public interest, particularly the residential end-user; or would have an immediate, irreparable, and adverse financial effect on distribution utility.</w:t>
            </w: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The ERC on 11 October 2005 ordered MERALCO to extend the implementation of inter-class subsidy removal until October 2006 to lessen the burden to customers. The removal was completed in October 2006.</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The cross subsidy between Grids in the rates of NPC shall be </w:t>
            </w:r>
            <w:r w:rsidRPr="00EE1D5E">
              <w:rPr>
                <w:rFonts w:ascii="Arial" w:hAnsi="Arial" w:cs="Arial"/>
                <w:spacing w:val="-3"/>
                <w:sz w:val="22"/>
                <w:szCs w:val="22"/>
              </w:rPr>
              <w:lastRenderedPageBreak/>
              <w:t xml:space="preserve">calculated on a net basis for each Grid as the difference between: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43. Function of ERC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(d)</w:t>
            </w:r>
            <w:r w:rsidRPr="00EE1D5E">
              <w:rPr>
                <w:rFonts w:ascii="Arial" w:hAnsi="Arial" w:cs="Arial"/>
                <w:w w:val="104"/>
                <w:sz w:val="22"/>
                <w:szCs w:val="22"/>
              </w:rPr>
              <w:tab/>
              <w:t xml:space="preserve">Determine the level of cross subsidies in the existing retail rate until the same is removed 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74 hereof;</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9" w:hanging="284"/>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1"/>
                <w:sz w:val="22"/>
                <w:szCs w:val="22"/>
              </w:rPr>
              <w:t xml:space="preserve">The total revenues that would have been collected on the Grid </w:t>
            </w:r>
            <w:r w:rsidRPr="00EE1D5E">
              <w:rPr>
                <w:rFonts w:ascii="Arial" w:hAnsi="Arial" w:cs="Arial"/>
                <w:w w:val="101"/>
                <w:sz w:val="22"/>
                <w:szCs w:val="22"/>
              </w:rPr>
              <w:br/>
            </w:r>
            <w:r w:rsidRPr="00EE1D5E">
              <w:rPr>
                <w:rFonts w:ascii="Arial" w:hAnsi="Arial" w:cs="Arial"/>
                <w:w w:val="105"/>
                <w:sz w:val="22"/>
                <w:szCs w:val="22"/>
              </w:rPr>
              <w:t xml:space="preserve">under the rates in effect during a historical test year that is adjusted for differences between actual and forecast </w:t>
            </w:r>
            <w:r w:rsidRPr="00EE1D5E">
              <w:rPr>
                <w:rFonts w:ascii="Arial" w:hAnsi="Arial" w:cs="Arial"/>
                <w:w w:val="105"/>
                <w:sz w:val="22"/>
                <w:szCs w:val="22"/>
              </w:rPr>
              <w:br/>
            </w:r>
            <w:r w:rsidRPr="00EE1D5E">
              <w:rPr>
                <w:rFonts w:ascii="Arial" w:hAnsi="Arial" w:cs="Arial"/>
                <w:spacing w:val="-3"/>
                <w:sz w:val="22"/>
                <w:szCs w:val="22"/>
              </w:rPr>
              <w:t xml:space="preserve">consumption and other factors as ERC may specify;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739" w:hanging="284"/>
              <w:jc w:val="both"/>
              <w:rPr>
                <w:rFonts w:ascii="Arial" w:hAnsi="Arial" w:cs="Arial"/>
                <w:spacing w:val="-3"/>
                <w:sz w:val="22"/>
                <w:szCs w:val="22"/>
              </w:rPr>
            </w:pPr>
            <w:r w:rsidRPr="00EE1D5E">
              <w:rPr>
                <w:rFonts w:ascii="Arial" w:hAnsi="Arial" w:cs="Arial"/>
                <w:spacing w:val="-3"/>
                <w:sz w:val="22"/>
                <w:szCs w:val="22"/>
              </w:rPr>
              <w:t xml:space="preserve"> (ii) </w:t>
            </w:r>
            <w:r w:rsidRPr="00EE1D5E">
              <w:rPr>
                <w:rFonts w:ascii="Arial" w:hAnsi="Arial" w:cs="Arial"/>
                <w:w w:val="102"/>
                <w:sz w:val="22"/>
                <w:szCs w:val="22"/>
              </w:rPr>
              <w:t xml:space="preserve">The total unbundled true cost of </w:t>
            </w:r>
            <w:r w:rsidRPr="00EE1D5E">
              <w:rPr>
                <w:rFonts w:ascii="Arial" w:hAnsi="Arial" w:cs="Arial"/>
                <w:w w:val="105"/>
                <w:sz w:val="22"/>
                <w:szCs w:val="22"/>
              </w:rPr>
              <w:t>service</w:t>
            </w:r>
            <w:r w:rsidRPr="00EE1D5E">
              <w:rPr>
                <w:rFonts w:ascii="Arial" w:hAnsi="Arial" w:cs="Arial"/>
                <w:w w:val="102"/>
                <w:sz w:val="22"/>
                <w:szCs w:val="22"/>
              </w:rPr>
              <w:t xml:space="preserve"> on the Grid as </w:t>
            </w:r>
            <w:r w:rsidRPr="00EE1D5E">
              <w:rPr>
                <w:rFonts w:ascii="Arial" w:hAnsi="Arial" w:cs="Arial"/>
                <w:sz w:val="22"/>
                <w:szCs w:val="22"/>
              </w:rPr>
              <w:t xml:space="preserve">submitted in accordance with Rule 15 on Unbundling of Rates </w:t>
            </w:r>
            <w:r w:rsidRPr="00EE1D5E">
              <w:rPr>
                <w:rFonts w:ascii="Arial" w:hAnsi="Arial" w:cs="Arial"/>
                <w:w w:val="102"/>
                <w:sz w:val="22"/>
                <w:szCs w:val="22"/>
              </w:rPr>
              <w:t xml:space="preserve">and the rate filing requirements that the ERC may issue </w:t>
            </w:r>
            <w:r w:rsidRPr="00EE1D5E">
              <w:rPr>
                <w:rFonts w:ascii="Arial" w:hAnsi="Arial" w:cs="Arial"/>
                <w:spacing w:val="-3"/>
                <w:sz w:val="22"/>
                <w:szCs w:val="22"/>
              </w:rPr>
              <w:t xml:space="preserve">pursuant to Rule 15, using the same historical test year.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8"/>
                <w:sz w:val="22"/>
                <w:szCs w:val="22"/>
              </w:rPr>
              <w:t xml:space="preserve">The cross subsidy within each Grid in the rates of NPC shall be </w:t>
            </w:r>
            <w:r w:rsidRPr="00EE1D5E">
              <w:rPr>
                <w:rFonts w:ascii="Arial" w:hAnsi="Arial" w:cs="Arial"/>
                <w:w w:val="101"/>
                <w:sz w:val="22"/>
                <w:szCs w:val="22"/>
              </w:rPr>
              <w:t xml:space="preserve">calculated on a net basis for each customer class within the Grid as </w:t>
            </w:r>
            <w:r w:rsidRPr="00EE1D5E">
              <w:rPr>
                <w:rFonts w:ascii="Arial" w:hAnsi="Arial" w:cs="Arial"/>
                <w:spacing w:val="-3"/>
                <w:sz w:val="22"/>
                <w:szCs w:val="22"/>
              </w:rPr>
              <w:t xml:space="preserve">the difference between: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43. Functions of ERC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(g) </w:t>
            </w:r>
            <w:r w:rsidRPr="00EE1D5E">
              <w:rPr>
                <w:rFonts w:ascii="Arial" w:hAnsi="Arial" w:cs="Arial"/>
                <w:w w:val="104"/>
                <w:sz w:val="22"/>
                <w:szCs w:val="22"/>
              </w:rPr>
              <w:tab/>
              <w:t>Three (3) years after the imposition of the universal charge, ensure that the charges of the TRANSCO or any distribution utility shall bear no cross subsidies between grids, within grids, or between classes of customers, except as provided 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1"/>
                <w:sz w:val="22"/>
                <w:szCs w:val="22"/>
              </w:rPr>
              <w:t xml:space="preserve">The total revenues that would have been collected from a </w:t>
            </w:r>
            <w:r w:rsidRPr="00EE1D5E">
              <w:rPr>
                <w:rFonts w:ascii="Arial" w:hAnsi="Arial" w:cs="Arial"/>
                <w:w w:val="101"/>
                <w:sz w:val="22"/>
                <w:szCs w:val="22"/>
              </w:rPr>
              <w:br/>
            </w:r>
            <w:r w:rsidRPr="00EE1D5E">
              <w:rPr>
                <w:rFonts w:ascii="Arial" w:hAnsi="Arial" w:cs="Arial"/>
                <w:w w:val="102"/>
                <w:sz w:val="22"/>
                <w:szCs w:val="22"/>
              </w:rPr>
              <w:t>customer</w:t>
            </w:r>
            <w:r w:rsidRPr="00EE1D5E">
              <w:rPr>
                <w:rFonts w:ascii="Arial" w:hAnsi="Arial" w:cs="Arial"/>
                <w:sz w:val="22"/>
                <w:szCs w:val="22"/>
              </w:rPr>
              <w:t xml:space="preserve"> class under the </w:t>
            </w:r>
            <w:r w:rsidRPr="00EE1D5E">
              <w:rPr>
                <w:rFonts w:ascii="Arial" w:hAnsi="Arial" w:cs="Arial"/>
                <w:sz w:val="22"/>
                <w:szCs w:val="22"/>
              </w:rPr>
              <w:lastRenderedPageBreak/>
              <w:t xml:space="preserve">rates in effect during a historical test </w:t>
            </w:r>
            <w:r w:rsidRPr="00EE1D5E">
              <w:rPr>
                <w:rFonts w:ascii="Arial" w:hAnsi="Arial" w:cs="Arial"/>
                <w:spacing w:val="-2"/>
                <w:sz w:val="22"/>
                <w:szCs w:val="22"/>
              </w:rPr>
              <w:t xml:space="preserve">year that is adjusted for differences between actual and forecast </w:t>
            </w:r>
            <w:r w:rsidRPr="00EE1D5E">
              <w:rPr>
                <w:rFonts w:ascii="Arial" w:hAnsi="Arial" w:cs="Arial"/>
                <w:spacing w:val="-2"/>
                <w:sz w:val="22"/>
                <w:szCs w:val="22"/>
              </w:rPr>
              <w:br/>
            </w:r>
            <w:r w:rsidRPr="00EE1D5E">
              <w:rPr>
                <w:rFonts w:ascii="Arial" w:hAnsi="Arial" w:cs="Arial"/>
                <w:spacing w:val="-3"/>
                <w:sz w:val="22"/>
                <w:szCs w:val="22"/>
              </w:rPr>
              <w:t xml:space="preserve">consumption and other factors as ERC may specify;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z w:val="22"/>
                <w:szCs w:val="22"/>
              </w:rPr>
              <w:t xml:space="preserve">The </w:t>
            </w:r>
            <w:r w:rsidRPr="00EE1D5E">
              <w:rPr>
                <w:rFonts w:ascii="Arial" w:hAnsi="Arial" w:cs="Arial"/>
                <w:w w:val="102"/>
                <w:sz w:val="22"/>
                <w:szCs w:val="22"/>
              </w:rPr>
              <w:t>total</w:t>
            </w:r>
            <w:r w:rsidRPr="00EE1D5E">
              <w:rPr>
                <w:rFonts w:ascii="Arial" w:hAnsi="Arial" w:cs="Arial"/>
                <w:sz w:val="22"/>
                <w:szCs w:val="22"/>
              </w:rPr>
              <w:t xml:space="preserve"> unbundled true cost of service for the same customer class as submitted in accordance with Rule 15 on Unbundling </w:t>
            </w:r>
            <w:r w:rsidRPr="00EE1D5E">
              <w:rPr>
                <w:rFonts w:ascii="Arial" w:hAnsi="Arial" w:cs="Arial"/>
                <w:w w:val="103"/>
                <w:sz w:val="22"/>
                <w:szCs w:val="22"/>
              </w:rPr>
              <w:t xml:space="preserve">of Rates and the rate filing requirements that ERC may issue </w:t>
            </w:r>
            <w:r w:rsidRPr="00EE1D5E">
              <w:rPr>
                <w:rFonts w:ascii="Arial" w:hAnsi="Arial" w:cs="Arial"/>
                <w:spacing w:val="-3"/>
                <w:sz w:val="22"/>
                <w:szCs w:val="22"/>
              </w:rPr>
              <w:t xml:space="preserve">pursuant to Rule 15, using the same historical test year.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pacing w:val="-2"/>
                <w:sz w:val="22"/>
                <w:szCs w:val="22"/>
              </w:rPr>
              <w:t xml:space="preserve">The cross subsidy between customer classes within each Distribution </w:t>
            </w:r>
            <w:r w:rsidRPr="00EE1D5E">
              <w:rPr>
                <w:rFonts w:ascii="Arial" w:hAnsi="Arial" w:cs="Arial"/>
                <w:w w:val="102"/>
                <w:sz w:val="22"/>
                <w:szCs w:val="22"/>
              </w:rPr>
              <w:t xml:space="preserve">Utility shall be calculated on a net basis for each customer class as </w:t>
            </w:r>
            <w:r w:rsidRPr="00EE1D5E">
              <w:rPr>
                <w:rFonts w:ascii="Arial" w:hAnsi="Arial" w:cs="Arial"/>
                <w:spacing w:val="-3"/>
                <w:sz w:val="22"/>
                <w:szCs w:val="22"/>
              </w:rPr>
              <w:t xml:space="preserve">the difference between: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1"/>
                <w:sz w:val="22"/>
                <w:szCs w:val="22"/>
              </w:rPr>
              <w:t xml:space="preserve">The total revenues that would have been collected </w:t>
            </w:r>
            <w:r w:rsidRPr="00EE1D5E">
              <w:rPr>
                <w:rFonts w:ascii="Arial" w:hAnsi="Arial" w:cs="Arial"/>
                <w:sz w:val="22"/>
                <w:szCs w:val="22"/>
              </w:rPr>
              <w:t>from</w:t>
            </w:r>
            <w:r w:rsidRPr="00EE1D5E">
              <w:rPr>
                <w:rFonts w:ascii="Arial" w:hAnsi="Arial" w:cs="Arial"/>
                <w:w w:val="101"/>
                <w:sz w:val="22"/>
                <w:szCs w:val="22"/>
              </w:rPr>
              <w:t xml:space="preserve"> a </w:t>
            </w:r>
            <w:r w:rsidRPr="00EE1D5E">
              <w:rPr>
                <w:rFonts w:ascii="Arial" w:hAnsi="Arial" w:cs="Arial"/>
                <w:w w:val="101"/>
                <w:sz w:val="22"/>
                <w:szCs w:val="22"/>
              </w:rPr>
              <w:br/>
            </w:r>
            <w:r w:rsidRPr="00EE1D5E">
              <w:rPr>
                <w:rFonts w:ascii="Arial" w:hAnsi="Arial" w:cs="Arial"/>
                <w:sz w:val="22"/>
                <w:szCs w:val="22"/>
              </w:rPr>
              <w:t xml:space="preserve">customer class under the rates in effect during a historical test </w:t>
            </w:r>
            <w:r w:rsidRPr="00EE1D5E">
              <w:rPr>
                <w:rFonts w:ascii="Arial" w:hAnsi="Arial" w:cs="Arial"/>
                <w:sz w:val="22"/>
                <w:szCs w:val="22"/>
              </w:rPr>
              <w:br/>
            </w:r>
            <w:r w:rsidRPr="00EE1D5E">
              <w:rPr>
                <w:rFonts w:ascii="Arial" w:hAnsi="Arial" w:cs="Arial"/>
                <w:spacing w:val="-2"/>
                <w:sz w:val="22"/>
                <w:szCs w:val="22"/>
              </w:rPr>
              <w:t xml:space="preserve">year that is adjusted for differences between actual and forecast </w:t>
            </w:r>
            <w:r w:rsidRPr="00EE1D5E">
              <w:rPr>
                <w:rFonts w:ascii="Arial" w:hAnsi="Arial" w:cs="Arial"/>
                <w:spacing w:val="-3"/>
                <w:sz w:val="22"/>
                <w:szCs w:val="22"/>
              </w:rPr>
              <w:t xml:space="preserve">consumption and other factors as ERC may specify;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014" w:hanging="283"/>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z w:val="22"/>
                <w:szCs w:val="22"/>
              </w:rPr>
              <w:t xml:space="preserve">The total unbundled true cost of service for the customer class </w:t>
            </w:r>
            <w:r w:rsidRPr="00EE1D5E">
              <w:rPr>
                <w:rFonts w:ascii="Arial" w:hAnsi="Arial" w:cs="Arial"/>
                <w:w w:val="105"/>
                <w:sz w:val="22"/>
                <w:szCs w:val="22"/>
              </w:rPr>
              <w:t xml:space="preserve">as </w:t>
            </w:r>
            <w:r w:rsidRPr="00EE1D5E">
              <w:rPr>
                <w:rFonts w:ascii="Arial" w:hAnsi="Arial" w:cs="Arial"/>
                <w:sz w:val="22"/>
                <w:szCs w:val="22"/>
              </w:rPr>
              <w:lastRenderedPageBreak/>
              <w:t>submitted</w:t>
            </w:r>
            <w:r w:rsidRPr="00EE1D5E">
              <w:rPr>
                <w:rFonts w:ascii="Arial" w:hAnsi="Arial" w:cs="Arial"/>
                <w:w w:val="105"/>
                <w:sz w:val="22"/>
                <w:szCs w:val="22"/>
              </w:rPr>
              <w:t xml:space="preserve"> in accordance with Rule 15 on Unbundling of </w:t>
            </w:r>
            <w:r w:rsidRPr="00EE1D5E">
              <w:rPr>
                <w:rFonts w:ascii="Arial" w:hAnsi="Arial" w:cs="Arial"/>
                <w:w w:val="107"/>
                <w:sz w:val="22"/>
                <w:szCs w:val="22"/>
              </w:rPr>
              <w:t xml:space="preserve">Rates and the rate filing requirements that ERC may issue </w:t>
            </w:r>
            <w:r w:rsidRPr="00EE1D5E">
              <w:rPr>
                <w:rFonts w:ascii="Arial" w:hAnsi="Arial" w:cs="Arial"/>
                <w:spacing w:val="-3"/>
                <w:sz w:val="22"/>
                <w:szCs w:val="22"/>
              </w:rPr>
              <w:t xml:space="preserve">using the same test year.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spacing w:val="-3"/>
                <w:sz w:val="22"/>
                <w:szCs w:val="22"/>
              </w:rPr>
              <w:t xml:space="preserve">4. Procedures for Handling Cross Subsidies.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Pending the complete removal of cross subsidies, each subsidy rate </w:t>
            </w:r>
            <w:r w:rsidRPr="00EE1D5E">
              <w:rPr>
                <w:rFonts w:ascii="Arial" w:hAnsi="Arial" w:cs="Arial"/>
                <w:w w:val="102"/>
                <w:sz w:val="22"/>
                <w:szCs w:val="22"/>
              </w:rPr>
              <w:br/>
            </w:r>
            <w:r w:rsidRPr="00EE1D5E">
              <w:rPr>
                <w:rFonts w:ascii="Arial" w:hAnsi="Arial" w:cs="Arial"/>
                <w:w w:val="106"/>
                <w:sz w:val="22"/>
                <w:szCs w:val="22"/>
              </w:rPr>
              <w:t xml:space="preserve">level shall be shown as a separate item in customer billing </w:t>
            </w:r>
            <w:r w:rsidRPr="00EE1D5E">
              <w:rPr>
                <w:rFonts w:ascii="Arial" w:hAnsi="Arial" w:cs="Arial"/>
                <w:spacing w:val="-3"/>
                <w:sz w:val="22"/>
                <w:szCs w:val="22"/>
              </w:rPr>
              <w:t xml:space="preserve">statements.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74.</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Such level of cross subsidies shall be made transparent and identified separately in the billing statements provided to end-users by the suppliers.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The ERC shall establish a cross subsidy charge to account for all </w:t>
            </w:r>
            <w:r w:rsidRPr="00EE1D5E">
              <w:rPr>
                <w:rFonts w:ascii="Arial" w:hAnsi="Arial" w:cs="Arial"/>
                <w:w w:val="101"/>
                <w:sz w:val="22"/>
                <w:szCs w:val="22"/>
              </w:rPr>
              <w:t xml:space="preserve">forms of cross subsidies that remain during the phase out period as </w:t>
            </w:r>
            <w:r w:rsidRPr="00EE1D5E">
              <w:rPr>
                <w:rFonts w:ascii="Arial" w:hAnsi="Arial" w:cs="Arial"/>
                <w:w w:val="102"/>
                <w:sz w:val="22"/>
                <w:szCs w:val="22"/>
              </w:rPr>
              <w:t>described</w:t>
            </w:r>
            <w:r w:rsidRPr="00EE1D5E">
              <w:rPr>
                <w:rFonts w:ascii="Arial" w:hAnsi="Arial" w:cs="Arial"/>
                <w:sz w:val="22"/>
                <w:szCs w:val="22"/>
              </w:rPr>
              <w:t xml:space="preserve"> in </w:t>
            </w:r>
            <w:r w:rsidR="008040EE" w:rsidRPr="00EE1D5E">
              <w:rPr>
                <w:rFonts w:ascii="Arial" w:hAnsi="Arial" w:cs="Arial"/>
                <w:sz w:val="22"/>
                <w:szCs w:val="22"/>
              </w:rPr>
              <w:t xml:space="preserve">Section </w:t>
            </w:r>
            <w:r w:rsidRPr="00EE1D5E">
              <w:rPr>
                <w:rFonts w:ascii="Arial" w:hAnsi="Arial" w:cs="Arial"/>
                <w:sz w:val="22"/>
                <w:szCs w:val="22"/>
              </w:rPr>
              <w:t xml:space="preserve">5 of this Rule, to be recovered from all electricity End-users through the Universal Charge pursuant to Rule 18 on the </w:t>
            </w:r>
            <w:r w:rsidRPr="00EE1D5E">
              <w:rPr>
                <w:rFonts w:ascii="Arial" w:hAnsi="Arial" w:cs="Arial"/>
                <w:spacing w:val="-3"/>
                <w:sz w:val="22"/>
                <w:szCs w:val="22"/>
              </w:rPr>
              <w:t xml:space="preserve">Universal Charge.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34</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A charge to account for all forms of cross-subsidies for a period not exceeding three (3) years.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Scheme for Phasing Out Cross Subsidies.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The ERC shall issue a scheme for phasing out all cross subsidies, </w:t>
            </w:r>
            <w:r w:rsidRPr="00EE1D5E">
              <w:rPr>
                <w:rFonts w:ascii="Arial" w:hAnsi="Arial" w:cs="Arial"/>
                <w:spacing w:val="-2"/>
                <w:sz w:val="22"/>
                <w:szCs w:val="22"/>
              </w:rPr>
              <w:t xml:space="preserve">including subsidies within Grids, between Grids, and between classes of customers. The phasing out period shall not exceed three (3) years </w:t>
            </w:r>
            <w:r w:rsidRPr="00EE1D5E">
              <w:rPr>
                <w:rFonts w:ascii="Arial" w:hAnsi="Arial" w:cs="Arial"/>
                <w:sz w:val="22"/>
                <w:szCs w:val="22"/>
              </w:rPr>
              <w:t xml:space="preserve">from the establishment of the Universal Charge pursuant to Rule 18 </w:t>
            </w:r>
            <w:r w:rsidRPr="00EE1D5E">
              <w:rPr>
                <w:rFonts w:ascii="Arial" w:hAnsi="Arial" w:cs="Arial"/>
                <w:w w:val="103"/>
                <w:sz w:val="22"/>
                <w:szCs w:val="22"/>
              </w:rPr>
              <w:t xml:space="preserve">on Universal Charge. The initial </w:t>
            </w:r>
            <w:r w:rsidRPr="00EE1D5E">
              <w:rPr>
                <w:rFonts w:ascii="Arial" w:hAnsi="Arial" w:cs="Arial"/>
                <w:w w:val="103"/>
                <w:sz w:val="22"/>
                <w:szCs w:val="22"/>
              </w:rPr>
              <w:lastRenderedPageBreak/>
              <w:t xml:space="preserve">implementation of the phase out </w:t>
            </w:r>
            <w:r w:rsidRPr="00EE1D5E">
              <w:rPr>
                <w:rFonts w:ascii="Arial" w:hAnsi="Arial" w:cs="Arial"/>
                <w:w w:val="102"/>
                <w:sz w:val="22"/>
                <w:szCs w:val="22"/>
              </w:rPr>
              <w:t xml:space="preserve">scheme shall occur on the next billing period after issuance of ERC </w:t>
            </w:r>
            <w:r w:rsidRPr="00EE1D5E">
              <w:rPr>
                <w:rFonts w:ascii="Arial" w:hAnsi="Arial" w:cs="Arial"/>
                <w:spacing w:val="-3"/>
                <w:sz w:val="22"/>
                <w:szCs w:val="22"/>
              </w:rPr>
              <w:t xml:space="preserve">approval.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43. Functions of ERC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(g) </w:t>
            </w:r>
            <w:r w:rsidRPr="00EE1D5E">
              <w:rPr>
                <w:rFonts w:ascii="Arial" w:hAnsi="Arial" w:cs="Arial"/>
                <w:w w:val="104"/>
                <w:sz w:val="22"/>
                <w:szCs w:val="22"/>
              </w:rPr>
              <w:tab/>
              <w:t>Three (3) years after the imposition of the universal charge, ensure that the charges of the TRANSCO or any distribution utility shall bear no cross subsidies between grids, within grids, or between classes of customers, except as provided 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The phase out scheme shall be designed to mitigate the effects of the </w:t>
            </w:r>
            <w:r w:rsidRPr="00EE1D5E">
              <w:rPr>
                <w:rFonts w:ascii="Arial" w:hAnsi="Arial" w:cs="Arial"/>
                <w:w w:val="103"/>
                <w:sz w:val="22"/>
                <w:szCs w:val="22"/>
              </w:rPr>
              <w:t>removal</w:t>
            </w:r>
            <w:r w:rsidRPr="00EE1D5E">
              <w:rPr>
                <w:rFonts w:ascii="Arial" w:hAnsi="Arial" w:cs="Arial"/>
                <w:spacing w:val="-2"/>
                <w:sz w:val="22"/>
                <w:szCs w:val="22"/>
              </w:rPr>
              <w:t xml:space="preserve"> of the cross subsidies. The ERC shall determine which End-</w:t>
            </w:r>
            <w:r w:rsidRPr="00EE1D5E">
              <w:rPr>
                <w:rFonts w:ascii="Arial" w:hAnsi="Arial" w:cs="Arial"/>
                <w:w w:val="103"/>
                <w:sz w:val="22"/>
                <w:szCs w:val="22"/>
              </w:rPr>
              <w:t xml:space="preserve">users shall continue to receive subsidies and the level of subsidies </w:t>
            </w:r>
            <w:r w:rsidRPr="00EE1D5E">
              <w:rPr>
                <w:rFonts w:ascii="Arial" w:hAnsi="Arial" w:cs="Arial"/>
                <w:spacing w:val="-3"/>
                <w:sz w:val="22"/>
                <w:szCs w:val="22"/>
              </w:rPr>
              <w:t xml:space="preserve">such End-users shall receive during the phase out period.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Together with their filings of unbundled rates reflecting the true costs of service, pursuant to Rule 15 on Unbundling of Rates, NPC and the </w:t>
            </w:r>
            <w:r w:rsidRPr="00EE1D5E">
              <w:rPr>
                <w:rFonts w:ascii="Arial" w:hAnsi="Arial" w:cs="Arial"/>
                <w:w w:val="103"/>
                <w:sz w:val="22"/>
                <w:szCs w:val="22"/>
              </w:rPr>
              <w:t>Distribution</w:t>
            </w:r>
            <w:r w:rsidRPr="00EE1D5E">
              <w:rPr>
                <w:rFonts w:ascii="Arial" w:hAnsi="Arial" w:cs="Arial"/>
                <w:sz w:val="22"/>
                <w:szCs w:val="22"/>
              </w:rPr>
              <w:t xml:space="preserve"> Utilities shall file with ERC their proposals for the </w:t>
            </w:r>
            <w:r w:rsidRPr="00EE1D5E">
              <w:rPr>
                <w:rFonts w:ascii="Arial" w:hAnsi="Arial" w:cs="Arial"/>
                <w:w w:val="106"/>
                <w:sz w:val="22"/>
                <w:szCs w:val="22"/>
              </w:rPr>
              <w:t xml:space="preserve">removal of cross subsidies among the End-users they serve to be </w:t>
            </w:r>
            <w:r w:rsidRPr="00EE1D5E">
              <w:rPr>
                <w:rFonts w:ascii="Arial" w:hAnsi="Arial" w:cs="Arial"/>
                <w:spacing w:val="-3"/>
                <w:sz w:val="22"/>
                <w:szCs w:val="22"/>
              </w:rPr>
              <w:t xml:space="preserve">considered by ERC in the formulation of the phase out scheme.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The ERC may extend the period for the removal of cross subsidies for </w:t>
            </w:r>
            <w:r w:rsidRPr="00EE1D5E">
              <w:rPr>
                <w:rFonts w:ascii="Arial" w:hAnsi="Arial" w:cs="Arial"/>
                <w:spacing w:val="-2"/>
                <w:sz w:val="22"/>
                <w:szCs w:val="22"/>
              </w:rPr>
              <w:t>a maximum period of one (1) year upon finding that cessation of such</w:t>
            </w:r>
            <w:r w:rsidR="005F31AC" w:rsidRPr="00EE1D5E">
              <w:rPr>
                <w:rFonts w:ascii="Arial" w:hAnsi="Arial" w:cs="Arial"/>
                <w:spacing w:val="-2"/>
                <w:sz w:val="22"/>
                <w:szCs w:val="22"/>
              </w:rPr>
              <w:t xml:space="preserve"> </w:t>
            </w:r>
            <w:r w:rsidRPr="00EE1D5E">
              <w:rPr>
                <w:rFonts w:ascii="Arial" w:hAnsi="Arial" w:cs="Arial"/>
                <w:w w:val="106"/>
                <w:sz w:val="22"/>
                <w:szCs w:val="22"/>
              </w:rPr>
              <w:t xml:space="preserve">mechanism would have a material adverse effect upon the public </w:t>
            </w:r>
            <w:r w:rsidRPr="00EE1D5E">
              <w:rPr>
                <w:rFonts w:ascii="Arial" w:hAnsi="Arial" w:cs="Arial"/>
                <w:sz w:val="22"/>
                <w:szCs w:val="22"/>
              </w:rPr>
              <w:t xml:space="preserve">interest, particularly the residential End-user; or would have an immediate, irreparable, and adverse financial effect on a Distribution </w:t>
            </w:r>
            <w:r w:rsidRPr="00EE1D5E">
              <w:rPr>
                <w:rFonts w:ascii="Arial" w:hAnsi="Arial" w:cs="Arial"/>
                <w:spacing w:val="-2"/>
                <w:sz w:val="22"/>
                <w:szCs w:val="22"/>
              </w:rPr>
              <w:t xml:space="preserve">Utility. Distribution Utilities shall submit to ERC such information as </w:t>
            </w:r>
            <w:r w:rsidRPr="00EE1D5E">
              <w:rPr>
                <w:rFonts w:ascii="Arial" w:hAnsi="Arial" w:cs="Arial"/>
                <w:w w:val="104"/>
                <w:sz w:val="22"/>
                <w:szCs w:val="22"/>
              </w:rPr>
              <w:t xml:space="preserve">ERC may </w:t>
            </w:r>
            <w:r w:rsidRPr="00EE1D5E">
              <w:rPr>
                <w:rFonts w:ascii="Arial" w:hAnsi="Arial" w:cs="Arial"/>
                <w:w w:val="104"/>
                <w:sz w:val="22"/>
                <w:szCs w:val="22"/>
              </w:rPr>
              <w:lastRenderedPageBreak/>
              <w:t xml:space="preserve">specify to help it determine if the cross subsidy removal </w:t>
            </w:r>
            <w:r w:rsidRPr="00EE1D5E">
              <w:rPr>
                <w:rFonts w:ascii="Arial" w:hAnsi="Arial" w:cs="Arial"/>
                <w:spacing w:val="-3"/>
                <w:sz w:val="22"/>
                <w:szCs w:val="22"/>
              </w:rPr>
              <w:t xml:space="preserve">mechanism should be extended under this provision.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sz w:val="22"/>
                <w:szCs w:val="22"/>
              </w:rPr>
              <w:t xml:space="preserve">If ERC does not extend the period for removal of cross subsidies, the </w:t>
            </w:r>
            <w:r w:rsidRPr="00EE1D5E">
              <w:rPr>
                <w:rFonts w:ascii="Arial" w:hAnsi="Arial" w:cs="Arial"/>
                <w:w w:val="104"/>
                <w:sz w:val="22"/>
                <w:szCs w:val="22"/>
              </w:rPr>
              <w:t xml:space="preserve">cross </w:t>
            </w:r>
            <w:r w:rsidRPr="00EE1D5E">
              <w:rPr>
                <w:rFonts w:ascii="Arial" w:hAnsi="Arial" w:cs="Arial"/>
                <w:sz w:val="22"/>
                <w:szCs w:val="22"/>
              </w:rPr>
              <w:t>subsidies</w:t>
            </w:r>
            <w:r w:rsidRPr="00EE1D5E">
              <w:rPr>
                <w:rFonts w:ascii="Arial" w:hAnsi="Arial" w:cs="Arial"/>
                <w:w w:val="104"/>
                <w:sz w:val="22"/>
                <w:szCs w:val="22"/>
              </w:rPr>
              <w:t xml:space="preserve"> between regions, within regions, and between </w:t>
            </w:r>
            <w:r w:rsidRPr="00EE1D5E">
              <w:rPr>
                <w:rFonts w:ascii="Arial" w:hAnsi="Arial" w:cs="Arial"/>
                <w:w w:val="101"/>
                <w:sz w:val="22"/>
                <w:szCs w:val="22"/>
              </w:rPr>
              <w:t xml:space="preserve">customer classes shall cease to exist at the end of the three (3) year </w:t>
            </w:r>
            <w:r w:rsidRPr="00EE1D5E">
              <w:rPr>
                <w:rFonts w:ascii="Arial" w:hAnsi="Arial" w:cs="Arial"/>
                <w:spacing w:val="-3"/>
                <w:sz w:val="22"/>
                <w:szCs w:val="22"/>
              </w:rPr>
              <w:t>period from the establishment of the Universal Charge.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6. Exemption from Cross Subsidy Removal for Distribution Utilities</w:t>
            </w:r>
            <w:r w:rsidR="006E5553" w:rsidRPr="00EE1D5E">
              <w:rPr>
                <w:rFonts w:ascii="Arial" w:hAnsi="Arial" w:cs="Arial"/>
                <w:spacing w:val="-3"/>
                <w:sz w:val="22"/>
                <w:szCs w:val="22"/>
              </w:rPr>
              <w:t xml:space="preserve">.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73. Lifeline Rate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threshold consumption levels and the Lifeline Rates determined by the </w:t>
            </w:r>
            <w:r w:rsidRPr="00EE1D5E">
              <w:rPr>
                <w:rFonts w:ascii="Arial" w:hAnsi="Arial" w:cs="Arial"/>
                <w:w w:val="104"/>
                <w:sz w:val="22"/>
                <w:szCs w:val="22"/>
              </w:rPr>
              <w:t xml:space="preserve">ERC shall be exempted from the prohibition on cross subsidies between </w:t>
            </w:r>
            <w:r w:rsidRPr="00EE1D5E">
              <w:rPr>
                <w:rFonts w:ascii="Arial" w:hAnsi="Arial" w:cs="Arial"/>
                <w:w w:val="102"/>
                <w:sz w:val="22"/>
                <w:szCs w:val="22"/>
              </w:rPr>
              <w:t xml:space="preserve">classes of customers of a Distribution Utility for a period of ten (10) years, </w:t>
            </w:r>
            <w:r w:rsidRPr="00EE1D5E">
              <w:rPr>
                <w:rFonts w:ascii="Arial" w:hAnsi="Arial" w:cs="Arial"/>
                <w:spacing w:val="-3"/>
                <w:sz w:val="22"/>
                <w:szCs w:val="22"/>
              </w:rPr>
              <w:t>unless extended by law.</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 A socialized pricing mechanism called a lifeline rate for the marginalized end-users shall be set by the ERC, which shall be exempted from the cross subsidy phase-out under this Act for a period often (10) years, unless extended by law. The level of consumption and the rate shall be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determined by the ERC after due notice and hearing.</w:t>
            </w: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The implementation of lifeline rate vary for each DU. The lifeline program as mandated under the EPIRA shall be implemented for 10 years unless extended by Law. The lifeline program was extended upon enactment of RA10150 in 2011 thereby extending the program for another 10 yrs.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RULE 17. STRANDED DEBTS AND CONTRACT COSTS RECOVERY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3"/>
                <w:sz w:val="22"/>
                <w:szCs w:val="22"/>
              </w:rPr>
              <w:t xml:space="preserve">Section </w:t>
            </w:r>
            <w:r w:rsidR="006E5553" w:rsidRPr="00EE1D5E">
              <w:rPr>
                <w:rFonts w:ascii="Arial" w:hAnsi="Arial" w:cs="Arial"/>
                <w:b/>
                <w:spacing w:val="-7"/>
                <w:sz w:val="22"/>
                <w:szCs w:val="22"/>
              </w:rPr>
              <w:t xml:space="preserve">1. Guiding Principle.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32. NPC Stranded Debt and Contract Cost Recovery.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8"/>
                <w:sz w:val="22"/>
                <w:szCs w:val="22"/>
              </w:rPr>
              <w:t xml:space="preserve">Pursuant to </w:t>
            </w:r>
            <w:r w:rsidR="00667DCB" w:rsidRPr="00EE1D5E">
              <w:rPr>
                <w:rFonts w:ascii="Arial" w:hAnsi="Arial" w:cs="Arial"/>
                <w:w w:val="108"/>
                <w:sz w:val="22"/>
                <w:szCs w:val="22"/>
              </w:rPr>
              <w:t>Section</w:t>
            </w:r>
            <w:r w:rsidRPr="00EE1D5E">
              <w:rPr>
                <w:rFonts w:ascii="Arial" w:hAnsi="Arial" w:cs="Arial"/>
                <w:w w:val="108"/>
                <w:sz w:val="22"/>
                <w:szCs w:val="22"/>
              </w:rPr>
              <w:t xml:space="preserve">s 32 and 33 of the Act, there are three (3) types of </w:t>
            </w:r>
            <w:r w:rsidRPr="00EE1D5E">
              <w:rPr>
                <w:rFonts w:ascii="Arial" w:hAnsi="Arial" w:cs="Arial"/>
                <w:spacing w:val="-3"/>
                <w:sz w:val="22"/>
                <w:szCs w:val="22"/>
              </w:rPr>
              <w:t xml:space="preserve">stranded costs recoverable </w:t>
            </w:r>
            <w:r w:rsidRPr="00EE1D5E">
              <w:rPr>
                <w:rFonts w:ascii="Arial" w:hAnsi="Arial" w:cs="Arial"/>
                <w:w w:val="102"/>
                <w:sz w:val="22"/>
                <w:szCs w:val="22"/>
              </w:rPr>
              <w:t>through</w:t>
            </w:r>
            <w:r w:rsidRPr="00EE1D5E">
              <w:rPr>
                <w:rFonts w:ascii="Arial" w:hAnsi="Arial" w:cs="Arial"/>
                <w:spacing w:val="-3"/>
                <w:sz w:val="22"/>
                <w:szCs w:val="22"/>
              </w:rPr>
              <w:t xml:space="preserve"> the Universal Charge: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92FF5" w:rsidRPr="00EE1D5E" w:rsidRDefault="00692FF5" w:rsidP="00692FF5">
            <w:pPr>
              <w:pStyle w:val="NoSpacing"/>
              <w:numPr>
                <w:ilvl w:val="0"/>
                <w:numId w:val="29"/>
              </w:numPr>
              <w:ind w:left="358" w:hanging="284"/>
              <w:jc w:val="both"/>
              <w:rPr>
                <w:rFonts w:ascii="Arial" w:hAnsi="Arial" w:cs="Arial"/>
                <w:w w:val="104"/>
                <w:sz w:val="22"/>
                <w:szCs w:val="22"/>
              </w:rPr>
            </w:pPr>
            <w:r w:rsidRPr="00EE1D5E">
              <w:rPr>
                <w:rFonts w:ascii="Arial" w:hAnsi="Arial" w:cs="Arial"/>
                <w:w w:val="104"/>
                <w:sz w:val="22"/>
                <w:szCs w:val="22"/>
              </w:rPr>
              <w:t xml:space="preserve">The EC issued Resolution No. 02, Series of 2011, A Resolution Adopting the Amended Rules for the Recovery of NPC Stranded Contract Costs and Stranded </w:t>
            </w:r>
            <w:r w:rsidRPr="00EE1D5E">
              <w:rPr>
                <w:rFonts w:ascii="Arial" w:hAnsi="Arial" w:cs="Arial"/>
                <w:w w:val="104"/>
                <w:sz w:val="22"/>
                <w:szCs w:val="22"/>
              </w:rPr>
              <w:lastRenderedPageBreak/>
              <w:t>Debts Portion of the Universal Charge;</w:t>
            </w:r>
          </w:p>
          <w:p w:rsidR="00692FF5" w:rsidRPr="00EE1D5E" w:rsidRDefault="00692FF5" w:rsidP="00692FF5">
            <w:pPr>
              <w:pStyle w:val="NoSpacing"/>
              <w:ind w:left="358" w:hanging="284"/>
              <w:jc w:val="both"/>
              <w:rPr>
                <w:rFonts w:ascii="Arial" w:hAnsi="Arial" w:cs="Arial"/>
                <w:w w:val="104"/>
                <w:sz w:val="22"/>
                <w:szCs w:val="22"/>
              </w:rPr>
            </w:pPr>
          </w:p>
          <w:p w:rsidR="00692FF5" w:rsidRPr="00EE1D5E" w:rsidRDefault="00692FF5" w:rsidP="00692FF5">
            <w:pPr>
              <w:pStyle w:val="NoSpacing"/>
              <w:numPr>
                <w:ilvl w:val="0"/>
                <w:numId w:val="29"/>
              </w:numPr>
              <w:ind w:left="358" w:hanging="284"/>
              <w:jc w:val="both"/>
              <w:rPr>
                <w:rFonts w:ascii="Arial" w:hAnsi="Arial" w:cs="Arial"/>
                <w:w w:val="104"/>
                <w:sz w:val="22"/>
                <w:szCs w:val="22"/>
              </w:rPr>
            </w:pPr>
            <w:r w:rsidRPr="00EE1D5E">
              <w:rPr>
                <w:rFonts w:ascii="Arial" w:hAnsi="Arial" w:cs="Arial"/>
                <w:w w:val="104"/>
                <w:sz w:val="22"/>
                <w:szCs w:val="22"/>
              </w:rPr>
              <w:t>Resolution No. 04, Series of 2007, A Resolution Adopting Rules for Recovery of NPC Stranded Contract Costs and Stranded Debts Portion of the Universal Charge</w:t>
            </w:r>
          </w:p>
          <w:p w:rsidR="00692FF5" w:rsidRPr="00EE1D5E" w:rsidRDefault="00692FF5" w:rsidP="00692FF5">
            <w:pPr>
              <w:pStyle w:val="ListParagraph"/>
              <w:rPr>
                <w:rFonts w:ascii="Arial" w:hAnsi="Arial" w:cs="Arial"/>
                <w:w w:val="104"/>
                <w:sz w:val="22"/>
                <w:szCs w:val="22"/>
              </w:rPr>
            </w:pPr>
          </w:p>
          <w:p w:rsidR="00692FF5" w:rsidRPr="00EE1D5E" w:rsidRDefault="00692FF5" w:rsidP="00692FF5">
            <w:pPr>
              <w:pStyle w:val="NoSpacing"/>
              <w:numPr>
                <w:ilvl w:val="0"/>
                <w:numId w:val="29"/>
              </w:numPr>
              <w:ind w:left="358" w:hanging="284"/>
              <w:jc w:val="both"/>
              <w:rPr>
                <w:rFonts w:ascii="Arial" w:hAnsi="Arial" w:cs="Arial"/>
                <w:w w:val="104"/>
                <w:sz w:val="22"/>
                <w:szCs w:val="22"/>
              </w:rPr>
            </w:pPr>
            <w:r w:rsidRPr="00EE1D5E">
              <w:rPr>
                <w:rFonts w:ascii="Arial" w:hAnsi="Arial" w:cs="Arial"/>
                <w:w w:val="104"/>
                <w:sz w:val="22"/>
                <w:szCs w:val="22"/>
              </w:rPr>
              <w:t>In a Decision dated 27 June 2017 under Case No. 2013-195 RC, the Energy Regulatory Commission (ERC) approved with modification PSALM’s CYs 2011-2012 UC-SD True-Up Adjustments effective next billing period amounting to PhP 24.51 Billion. Accordingly, all Distribution Utilities (DUs) and the National Grid Corporation of the Philippines (NGCP) are directed by the ERC to collect the amount of PhP0.0265/ kWh from the consumers starting on the next billing period and remit the same to PSALM, on or before the 15 day of the succeeding month, until the amount of SD True-up for CYs 2011 and CY 2012 has been fully recovered.</w:t>
            </w:r>
          </w:p>
          <w:p w:rsidR="00692FF5" w:rsidRPr="00EE1D5E" w:rsidRDefault="00692FF5" w:rsidP="00692FF5">
            <w:pPr>
              <w:pStyle w:val="ListParagraph"/>
              <w:rPr>
                <w:rFonts w:ascii="Arial" w:hAnsi="Arial" w:cs="Arial"/>
                <w:w w:val="104"/>
                <w:sz w:val="22"/>
                <w:szCs w:val="22"/>
              </w:rPr>
            </w:pPr>
          </w:p>
          <w:p w:rsidR="006E5553" w:rsidRPr="00EE1D5E" w:rsidRDefault="00692FF5" w:rsidP="00692FF5">
            <w:pPr>
              <w:pStyle w:val="NoSpacing"/>
              <w:numPr>
                <w:ilvl w:val="0"/>
                <w:numId w:val="29"/>
              </w:numPr>
              <w:ind w:left="358" w:hanging="284"/>
              <w:jc w:val="both"/>
              <w:rPr>
                <w:rFonts w:ascii="Arial" w:hAnsi="Arial" w:cs="Arial"/>
                <w:w w:val="104"/>
                <w:sz w:val="22"/>
                <w:szCs w:val="22"/>
              </w:rPr>
            </w:pPr>
            <w:r w:rsidRPr="00EE1D5E">
              <w:rPr>
                <w:rFonts w:ascii="Arial" w:hAnsi="Arial" w:cs="Arial"/>
                <w:w w:val="104"/>
                <w:sz w:val="22"/>
                <w:szCs w:val="22"/>
              </w:rPr>
              <w:t xml:space="preserve">In a Decision dated 06 July 2017 under Case Nos. 2013-160 RC and 2014-111 RC, the ERC approved with modification PSALM’s petitions for the availment of the CYs 2011-2013 UC-SCC effective July 2017 </w:t>
            </w:r>
            <w:r w:rsidRPr="00EE1D5E">
              <w:rPr>
                <w:rFonts w:ascii="Arial" w:hAnsi="Arial" w:cs="Arial"/>
                <w:w w:val="104"/>
                <w:sz w:val="22"/>
                <w:szCs w:val="22"/>
              </w:rPr>
              <w:lastRenderedPageBreak/>
              <w:t>billing period, amounting to Php 12.878 Billion, maintaining the PhP0.1938/kWh rate for ten (10) months. Accordingly, all Distribution Utilities (DUs) and the National Grid Corporation of the Philippines (NGCP) are directed by the ERC to collect the above UC-SCC charge starting July 2017 billing period.</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spacing w:val="-3"/>
                <w:sz w:val="22"/>
                <w:szCs w:val="22"/>
              </w:rPr>
              <w:lastRenderedPageBreak/>
              <w:t xml:space="preserve">(a) Stranded Debts; (b) Stranded Contract Costs of NPC; and (c) </w:t>
            </w:r>
            <w:r w:rsidRPr="00EE1D5E">
              <w:rPr>
                <w:rFonts w:ascii="Arial" w:hAnsi="Arial" w:cs="Arial"/>
                <w:spacing w:val="-2"/>
                <w:sz w:val="22"/>
                <w:szCs w:val="22"/>
              </w:rPr>
              <w:t>Stranded Contract Costs of Eligible Contracts of Distribution Utilities.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Stranded debt of NPC shall refer to any unpaid financial obligations of NPC. Stranded contract costs of NPC shall refer to the excess of the contracted cost of electricity under eligible IPP contracts of NPC over the actual selling price of the contracted energy output of such contracts in the market.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2. Scope of the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w w:val="105"/>
                <w:sz w:val="22"/>
                <w:szCs w:val="22"/>
              </w:rPr>
              <w:t xml:space="preserve">This Rule shall apply to NPC, PSALM and Distribution </w:t>
            </w:r>
            <w:r w:rsidRPr="00EE1D5E">
              <w:rPr>
                <w:rFonts w:ascii="Arial" w:hAnsi="Arial" w:cs="Arial"/>
                <w:spacing w:val="-5"/>
                <w:sz w:val="22"/>
                <w:szCs w:val="22"/>
              </w:rPr>
              <w:t>Utilities</w:t>
            </w:r>
            <w:r w:rsidRPr="00EE1D5E">
              <w:rPr>
                <w:rFonts w:ascii="Arial" w:hAnsi="Arial" w:cs="Arial"/>
                <w:w w:val="105"/>
                <w:sz w:val="22"/>
                <w:szCs w:val="22"/>
              </w:rPr>
              <w:t xml:space="preserve"> with IPP </w:t>
            </w:r>
            <w:r w:rsidRPr="00EE1D5E">
              <w:rPr>
                <w:rFonts w:ascii="Arial" w:hAnsi="Arial" w:cs="Arial"/>
                <w:spacing w:val="-3"/>
                <w:sz w:val="22"/>
                <w:szCs w:val="22"/>
              </w:rPr>
              <w:t>contracts approved by the ERB as of 31 December 2000.</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Such contracts shall have been approved by the ERB as of December 31, 2000.</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3. Procedures and Methodology for Stranded Cost </w:t>
            </w:r>
            <w:r w:rsidR="006E5553" w:rsidRPr="00EE1D5E">
              <w:rPr>
                <w:rFonts w:ascii="Arial" w:hAnsi="Arial" w:cs="Arial"/>
                <w:b/>
                <w:spacing w:val="-5"/>
                <w:sz w:val="22"/>
                <w:szCs w:val="22"/>
              </w:rPr>
              <w:br/>
              <w:t xml:space="preserve"> Determination</w:t>
            </w:r>
            <w:r w:rsidR="006E5553" w:rsidRPr="00EE1D5E">
              <w:rPr>
                <w:rFonts w:ascii="Arial" w:hAnsi="Arial" w:cs="Arial"/>
                <w:b/>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pacing w:val="-2"/>
                <w:sz w:val="22"/>
                <w:szCs w:val="22"/>
              </w:rPr>
              <w:t>PSALM and any Distribution Utility that has an eligible contract</w:t>
            </w:r>
            <w:r w:rsidRPr="00EE1D5E">
              <w:rPr>
                <w:rFonts w:ascii="Arial" w:hAnsi="Arial" w:cs="Arial"/>
                <w:color w:val="FF00FF"/>
                <w:spacing w:val="-2"/>
                <w:sz w:val="22"/>
                <w:szCs w:val="22"/>
              </w:rPr>
              <w:t xml:space="preserve"> </w:t>
            </w:r>
            <w:r w:rsidRPr="00EE1D5E">
              <w:rPr>
                <w:rFonts w:ascii="Arial" w:hAnsi="Arial" w:cs="Arial"/>
                <w:spacing w:val="-2"/>
                <w:sz w:val="22"/>
                <w:szCs w:val="22"/>
              </w:rPr>
              <w:t xml:space="preserve">shall </w:t>
            </w:r>
            <w:r w:rsidRPr="00EE1D5E">
              <w:rPr>
                <w:rFonts w:ascii="Arial" w:hAnsi="Arial" w:cs="Arial"/>
                <w:w w:val="102"/>
                <w:sz w:val="22"/>
                <w:szCs w:val="22"/>
              </w:rPr>
              <w:t xml:space="preserve">file with ERC their respective petitions for cost </w:t>
            </w:r>
            <w:r w:rsidRPr="00EE1D5E">
              <w:rPr>
                <w:rFonts w:ascii="Arial" w:hAnsi="Arial" w:cs="Arial"/>
                <w:spacing w:val="-2"/>
                <w:sz w:val="22"/>
                <w:szCs w:val="22"/>
              </w:rPr>
              <w:t>recovery</w:t>
            </w:r>
            <w:r w:rsidRPr="00EE1D5E">
              <w:rPr>
                <w:rFonts w:ascii="Arial" w:hAnsi="Arial" w:cs="Arial"/>
                <w:w w:val="102"/>
                <w:sz w:val="22"/>
                <w:szCs w:val="22"/>
              </w:rPr>
              <w:t xml:space="preserve"> under the </w:t>
            </w:r>
            <w:r w:rsidRPr="00EE1D5E">
              <w:rPr>
                <w:rFonts w:ascii="Arial" w:hAnsi="Arial" w:cs="Arial"/>
                <w:w w:val="107"/>
                <w:sz w:val="22"/>
                <w:szCs w:val="22"/>
              </w:rPr>
              <w:t>Universal Charge and include therewith the methodology in</w:t>
            </w:r>
            <w:r w:rsidR="005F31AC" w:rsidRPr="00EE1D5E">
              <w:rPr>
                <w:rFonts w:ascii="Arial" w:hAnsi="Arial" w:cs="Arial"/>
                <w:w w:val="107"/>
                <w:sz w:val="22"/>
                <w:szCs w:val="22"/>
              </w:rPr>
              <w:t xml:space="preserve"> </w:t>
            </w:r>
            <w:r w:rsidRPr="00EE1D5E">
              <w:rPr>
                <w:rFonts w:ascii="Arial" w:hAnsi="Arial" w:cs="Arial"/>
                <w:sz w:val="22"/>
                <w:szCs w:val="22"/>
              </w:rPr>
              <w:t>determining stranded costs.</w:t>
            </w:r>
            <w:r w:rsidRPr="00EE1D5E">
              <w:rPr>
                <w:rFonts w:ascii="Arial" w:hAnsi="Arial" w:cs="Arial"/>
                <w:color w:val="808080"/>
                <w:sz w:val="22"/>
                <w:szCs w:val="22"/>
              </w:rPr>
              <w:t xml:space="preserve"> </w:t>
            </w:r>
            <w:r w:rsidRPr="00EE1D5E">
              <w:rPr>
                <w:rFonts w:ascii="Arial" w:hAnsi="Arial" w:cs="Arial"/>
                <w:sz w:val="22"/>
                <w:szCs w:val="22"/>
              </w:rPr>
              <w:t>The ERC shall review the methodology</w:t>
            </w:r>
            <w:r w:rsidR="005F31AC" w:rsidRPr="00EE1D5E">
              <w:rPr>
                <w:rFonts w:ascii="Arial" w:hAnsi="Arial" w:cs="Arial"/>
                <w:sz w:val="22"/>
                <w:szCs w:val="22"/>
              </w:rPr>
              <w:t xml:space="preserve"> </w:t>
            </w:r>
            <w:r w:rsidRPr="00EE1D5E">
              <w:rPr>
                <w:rFonts w:ascii="Arial" w:hAnsi="Arial" w:cs="Arial"/>
                <w:w w:val="101"/>
                <w:sz w:val="22"/>
                <w:szCs w:val="22"/>
              </w:rPr>
              <w:t xml:space="preserve">submitted by PSALM and such </w:t>
            </w:r>
            <w:r w:rsidRPr="00EE1D5E">
              <w:rPr>
                <w:rFonts w:ascii="Arial" w:hAnsi="Arial" w:cs="Arial"/>
                <w:w w:val="101"/>
                <w:sz w:val="22"/>
                <w:szCs w:val="22"/>
              </w:rPr>
              <w:lastRenderedPageBreak/>
              <w:t xml:space="preserve">Distribution Utility to determine, fix, </w:t>
            </w:r>
            <w:r w:rsidRPr="00EE1D5E">
              <w:rPr>
                <w:rFonts w:ascii="Arial" w:hAnsi="Arial" w:cs="Arial"/>
                <w:spacing w:val="-3"/>
                <w:sz w:val="22"/>
                <w:szCs w:val="22"/>
              </w:rPr>
              <w:t xml:space="preserve">and approve the level of stranded costs.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 (b) </w:t>
            </w:r>
            <w:r w:rsidRPr="00EE1D5E">
              <w:rPr>
                <w:rFonts w:ascii="Arial" w:hAnsi="Arial" w:cs="Arial"/>
                <w:w w:val="105"/>
                <w:sz w:val="22"/>
                <w:szCs w:val="22"/>
              </w:rPr>
              <w:t xml:space="preserve">At the end of the first year of the implementation of stranded cost </w:t>
            </w:r>
            <w:r w:rsidRPr="00EE1D5E">
              <w:rPr>
                <w:rFonts w:ascii="Arial" w:hAnsi="Arial" w:cs="Arial"/>
                <w:w w:val="105"/>
                <w:sz w:val="22"/>
                <w:szCs w:val="22"/>
              </w:rPr>
              <w:br/>
            </w:r>
            <w:r w:rsidRPr="00EE1D5E">
              <w:rPr>
                <w:rFonts w:ascii="Arial" w:hAnsi="Arial" w:cs="Arial"/>
                <w:sz w:val="22"/>
                <w:szCs w:val="22"/>
              </w:rPr>
              <w:t xml:space="preserve">recovery and every year thereafter, the ERC shall </w:t>
            </w:r>
            <w:r w:rsidRPr="00EE1D5E">
              <w:rPr>
                <w:rFonts w:ascii="Arial" w:hAnsi="Arial" w:cs="Arial"/>
                <w:spacing w:val="-2"/>
                <w:sz w:val="22"/>
                <w:szCs w:val="22"/>
              </w:rPr>
              <w:t>conduct</w:t>
            </w:r>
            <w:r w:rsidRPr="00EE1D5E">
              <w:rPr>
                <w:rFonts w:ascii="Arial" w:hAnsi="Arial" w:cs="Arial"/>
                <w:sz w:val="22"/>
                <w:szCs w:val="22"/>
              </w:rPr>
              <w:t xml:space="preserve"> a review to </w:t>
            </w:r>
            <w:r w:rsidRPr="00EE1D5E">
              <w:rPr>
                <w:rFonts w:ascii="Arial" w:hAnsi="Arial" w:cs="Arial"/>
                <w:sz w:val="22"/>
                <w:szCs w:val="22"/>
              </w:rPr>
              <w:br/>
            </w:r>
            <w:r w:rsidRPr="00EE1D5E">
              <w:rPr>
                <w:rFonts w:ascii="Arial" w:hAnsi="Arial" w:cs="Arial"/>
                <w:w w:val="105"/>
                <w:sz w:val="22"/>
                <w:szCs w:val="22"/>
              </w:rPr>
              <w:t xml:space="preserve">determine whether there is an under- or over recovery and adjust </w:t>
            </w:r>
            <w:r w:rsidRPr="00EE1D5E">
              <w:rPr>
                <w:rFonts w:ascii="Arial" w:hAnsi="Arial" w:cs="Arial"/>
                <w:w w:val="105"/>
                <w:sz w:val="22"/>
                <w:szCs w:val="22"/>
              </w:rPr>
              <w:br/>
            </w:r>
            <w:r w:rsidRPr="00EE1D5E">
              <w:rPr>
                <w:rFonts w:ascii="Arial" w:hAnsi="Arial" w:cs="Arial"/>
                <w:w w:val="102"/>
                <w:sz w:val="22"/>
                <w:szCs w:val="22"/>
              </w:rPr>
              <w:t xml:space="preserve">(true-up) the level of stranded cost recovery charge accordingly. In </w:t>
            </w:r>
            <w:r w:rsidRPr="00EE1D5E">
              <w:rPr>
                <w:rFonts w:ascii="Arial" w:hAnsi="Arial" w:cs="Arial"/>
                <w:w w:val="102"/>
                <w:sz w:val="22"/>
                <w:szCs w:val="22"/>
              </w:rPr>
              <w:br/>
              <w:t xml:space="preserve">determining whether there is an under- or over recovery and in </w:t>
            </w:r>
            <w:r w:rsidRPr="00EE1D5E">
              <w:rPr>
                <w:rFonts w:ascii="Arial" w:hAnsi="Arial" w:cs="Arial"/>
                <w:w w:val="102"/>
                <w:sz w:val="22"/>
                <w:szCs w:val="22"/>
              </w:rPr>
              <w:br/>
            </w:r>
            <w:r w:rsidRPr="00EE1D5E">
              <w:rPr>
                <w:rFonts w:ascii="Arial" w:hAnsi="Arial" w:cs="Arial"/>
                <w:sz w:val="22"/>
                <w:szCs w:val="22"/>
              </w:rPr>
              <w:t xml:space="preserve">determining the stranded cost recovery portion of the Universal </w:t>
            </w:r>
            <w:r w:rsidRPr="00EE1D5E">
              <w:rPr>
                <w:rFonts w:ascii="Arial" w:hAnsi="Arial" w:cs="Arial"/>
                <w:sz w:val="22"/>
                <w:szCs w:val="22"/>
              </w:rPr>
              <w:br/>
              <w:t xml:space="preserve">Charge for the subsequent period, the ERC shall base the calculation </w:t>
            </w:r>
            <w:r w:rsidRPr="00EE1D5E">
              <w:rPr>
                <w:rFonts w:ascii="Arial" w:hAnsi="Arial" w:cs="Arial"/>
                <w:w w:val="101"/>
                <w:sz w:val="22"/>
                <w:szCs w:val="22"/>
              </w:rPr>
              <w:t xml:space="preserve">on the following information submitted by the PSALM and the </w:t>
            </w:r>
            <w:r w:rsidRPr="00EE1D5E">
              <w:rPr>
                <w:rFonts w:ascii="Arial" w:hAnsi="Arial" w:cs="Arial"/>
                <w:spacing w:val="-3"/>
                <w:sz w:val="22"/>
                <w:szCs w:val="22"/>
              </w:rPr>
              <w:t xml:space="preserve">Distribution Utility which has an eligible contract: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pacing w:val="-2"/>
                <w:sz w:val="22"/>
                <w:szCs w:val="22"/>
              </w:rPr>
              <w:t xml:space="preserve">a report of the amounts recovered for stranded costs during the </w:t>
            </w:r>
            <w:r w:rsidRPr="00EE1D5E">
              <w:rPr>
                <w:rFonts w:ascii="Arial" w:hAnsi="Arial" w:cs="Arial"/>
                <w:spacing w:val="-3"/>
                <w:sz w:val="22"/>
                <w:szCs w:val="22"/>
              </w:rPr>
              <w:t>past year; and</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6" w:hanging="426"/>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pacing w:val="-2"/>
                <w:sz w:val="22"/>
                <w:szCs w:val="22"/>
              </w:rPr>
              <w:t>revised</w:t>
            </w:r>
            <w:r w:rsidRPr="00EE1D5E">
              <w:rPr>
                <w:rFonts w:ascii="Arial" w:hAnsi="Arial" w:cs="Arial"/>
                <w:w w:val="103"/>
                <w:sz w:val="22"/>
                <w:szCs w:val="22"/>
              </w:rPr>
              <w:t xml:space="preserve"> stranded cost amounts based on current market </w:t>
            </w:r>
            <w:r w:rsidRPr="00EE1D5E">
              <w:rPr>
                <w:rFonts w:ascii="Arial" w:hAnsi="Arial" w:cs="Arial"/>
                <w:spacing w:val="-3"/>
                <w:sz w:val="22"/>
                <w:szCs w:val="22"/>
              </w:rPr>
              <w:t xml:space="preserve">information.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4"/>
                <w:sz w:val="22"/>
                <w:szCs w:val="22"/>
              </w:rPr>
              <w:t xml:space="preserve">Section </w:t>
            </w:r>
            <w:r w:rsidR="006E5553" w:rsidRPr="00EE1D5E">
              <w:rPr>
                <w:rFonts w:ascii="Arial" w:hAnsi="Arial" w:cs="Arial"/>
                <w:b/>
                <w:spacing w:val="-4"/>
                <w:sz w:val="22"/>
                <w:szCs w:val="22"/>
              </w:rPr>
              <w:t xml:space="preserve">4. NPC Stranded Debt and Stranded Contract Cost Recovery.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Consistent with </w:t>
            </w:r>
            <w:r w:rsidR="008040EE" w:rsidRPr="00EE1D5E">
              <w:rPr>
                <w:rFonts w:ascii="Arial" w:hAnsi="Arial" w:cs="Arial"/>
                <w:sz w:val="22"/>
                <w:szCs w:val="22"/>
              </w:rPr>
              <w:t xml:space="preserve">Section </w:t>
            </w:r>
            <w:r w:rsidRPr="00EE1D5E">
              <w:rPr>
                <w:rFonts w:ascii="Arial" w:hAnsi="Arial" w:cs="Arial"/>
                <w:sz w:val="22"/>
                <w:szCs w:val="22"/>
              </w:rPr>
              <w:t xml:space="preserve">32 of the Act, the National Government shall </w:t>
            </w:r>
            <w:r w:rsidRPr="00EE1D5E">
              <w:rPr>
                <w:rFonts w:ascii="Arial" w:hAnsi="Arial" w:cs="Arial"/>
                <w:w w:val="104"/>
                <w:sz w:val="22"/>
                <w:szCs w:val="22"/>
              </w:rPr>
              <w:t xml:space="preserve">directly </w:t>
            </w:r>
            <w:r w:rsidRPr="00EE1D5E">
              <w:rPr>
                <w:rFonts w:ascii="Arial" w:hAnsi="Arial" w:cs="Arial"/>
                <w:sz w:val="22"/>
                <w:szCs w:val="22"/>
              </w:rPr>
              <w:t>assume</w:t>
            </w:r>
            <w:r w:rsidRPr="00EE1D5E">
              <w:rPr>
                <w:rFonts w:ascii="Arial" w:hAnsi="Arial" w:cs="Arial"/>
                <w:w w:val="104"/>
                <w:sz w:val="22"/>
                <w:szCs w:val="22"/>
              </w:rPr>
              <w:t xml:space="preserve"> a portion of the financial obligations of NPC </w:t>
            </w:r>
            <w:r w:rsidRPr="00EE1D5E">
              <w:rPr>
                <w:rFonts w:ascii="Arial" w:hAnsi="Arial" w:cs="Arial"/>
                <w:w w:val="104"/>
                <w:sz w:val="22"/>
                <w:szCs w:val="22"/>
              </w:rPr>
              <w:br/>
            </w:r>
            <w:r w:rsidRPr="00EE1D5E">
              <w:rPr>
                <w:rFonts w:ascii="Arial" w:hAnsi="Arial" w:cs="Arial"/>
                <w:w w:val="106"/>
                <w:sz w:val="22"/>
                <w:szCs w:val="22"/>
              </w:rPr>
              <w:t xml:space="preserve">transferred to PSALM in an </w:t>
            </w:r>
            <w:r w:rsidRPr="00EE1D5E">
              <w:rPr>
                <w:rFonts w:ascii="Arial" w:hAnsi="Arial" w:cs="Arial"/>
                <w:w w:val="106"/>
                <w:sz w:val="22"/>
                <w:szCs w:val="22"/>
              </w:rPr>
              <w:lastRenderedPageBreak/>
              <w:t xml:space="preserve">amount not to exceed Two Hundred </w:t>
            </w:r>
            <w:r w:rsidRPr="00EE1D5E">
              <w:rPr>
                <w:rFonts w:ascii="Arial" w:hAnsi="Arial" w:cs="Arial"/>
                <w:spacing w:val="-3"/>
                <w:sz w:val="22"/>
                <w:szCs w:val="22"/>
              </w:rPr>
              <w:t>Billion Pesos (P200,000,000,000.00).</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national government shall directly assume a portion of the financial obligations of NPC in an amount not to exceed Two hundred billion pesos </w:t>
            </w:r>
            <w:r w:rsidRPr="00EE1D5E">
              <w:rPr>
                <w:rFonts w:ascii="Arial" w:hAnsi="Arial" w:cs="Arial"/>
                <w:w w:val="104"/>
                <w:sz w:val="22"/>
                <w:szCs w:val="22"/>
              </w:rPr>
              <w:lastRenderedPageBreak/>
              <w:t>(P200,000,000,000,00)</w:t>
            </w: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PSALM  continuously implementing its liability management program and strategies and was able to reduce its financial obligations to PhP466.2 billion (or USD9.3 billion) </w:t>
            </w:r>
            <w:r w:rsidRPr="00EE1D5E">
              <w:rPr>
                <w:rFonts w:ascii="Arial" w:hAnsi="Arial" w:cs="Arial"/>
                <w:w w:val="104"/>
                <w:sz w:val="22"/>
                <w:szCs w:val="22"/>
              </w:rPr>
              <w:lastRenderedPageBreak/>
              <w:t>as of 4th quarter 2017, or a decrease of PhP774.5 billion from the 2003 level of PhP1,241 billion.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The following guidelines shall govern the recovery by the PSALM of the Stranded Debts and Stranded Contract Costs of NPC: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numPr>
                <w:ilvl w:val="0"/>
                <w:numId w:val="7"/>
              </w:numPr>
              <w:ind w:left="592" w:hanging="232"/>
              <w:jc w:val="both"/>
              <w:rPr>
                <w:rFonts w:ascii="Arial" w:hAnsi="Arial" w:cs="Arial"/>
                <w:spacing w:val="-3"/>
                <w:sz w:val="22"/>
                <w:szCs w:val="22"/>
              </w:rPr>
            </w:pPr>
            <w:r w:rsidRPr="00EE1D5E">
              <w:rPr>
                <w:rFonts w:ascii="Arial" w:hAnsi="Arial" w:cs="Arial"/>
                <w:w w:val="102"/>
                <w:sz w:val="22"/>
                <w:szCs w:val="22"/>
              </w:rPr>
              <w:t xml:space="preserve">PSALM shall calculate the amount of the Stranded Debts and </w:t>
            </w:r>
            <w:r w:rsidRPr="00EE1D5E">
              <w:rPr>
                <w:rFonts w:ascii="Arial" w:hAnsi="Arial" w:cs="Arial"/>
                <w:w w:val="107"/>
                <w:sz w:val="22"/>
                <w:szCs w:val="22"/>
              </w:rPr>
              <w:t xml:space="preserve">Stranded Contract Costs of NPC that shall form part of the </w:t>
            </w:r>
            <w:r w:rsidRPr="00EE1D5E">
              <w:rPr>
                <w:rFonts w:ascii="Arial" w:hAnsi="Arial" w:cs="Arial"/>
                <w:spacing w:val="-2"/>
                <w:sz w:val="22"/>
                <w:szCs w:val="22"/>
              </w:rPr>
              <w:t>Universal</w:t>
            </w:r>
            <w:r w:rsidRPr="00EE1D5E">
              <w:rPr>
                <w:rFonts w:ascii="Arial" w:hAnsi="Arial" w:cs="Arial"/>
                <w:sz w:val="22"/>
                <w:szCs w:val="22"/>
              </w:rPr>
              <w:t xml:space="preserve"> Charge to be determined, fixed, and approved by the ERC and reviewed by the same body annually. In determining </w:t>
            </w:r>
            <w:r w:rsidRPr="00EE1D5E">
              <w:rPr>
                <w:rFonts w:ascii="Arial" w:hAnsi="Arial" w:cs="Arial"/>
                <w:w w:val="104"/>
                <w:sz w:val="22"/>
                <w:szCs w:val="22"/>
              </w:rPr>
              <w:t xml:space="preserve">the amount of Stranded Contract Costs of NPC, PSALM may </w:t>
            </w:r>
            <w:r w:rsidRPr="00EE1D5E">
              <w:rPr>
                <w:rFonts w:ascii="Arial" w:hAnsi="Arial" w:cs="Arial"/>
                <w:w w:val="101"/>
                <w:sz w:val="22"/>
                <w:szCs w:val="22"/>
              </w:rPr>
              <w:t xml:space="preserve">include in such calculation the principal amount and interest </w:t>
            </w:r>
            <w:r w:rsidRPr="00EE1D5E">
              <w:rPr>
                <w:rFonts w:ascii="Arial" w:hAnsi="Arial" w:cs="Arial"/>
                <w:spacing w:val="-2"/>
                <w:sz w:val="22"/>
                <w:szCs w:val="22"/>
              </w:rPr>
              <w:t>expenses of any such debt raised by PSALM to finance the buy-</w:t>
            </w:r>
            <w:r w:rsidRPr="00EE1D5E">
              <w:rPr>
                <w:rFonts w:ascii="Arial" w:hAnsi="Arial" w:cs="Arial"/>
                <w:w w:val="106"/>
                <w:sz w:val="22"/>
                <w:szCs w:val="22"/>
              </w:rPr>
              <w:t xml:space="preserve">out or buy-down of any eligible IPP contract, i.e contracts </w:t>
            </w:r>
            <w:r w:rsidRPr="00EE1D5E">
              <w:rPr>
                <w:rFonts w:ascii="Arial" w:hAnsi="Arial" w:cs="Arial"/>
                <w:w w:val="103"/>
                <w:sz w:val="22"/>
                <w:szCs w:val="22"/>
              </w:rPr>
              <w:t xml:space="preserve">approved by the ERB as of 31 December 2000 as well as any </w:t>
            </w:r>
            <w:r w:rsidRPr="00EE1D5E">
              <w:rPr>
                <w:rFonts w:ascii="Arial" w:hAnsi="Arial" w:cs="Arial"/>
                <w:spacing w:val="-3"/>
                <w:sz w:val="22"/>
                <w:szCs w:val="22"/>
              </w:rPr>
              <w:t>other costs and expenses incurred in connection with such buy-</w:t>
            </w:r>
            <w:r w:rsidRPr="00EE1D5E">
              <w:rPr>
                <w:rFonts w:ascii="Arial" w:hAnsi="Arial" w:cs="Arial"/>
                <w:w w:val="105"/>
                <w:sz w:val="22"/>
                <w:szCs w:val="22"/>
              </w:rPr>
              <w:t xml:space="preserve">out or buy-down: Provided, That the amount recoverable by </w:t>
            </w:r>
            <w:r w:rsidRPr="00EE1D5E">
              <w:rPr>
                <w:rFonts w:ascii="Arial" w:hAnsi="Arial" w:cs="Arial"/>
                <w:w w:val="105"/>
                <w:sz w:val="22"/>
                <w:szCs w:val="22"/>
              </w:rPr>
              <w:br/>
            </w:r>
            <w:r w:rsidRPr="00EE1D5E">
              <w:rPr>
                <w:rFonts w:ascii="Arial" w:hAnsi="Arial" w:cs="Arial"/>
                <w:w w:val="104"/>
                <w:sz w:val="22"/>
                <w:szCs w:val="22"/>
              </w:rPr>
              <w:t xml:space="preserve">PSALM from the Universal Charge fund shall not exceed the </w:t>
            </w:r>
            <w:r w:rsidRPr="00EE1D5E">
              <w:rPr>
                <w:rFonts w:ascii="Arial" w:hAnsi="Arial" w:cs="Arial"/>
                <w:w w:val="106"/>
                <w:sz w:val="22"/>
                <w:szCs w:val="22"/>
              </w:rPr>
              <w:t xml:space="preserve">estimated Stranded Contract Costs of such eligible IPP </w:t>
            </w:r>
            <w:r w:rsidRPr="00EE1D5E">
              <w:rPr>
                <w:rFonts w:ascii="Arial" w:hAnsi="Arial" w:cs="Arial"/>
                <w:sz w:val="22"/>
                <w:szCs w:val="22"/>
              </w:rPr>
              <w:t xml:space="preserve">Contract, assuming that such buy-out or buy-down never </w:t>
            </w:r>
            <w:r w:rsidRPr="00EE1D5E">
              <w:rPr>
                <w:rFonts w:ascii="Arial" w:hAnsi="Arial" w:cs="Arial"/>
                <w:w w:val="103"/>
                <w:sz w:val="22"/>
                <w:szCs w:val="22"/>
              </w:rPr>
              <w:t xml:space="preserve">occurred: Provided, further, That </w:t>
            </w:r>
            <w:r w:rsidRPr="00EE1D5E">
              <w:rPr>
                <w:rFonts w:ascii="Arial" w:hAnsi="Arial" w:cs="Arial"/>
                <w:w w:val="103"/>
                <w:sz w:val="22"/>
                <w:szCs w:val="22"/>
              </w:rPr>
              <w:lastRenderedPageBreak/>
              <w:t xml:space="preserve">PSALM demonstrates to the </w:t>
            </w:r>
            <w:r w:rsidRPr="00EE1D5E">
              <w:rPr>
                <w:rFonts w:ascii="Arial" w:hAnsi="Arial" w:cs="Arial"/>
                <w:w w:val="101"/>
                <w:sz w:val="22"/>
                <w:szCs w:val="22"/>
              </w:rPr>
              <w:t xml:space="preserve">ERC’s satisfaction that such buy-out or buy-down will benefit </w:t>
            </w:r>
            <w:r w:rsidRPr="00EE1D5E">
              <w:rPr>
                <w:rFonts w:ascii="Arial" w:hAnsi="Arial" w:cs="Arial"/>
                <w:w w:val="102"/>
                <w:sz w:val="22"/>
                <w:szCs w:val="22"/>
              </w:rPr>
              <w:t>electricity consumers by reducing that component of the</w:t>
            </w:r>
            <w:r w:rsidR="005F31AC" w:rsidRPr="00EE1D5E">
              <w:rPr>
                <w:rFonts w:ascii="Arial" w:hAnsi="Arial" w:cs="Arial"/>
                <w:w w:val="102"/>
                <w:sz w:val="22"/>
                <w:szCs w:val="22"/>
              </w:rPr>
              <w:t xml:space="preserve"> </w:t>
            </w:r>
            <w:r w:rsidRPr="00EE1D5E">
              <w:rPr>
                <w:rFonts w:ascii="Arial" w:hAnsi="Arial" w:cs="Arial"/>
                <w:spacing w:val="-3"/>
                <w:sz w:val="22"/>
                <w:szCs w:val="22"/>
              </w:rPr>
              <w:t>Universal Charge attributable to such IPP contract.</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 xml:space="preserve">34. Universal Charge. - Within one (1) year from the effectivity of this Act, a universal charge to be determined, fixed and approved by the ERC., shall be imposed on all electricity end-users for the following purposes: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 </w:t>
            </w:r>
          </w:p>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(a) Payment for the stranded debts in excess of the amount assumed by the National Government and stranded contract costs of NPC and as well as qualified stranded contract costs of distribution utilities resulting from the restructuring of the industry;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numPr>
                <w:ilvl w:val="0"/>
                <w:numId w:val="7"/>
              </w:numPr>
              <w:ind w:left="592" w:hanging="232"/>
              <w:jc w:val="both"/>
              <w:rPr>
                <w:rFonts w:ascii="Arial" w:hAnsi="Arial" w:cs="Arial"/>
                <w:spacing w:val="-3"/>
                <w:sz w:val="22"/>
                <w:szCs w:val="22"/>
              </w:rPr>
            </w:pPr>
            <w:r w:rsidRPr="00EE1D5E">
              <w:rPr>
                <w:rFonts w:ascii="Arial" w:hAnsi="Arial" w:cs="Arial"/>
                <w:w w:val="104"/>
                <w:sz w:val="22"/>
                <w:szCs w:val="22"/>
              </w:rPr>
              <w:lastRenderedPageBreak/>
              <w:t xml:space="preserve">The ERC shall verify the </w:t>
            </w:r>
            <w:r w:rsidRPr="00EE1D5E">
              <w:rPr>
                <w:rFonts w:ascii="Arial" w:hAnsi="Arial" w:cs="Arial"/>
                <w:w w:val="102"/>
                <w:sz w:val="22"/>
                <w:szCs w:val="22"/>
              </w:rPr>
              <w:t>reasonable</w:t>
            </w:r>
            <w:r w:rsidRPr="00EE1D5E">
              <w:rPr>
                <w:rFonts w:ascii="Arial" w:hAnsi="Arial" w:cs="Arial"/>
                <w:w w:val="104"/>
                <w:sz w:val="22"/>
                <w:szCs w:val="22"/>
              </w:rPr>
              <w:t xml:space="preserve"> amounts of claims </w:t>
            </w:r>
            <w:r w:rsidRPr="00EE1D5E">
              <w:rPr>
                <w:rFonts w:ascii="Arial" w:hAnsi="Arial" w:cs="Arial"/>
                <w:w w:val="101"/>
                <w:sz w:val="22"/>
                <w:szCs w:val="22"/>
              </w:rPr>
              <w:t>petitioned by PSALM</w:t>
            </w:r>
            <w:r w:rsidRPr="00EE1D5E">
              <w:rPr>
                <w:rFonts w:ascii="Arial" w:hAnsi="Arial" w:cs="Arial"/>
                <w:color w:val="FF0000"/>
                <w:w w:val="101"/>
                <w:sz w:val="22"/>
                <w:szCs w:val="22"/>
              </w:rPr>
              <w:t xml:space="preserve"> </w:t>
            </w:r>
            <w:r w:rsidRPr="00EE1D5E">
              <w:rPr>
                <w:rFonts w:ascii="Arial" w:hAnsi="Arial" w:cs="Arial"/>
                <w:w w:val="101"/>
                <w:sz w:val="22"/>
                <w:szCs w:val="22"/>
              </w:rPr>
              <w:t xml:space="preserve">and determine the manner and duration </w:t>
            </w:r>
            <w:r w:rsidRPr="00EE1D5E">
              <w:rPr>
                <w:rFonts w:ascii="Arial" w:hAnsi="Arial" w:cs="Arial"/>
                <w:sz w:val="22"/>
                <w:szCs w:val="22"/>
              </w:rPr>
              <w:t xml:space="preserve">by which full recovery of Stranded Debt and Stranded Contract </w:t>
            </w:r>
            <w:r w:rsidRPr="00EE1D5E">
              <w:rPr>
                <w:rFonts w:ascii="Arial" w:hAnsi="Arial" w:cs="Arial"/>
                <w:w w:val="101"/>
                <w:sz w:val="22"/>
                <w:szCs w:val="22"/>
              </w:rPr>
              <w:t xml:space="preserve">Costs of NPC is attained: Provided, That the duration for such recovery shall not be shorter than fifteen (15) years nor longer </w:t>
            </w:r>
            <w:r w:rsidRPr="00EE1D5E">
              <w:rPr>
                <w:rFonts w:ascii="Arial" w:hAnsi="Arial" w:cs="Arial"/>
                <w:spacing w:val="-3"/>
                <w:sz w:val="22"/>
                <w:szCs w:val="22"/>
              </w:rPr>
              <w:t xml:space="preserve">than twenty-five (25) years.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verify the reasonable amounts and determine the manner and duration for the full recovery of stranded debt and stranded contract costs as defined herein: Provided, That the duration for such recovery shall not be shorter than fifteen (15) years nor longer than twenty-five (25) years. The ERC shall, at the end of the first year of the implementation of stranded cost recovery and every year thereafter, conducts a review to determine whether there is under-recovery or over-recovery and adjust (tune-up) the level of stranded cost recovery charge accordingly.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numPr>
                <w:ilvl w:val="0"/>
                <w:numId w:val="7"/>
              </w:numPr>
              <w:ind w:left="592" w:hanging="232"/>
              <w:jc w:val="both"/>
              <w:rPr>
                <w:rFonts w:ascii="Arial" w:hAnsi="Arial" w:cs="Arial"/>
                <w:spacing w:val="-3"/>
                <w:sz w:val="22"/>
                <w:szCs w:val="22"/>
              </w:rPr>
            </w:pPr>
            <w:r w:rsidRPr="00EE1D5E">
              <w:rPr>
                <w:rFonts w:ascii="Arial" w:hAnsi="Arial" w:cs="Arial"/>
                <w:w w:val="101"/>
                <w:sz w:val="22"/>
                <w:szCs w:val="22"/>
              </w:rPr>
              <w:t xml:space="preserve">Any amount to be included for stranded cost recovery shall be </w:t>
            </w:r>
            <w:r w:rsidRPr="00EE1D5E">
              <w:rPr>
                <w:rFonts w:ascii="Arial" w:hAnsi="Arial" w:cs="Arial"/>
                <w:sz w:val="22"/>
                <w:szCs w:val="22"/>
              </w:rPr>
              <w:t xml:space="preserve">reflected as a separate item in the consumer billing statement. </w:t>
            </w:r>
            <w:r w:rsidRPr="00EE1D5E">
              <w:rPr>
                <w:rFonts w:ascii="Arial" w:hAnsi="Arial" w:cs="Arial"/>
                <w:spacing w:val="-2"/>
                <w:sz w:val="22"/>
                <w:szCs w:val="22"/>
              </w:rPr>
              <w:t xml:space="preserve">The ERC shall monitor and ensure that there is a separate item </w:t>
            </w:r>
            <w:r w:rsidRPr="00EE1D5E">
              <w:rPr>
                <w:rFonts w:ascii="Arial" w:hAnsi="Arial" w:cs="Arial"/>
                <w:spacing w:val="-2"/>
                <w:sz w:val="22"/>
                <w:szCs w:val="22"/>
              </w:rPr>
              <w:br/>
            </w:r>
            <w:r w:rsidRPr="00EE1D5E">
              <w:rPr>
                <w:rFonts w:ascii="Arial" w:hAnsi="Arial" w:cs="Arial"/>
                <w:spacing w:val="-3"/>
                <w:sz w:val="22"/>
                <w:szCs w:val="22"/>
              </w:rPr>
              <w:t>in the consumer billing statement for stranded cost recovery.</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Any amount to be included for stranded cost recovery shall be reflected as a separate item in the consumer billing statement.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t xml:space="preserve">Section </w:t>
            </w:r>
            <w:r w:rsidR="006E5553" w:rsidRPr="00EE1D5E">
              <w:rPr>
                <w:rFonts w:ascii="Arial" w:hAnsi="Arial" w:cs="Arial"/>
                <w:b/>
                <w:sz w:val="22"/>
                <w:szCs w:val="22"/>
              </w:rPr>
              <w:t xml:space="preserve">5. Recovery of Stranded Contract Costs of Eligible </w:t>
            </w:r>
            <w:r w:rsidR="006E5553" w:rsidRPr="00EE1D5E">
              <w:rPr>
                <w:rFonts w:ascii="Arial" w:hAnsi="Arial" w:cs="Arial"/>
                <w:b/>
                <w:spacing w:val="-4"/>
                <w:sz w:val="22"/>
                <w:szCs w:val="22"/>
              </w:rPr>
              <w:lastRenderedPageBreak/>
              <w:t>Contracts</w:t>
            </w:r>
            <w:r w:rsidR="006E5553" w:rsidRPr="00EE1D5E">
              <w:rPr>
                <w:rFonts w:ascii="Arial" w:hAnsi="Arial" w:cs="Arial"/>
                <w:b/>
                <w:sz w:val="22"/>
                <w:szCs w:val="22"/>
              </w:rPr>
              <w:t xml:space="preserve"> of </w:t>
            </w:r>
            <w:r w:rsidR="006E5553" w:rsidRPr="00EE1D5E">
              <w:rPr>
                <w:rFonts w:ascii="Arial" w:hAnsi="Arial" w:cs="Arial"/>
                <w:b/>
                <w:spacing w:val="-3"/>
                <w:sz w:val="22"/>
                <w:szCs w:val="22"/>
              </w:rPr>
              <w:t xml:space="preserve">Distribution Utilities.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 xml:space="preserve">33. Distribution Utilities Stranded Contract </w:t>
            </w:r>
            <w:r w:rsidR="006E5553" w:rsidRPr="00EE1D5E">
              <w:rPr>
                <w:rFonts w:ascii="Arial" w:hAnsi="Arial" w:cs="Arial"/>
                <w:b/>
                <w:w w:val="104"/>
                <w:sz w:val="22"/>
                <w:szCs w:val="22"/>
              </w:rPr>
              <w:lastRenderedPageBreak/>
              <w:t xml:space="preserve">Costs Recovery. - </w:t>
            </w:r>
          </w:p>
          <w:p w:rsidR="006E5553" w:rsidRPr="00EE1D5E" w:rsidRDefault="006E5553" w:rsidP="006E5553">
            <w:pPr>
              <w:pStyle w:val="NoSpacing"/>
              <w:jc w:val="both"/>
              <w:rPr>
                <w:rFonts w:ascii="Arial" w:hAnsi="Arial" w:cs="Arial"/>
                <w:b/>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Stranded contract costs of distribution utilities shall refer to the excess of the contracted cost of electricity under eligible contracts of such utilities over the actual selling price of such contracts in the market. Such contracts shall have been approved by the ERB as of December 31, 2000.</w:t>
            </w:r>
          </w:p>
        </w:tc>
        <w:tc>
          <w:tcPr>
            <w:tcW w:w="3882" w:type="dxa"/>
          </w:tcPr>
          <w:p w:rsidR="006E5553" w:rsidRPr="00EE1D5E" w:rsidRDefault="00692FF5"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Not yet implemented</w:t>
            </w: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2"/>
                <w:sz w:val="22"/>
                <w:szCs w:val="22"/>
              </w:rPr>
            </w:pPr>
            <w:r w:rsidRPr="00EE1D5E">
              <w:rPr>
                <w:rFonts w:ascii="Arial" w:hAnsi="Arial" w:cs="Arial"/>
                <w:spacing w:val="-3"/>
                <w:sz w:val="22"/>
                <w:szCs w:val="22"/>
              </w:rPr>
              <w:lastRenderedPageBreak/>
              <w:t xml:space="preserve">(a) </w:t>
            </w:r>
            <w:r w:rsidRPr="00EE1D5E">
              <w:rPr>
                <w:rFonts w:ascii="Arial" w:hAnsi="Arial" w:cs="Arial"/>
                <w:w w:val="105"/>
                <w:sz w:val="22"/>
                <w:szCs w:val="22"/>
              </w:rPr>
              <w:t xml:space="preserve">Within one (1) year from the start of Retail </w:t>
            </w:r>
            <w:r w:rsidRPr="00EE1D5E">
              <w:rPr>
                <w:rFonts w:ascii="Arial" w:hAnsi="Arial" w:cs="Arial"/>
                <w:spacing w:val="-3"/>
                <w:sz w:val="22"/>
                <w:szCs w:val="22"/>
              </w:rPr>
              <w:t>Competition</w:t>
            </w:r>
            <w:r w:rsidRPr="00EE1D5E">
              <w:rPr>
                <w:rFonts w:ascii="Arial" w:hAnsi="Arial" w:cs="Arial"/>
                <w:w w:val="105"/>
                <w:sz w:val="22"/>
                <w:szCs w:val="22"/>
              </w:rPr>
              <w:t xml:space="preserve"> and Open Access</w:t>
            </w:r>
            <w:r w:rsidRPr="00EE1D5E">
              <w:rPr>
                <w:rFonts w:ascii="Arial" w:hAnsi="Arial" w:cs="Arial"/>
                <w:sz w:val="22"/>
                <w:szCs w:val="22"/>
              </w:rPr>
              <w:t xml:space="preserve">, a Distribution Utility that seeks to recover stranded contract costs arising from its eligible contracts shall file with the ERC a notice </w:t>
            </w:r>
            <w:r w:rsidRPr="00EE1D5E">
              <w:rPr>
                <w:rFonts w:ascii="Arial" w:hAnsi="Arial" w:cs="Arial"/>
                <w:spacing w:val="-2"/>
                <w:sz w:val="22"/>
                <w:szCs w:val="22"/>
              </w:rPr>
              <w:t xml:space="preserve">of such intent together with an estimated amount of such obligations. </w:t>
            </w:r>
            <w:r w:rsidRPr="00EE1D5E">
              <w:rPr>
                <w:rFonts w:ascii="Arial" w:hAnsi="Arial" w:cs="Arial"/>
                <w:sz w:val="22"/>
                <w:szCs w:val="22"/>
              </w:rPr>
              <w:t xml:space="preserve">The Distribution Utility shall provide all pertinent information as may </w:t>
            </w:r>
            <w:r w:rsidRPr="00EE1D5E">
              <w:rPr>
                <w:rFonts w:ascii="Arial" w:hAnsi="Arial" w:cs="Arial"/>
                <w:w w:val="105"/>
                <w:sz w:val="22"/>
                <w:szCs w:val="22"/>
              </w:rPr>
              <w:t xml:space="preserve">be required by the ERC. Failure of the Distribution Utility to file </w:t>
            </w:r>
            <w:r w:rsidRPr="00EE1D5E">
              <w:rPr>
                <w:rFonts w:ascii="Arial" w:hAnsi="Arial" w:cs="Arial"/>
                <w:spacing w:val="-2"/>
                <w:sz w:val="22"/>
                <w:szCs w:val="22"/>
              </w:rPr>
              <w:t xml:space="preserve">within the date specified shall mean non-eligibility for such recovery.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one (1) year from the start of open access, any distribution utility that seeks recovery of stranded contract costs shall file with the ERC notice of such intent together with an estimate of such obligations, including the present value thereof and such other supporting data as may be required by the ERC. Any distribution utility that does not file within the date specified shall not be eligible for such recovery.</w:t>
            </w:r>
          </w:p>
        </w:tc>
        <w:tc>
          <w:tcPr>
            <w:tcW w:w="3882" w:type="dxa"/>
          </w:tcPr>
          <w:p w:rsidR="006E5553" w:rsidRPr="00EE1D5E" w:rsidRDefault="006E5553" w:rsidP="006E5553">
            <w:pPr>
              <w:pStyle w:val="NoSpacing"/>
              <w:jc w:val="both"/>
              <w:rPr>
                <w:rFonts w:ascii="Arial" w:hAnsi="Arial" w:cs="Arial"/>
                <w:strike/>
                <w:spacing w:val="-2"/>
                <w:sz w:val="22"/>
                <w:szCs w:val="22"/>
              </w:rPr>
            </w:pPr>
          </w:p>
        </w:tc>
        <w:tc>
          <w:tcPr>
            <w:tcW w:w="3882" w:type="dxa"/>
          </w:tcPr>
          <w:p w:rsidR="006E5553" w:rsidRPr="00EE1D5E" w:rsidRDefault="006E5553" w:rsidP="006E5553">
            <w:pPr>
              <w:pStyle w:val="NoSpacing"/>
              <w:jc w:val="both"/>
              <w:rPr>
                <w:rFonts w:ascii="Arial" w:hAnsi="Arial" w:cs="Arial"/>
                <w:strike/>
                <w:spacing w:val="-2"/>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A Distribution Utility shall </w:t>
            </w:r>
            <w:r w:rsidRPr="00EE1D5E">
              <w:rPr>
                <w:rFonts w:ascii="Arial" w:hAnsi="Arial" w:cs="Arial"/>
                <w:spacing w:val="-2"/>
                <w:sz w:val="22"/>
                <w:szCs w:val="22"/>
              </w:rPr>
              <w:t>recover</w:t>
            </w:r>
            <w:r w:rsidRPr="00EE1D5E">
              <w:rPr>
                <w:rFonts w:ascii="Arial" w:hAnsi="Arial" w:cs="Arial"/>
                <w:sz w:val="22"/>
                <w:szCs w:val="22"/>
              </w:rPr>
              <w:t xml:space="preserve"> stranded contract costs: Provided, </w:t>
            </w:r>
            <w:r w:rsidRPr="00EE1D5E">
              <w:rPr>
                <w:rFonts w:ascii="Arial" w:hAnsi="Arial" w:cs="Arial"/>
                <w:w w:val="107"/>
                <w:sz w:val="22"/>
                <w:szCs w:val="22"/>
              </w:rPr>
              <w:t xml:space="preserve">however, That such costs of the IPPs of Distribution </w:t>
            </w:r>
            <w:r w:rsidRPr="00EE1D5E">
              <w:rPr>
                <w:rFonts w:ascii="Arial" w:hAnsi="Arial" w:cs="Arial"/>
                <w:spacing w:val="-3"/>
                <w:sz w:val="22"/>
                <w:szCs w:val="22"/>
              </w:rPr>
              <w:t>Utilities</w:t>
            </w:r>
            <w:r w:rsidRPr="00EE1D5E">
              <w:rPr>
                <w:rFonts w:ascii="Arial" w:hAnsi="Arial" w:cs="Arial"/>
                <w:w w:val="107"/>
                <w:sz w:val="22"/>
                <w:szCs w:val="22"/>
              </w:rPr>
              <w:t xml:space="preserve"> are </w:t>
            </w:r>
            <w:r w:rsidRPr="00EE1D5E">
              <w:rPr>
                <w:rFonts w:ascii="Arial" w:hAnsi="Arial" w:cs="Arial"/>
                <w:w w:val="103"/>
                <w:sz w:val="22"/>
                <w:szCs w:val="22"/>
              </w:rPr>
              <w:t xml:space="preserve">subject to review by ERC in order to determine fairness and </w:t>
            </w:r>
            <w:r w:rsidRPr="00EE1D5E">
              <w:rPr>
                <w:rFonts w:ascii="Arial" w:hAnsi="Arial" w:cs="Arial"/>
                <w:w w:val="106"/>
                <w:sz w:val="22"/>
                <w:szCs w:val="22"/>
              </w:rPr>
              <w:t xml:space="preserve">reasonableness in relation to the average price of land-based IPP </w:t>
            </w:r>
            <w:r w:rsidRPr="00EE1D5E">
              <w:rPr>
                <w:rFonts w:ascii="Arial" w:hAnsi="Arial" w:cs="Arial"/>
                <w:w w:val="101"/>
                <w:sz w:val="22"/>
                <w:szCs w:val="22"/>
              </w:rPr>
              <w:t xml:space="preserve">projects entered into by NPC at the time they were contracted. The </w:t>
            </w:r>
            <w:r w:rsidRPr="00EE1D5E">
              <w:rPr>
                <w:rFonts w:ascii="Arial" w:hAnsi="Arial" w:cs="Arial"/>
                <w:sz w:val="22"/>
                <w:szCs w:val="22"/>
              </w:rPr>
              <w:t xml:space="preserve">ERC shall take </w:t>
            </w:r>
            <w:r w:rsidRPr="00EE1D5E">
              <w:rPr>
                <w:rFonts w:ascii="Arial" w:hAnsi="Arial" w:cs="Arial"/>
                <w:sz w:val="22"/>
                <w:szCs w:val="22"/>
              </w:rPr>
              <w:lastRenderedPageBreak/>
              <w:t xml:space="preserve">into consideration all factors that affect the total cost of NPC IPP generation projects, including direct or indirect subsidies </w:t>
            </w:r>
            <w:r w:rsidRPr="00EE1D5E">
              <w:rPr>
                <w:rFonts w:ascii="Arial" w:hAnsi="Arial" w:cs="Arial"/>
                <w:spacing w:val="-3"/>
                <w:sz w:val="22"/>
                <w:szCs w:val="22"/>
              </w:rPr>
              <w:t xml:space="preserve">or incentives provided by the Government.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A distribution utility shall recover stranded contract costs: Provided, however, That such costs of the IPPs of distribution utilities are subject to review by ERC in order to determine fairness and reasonableness in relation to the average price of land-based IPP projects entered into by NPC at the time they were contracted. The ERC shall take into consideration all factors </w:t>
            </w:r>
            <w:r w:rsidRPr="00EE1D5E">
              <w:rPr>
                <w:rFonts w:ascii="Arial" w:hAnsi="Arial" w:cs="Arial"/>
                <w:w w:val="104"/>
                <w:sz w:val="22"/>
                <w:szCs w:val="22"/>
              </w:rPr>
              <w:lastRenderedPageBreak/>
              <w:t>that affect the total cost of NPC IPP generation projects, including direct or indirect subsidies or incentives provided by the Government.</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2"/>
                <w:sz w:val="22"/>
                <w:szCs w:val="22"/>
              </w:rPr>
              <w:t xml:space="preserve">Any Distribution Utility which seeks to recover stranded costs shall </w:t>
            </w:r>
            <w:r w:rsidRPr="00EE1D5E">
              <w:rPr>
                <w:rFonts w:ascii="Arial" w:hAnsi="Arial" w:cs="Arial"/>
                <w:w w:val="106"/>
                <w:sz w:val="22"/>
                <w:szCs w:val="22"/>
              </w:rPr>
              <w:t xml:space="preserve">have the duty to mitigate its potential stranded costs by exerting </w:t>
            </w:r>
            <w:r w:rsidRPr="00EE1D5E">
              <w:rPr>
                <w:rFonts w:ascii="Arial" w:hAnsi="Arial" w:cs="Arial"/>
                <w:spacing w:val="-3"/>
                <w:sz w:val="22"/>
                <w:szCs w:val="22"/>
              </w:rPr>
              <w:t xml:space="preserve">reasonable best efforts to: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Any distribution utility which seeks to recover stranded cost shall have a duty to mitigate its potential stranded contract costs by making reasonable best efforts to:</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Reduce the costs of its existing eligible contracts with IPPs to a </w:t>
            </w:r>
            <w:r w:rsidRPr="00EE1D5E">
              <w:rPr>
                <w:rFonts w:ascii="Arial" w:hAnsi="Arial" w:cs="Arial"/>
                <w:sz w:val="22"/>
                <w:szCs w:val="22"/>
              </w:rPr>
              <w:br/>
            </w:r>
            <w:r w:rsidRPr="00EE1D5E">
              <w:rPr>
                <w:rFonts w:ascii="Arial" w:hAnsi="Arial" w:cs="Arial"/>
                <w:spacing w:val="-2"/>
                <w:sz w:val="22"/>
                <w:szCs w:val="22"/>
              </w:rPr>
              <w:t xml:space="preserve">level not exceeding the average buying price of other land-based </w:t>
            </w:r>
            <w:r w:rsidRPr="00EE1D5E">
              <w:rPr>
                <w:rFonts w:ascii="Arial" w:hAnsi="Arial" w:cs="Arial"/>
                <w:spacing w:val="-2"/>
                <w:sz w:val="22"/>
                <w:szCs w:val="22"/>
              </w:rPr>
              <w:br/>
            </w:r>
            <w:r w:rsidRPr="00EE1D5E">
              <w:rPr>
                <w:rFonts w:ascii="Arial" w:hAnsi="Arial" w:cs="Arial"/>
                <w:spacing w:val="-3"/>
                <w:sz w:val="22"/>
                <w:szCs w:val="22"/>
              </w:rPr>
              <w:t xml:space="preserve">electric power generators;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reduce the costs of its existing contracts with IPPs to a level not exceeding the average buying price of other land-based electric power generators; and</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92" w:hanging="283"/>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3"/>
                <w:sz w:val="22"/>
                <w:szCs w:val="22"/>
              </w:rPr>
              <w:t xml:space="preserve">Submit to an annual </w:t>
            </w:r>
            <w:r w:rsidRPr="00EE1D5E">
              <w:rPr>
                <w:rFonts w:ascii="Arial" w:hAnsi="Arial" w:cs="Arial"/>
                <w:sz w:val="22"/>
                <w:szCs w:val="22"/>
              </w:rPr>
              <w:t>earnings</w:t>
            </w:r>
            <w:r w:rsidRPr="00EE1D5E">
              <w:rPr>
                <w:rFonts w:ascii="Arial" w:hAnsi="Arial" w:cs="Arial"/>
                <w:w w:val="103"/>
                <w:sz w:val="22"/>
                <w:szCs w:val="22"/>
              </w:rPr>
              <w:t xml:space="preserve"> review by the ERC and use its</w:t>
            </w:r>
            <w:r w:rsidRPr="00EE1D5E">
              <w:rPr>
                <w:rFonts w:ascii="Arial" w:hAnsi="Arial" w:cs="Arial"/>
                <w:sz w:val="22"/>
                <w:szCs w:val="22"/>
              </w:rPr>
              <w:t xml:space="preserve">earnings above its authorized rate of return to reduce the book </w:t>
            </w:r>
            <w:r w:rsidRPr="00EE1D5E">
              <w:rPr>
                <w:rFonts w:ascii="Arial" w:hAnsi="Arial" w:cs="Arial"/>
                <w:sz w:val="22"/>
                <w:szCs w:val="22"/>
              </w:rPr>
              <w:br/>
            </w:r>
            <w:r w:rsidRPr="00EE1D5E">
              <w:rPr>
                <w:rFonts w:ascii="Arial" w:hAnsi="Arial" w:cs="Arial"/>
                <w:w w:val="103"/>
                <w:sz w:val="22"/>
                <w:szCs w:val="22"/>
              </w:rPr>
              <w:t xml:space="preserve">value of contracts until the end of the stranded cost recovery </w:t>
            </w:r>
            <w:r w:rsidRPr="00EE1D5E">
              <w:rPr>
                <w:rFonts w:ascii="Arial" w:hAnsi="Arial" w:cs="Arial"/>
                <w:spacing w:val="-3"/>
                <w:sz w:val="22"/>
                <w:szCs w:val="22"/>
              </w:rPr>
              <w:t xml:space="preserve">period.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(b) submit to an annual earnings review by the ERC and use its earnings above its authorized rate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of return to reduce the book value of contracts until the end of the stranded cost recovery </w:t>
            </w:r>
            <w:r w:rsidRPr="00EE1D5E">
              <w:rPr>
                <w:rFonts w:ascii="Arial" w:hAnsi="Arial" w:cs="Arial"/>
                <w:w w:val="104"/>
                <w:sz w:val="22"/>
                <w:szCs w:val="22"/>
              </w:rPr>
              <w:tab/>
              <w:t>period.</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2"/>
                <w:sz w:val="22"/>
                <w:szCs w:val="22"/>
              </w:rPr>
              <w:t xml:space="preserve">The Distribution Utility shall submit to the ERC, during its filing for stranded contract cost recovery, its detailed plan and strategy to </w:t>
            </w:r>
            <w:r w:rsidRPr="00EE1D5E">
              <w:rPr>
                <w:rFonts w:ascii="Arial" w:hAnsi="Arial" w:cs="Arial"/>
                <w:w w:val="102"/>
                <w:sz w:val="22"/>
                <w:szCs w:val="22"/>
              </w:rPr>
              <w:br/>
            </w:r>
            <w:r w:rsidRPr="00EE1D5E">
              <w:rPr>
                <w:rFonts w:ascii="Arial" w:hAnsi="Arial" w:cs="Arial"/>
                <w:spacing w:val="-3"/>
                <w:sz w:val="22"/>
                <w:szCs w:val="22"/>
              </w:rPr>
              <w:t xml:space="preserve">mitigate stranded contract costs. </w:t>
            </w:r>
            <w:r w:rsidRPr="00EE1D5E">
              <w:rPr>
                <w:rFonts w:ascii="Arial" w:hAnsi="Arial" w:cs="Arial"/>
                <w:sz w:val="22"/>
                <w:szCs w:val="22"/>
              </w:rPr>
              <w:t xml:space="preserve">Other mitigating measures that are reasonably known and generally </w:t>
            </w:r>
            <w:r w:rsidRPr="00EE1D5E">
              <w:rPr>
                <w:rFonts w:ascii="Arial" w:hAnsi="Arial" w:cs="Arial"/>
                <w:spacing w:val="-3"/>
                <w:sz w:val="22"/>
                <w:szCs w:val="22"/>
              </w:rPr>
              <w:t xml:space="preserve">accepted within the electric power industry shall be utilized. The ERC </w:t>
            </w:r>
            <w:r w:rsidRPr="00EE1D5E">
              <w:rPr>
                <w:rFonts w:ascii="Arial" w:hAnsi="Arial" w:cs="Arial"/>
                <w:w w:val="105"/>
                <w:sz w:val="22"/>
                <w:szCs w:val="22"/>
              </w:rPr>
              <w:t xml:space="preserve">shall not require the </w:t>
            </w:r>
            <w:r w:rsidRPr="00EE1D5E">
              <w:rPr>
                <w:rFonts w:ascii="Arial" w:hAnsi="Arial" w:cs="Arial"/>
                <w:w w:val="102"/>
                <w:sz w:val="22"/>
                <w:szCs w:val="22"/>
              </w:rPr>
              <w:t>Distribution</w:t>
            </w:r>
            <w:r w:rsidRPr="00EE1D5E">
              <w:rPr>
                <w:rFonts w:ascii="Arial" w:hAnsi="Arial" w:cs="Arial"/>
                <w:w w:val="105"/>
                <w:sz w:val="22"/>
                <w:szCs w:val="22"/>
              </w:rPr>
              <w:t xml:space="preserve"> Utility to take a loss to reduce </w:t>
            </w:r>
            <w:r w:rsidRPr="00EE1D5E">
              <w:rPr>
                <w:rFonts w:ascii="Arial" w:hAnsi="Arial" w:cs="Arial"/>
                <w:w w:val="106"/>
                <w:sz w:val="22"/>
                <w:szCs w:val="22"/>
              </w:rPr>
              <w:t xml:space="preserve">stranded </w:t>
            </w:r>
            <w:r w:rsidRPr="00EE1D5E">
              <w:rPr>
                <w:rFonts w:ascii="Arial" w:hAnsi="Arial" w:cs="Arial"/>
                <w:w w:val="106"/>
                <w:sz w:val="22"/>
                <w:szCs w:val="22"/>
              </w:rPr>
              <w:lastRenderedPageBreak/>
              <w:t xml:space="preserve">contract costs or divest assets, unless the divestiture is </w:t>
            </w:r>
            <w:r w:rsidRPr="00EE1D5E">
              <w:rPr>
                <w:rFonts w:ascii="Arial" w:hAnsi="Arial" w:cs="Arial"/>
                <w:spacing w:val="-3"/>
                <w:sz w:val="22"/>
                <w:szCs w:val="22"/>
              </w:rPr>
              <w:t xml:space="preserve">imposed as a penalty as provided herein.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Other mitigating measures which are reasonably known and generally accepted within the electric power industry shall be utilized. The ERC shall not require the distribution utility to take a loss to reduce stranded contract costs or divest assets, unless the divestiture is imposed as a penalty as provided herein.</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w w:val="102"/>
                <w:sz w:val="22"/>
                <w:szCs w:val="22"/>
              </w:rPr>
              <w:t>Within</w:t>
            </w:r>
            <w:r w:rsidRPr="00EE1D5E">
              <w:rPr>
                <w:rFonts w:ascii="Arial" w:hAnsi="Arial" w:cs="Arial"/>
                <w:w w:val="103"/>
                <w:sz w:val="22"/>
                <w:szCs w:val="22"/>
              </w:rPr>
              <w:t xml:space="preserve"> three (3) months from the submission of the </w:t>
            </w:r>
            <w:r w:rsidRPr="00EE1D5E">
              <w:rPr>
                <w:rFonts w:ascii="Arial" w:hAnsi="Arial" w:cs="Arial"/>
                <w:w w:val="102"/>
                <w:sz w:val="22"/>
                <w:szCs w:val="22"/>
              </w:rPr>
              <w:t>application</w:t>
            </w:r>
            <w:r w:rsidRPr="00EE1D5E">
              <w:rPr>
                <w:rFonts w:ascii="Arial" w:hAnsi="Arial" w:cs="Arial"/>
                <w:w w:val="103"/>
                <w:sz w:val="22"/>
                <w:szCs w:val="22"/>
              </w:rPr>
              <w:t xml:space="preserve"> for </w:t>
            </w:r>
            <w:r w:rsidRPr="00EE1D5E">
              <w:rPr>
                <w:rFonts w:ascii="Arial" w:hAnsi="Arial" w:cs="Arial"/>
                <w:sz w:val="22"/>
                <w:szCs w:val="22"/>
              </w:rPr>
              <w:t xml:space="preserve">stranded cost recovery by the relevant Distribution Utilities, the ERC </w:t>
            </w:r>
            <w:r w:rsidRPr="00EE1D5E">
              <w:rPr>
                <w:rFonts w:ascii="Arial" w:hAnsi="Arial" w:cs="Arial"/>
                <w:sz w:val="22"/>
                <w:szCs w:val="22"/>
              </w:rPr>
              <w:br/>
            </w:r>
            <w:r w:rsidRPr="00EE1D5E">
              <w:rPr>
                <w:rFonts w:ascii="Arial" w:hAnsi="Arial" w:cs="Arial"/>
                <w:w w:val="101"/>
                <w:sz w:val="22"/>
                <w:szCs w:val="22"/>
              </w:rPr>
              <w:t xml:space="preserve">shall verify the reasonable amounts and determine the manner and </w:t>
            </w:r>
            <w:r w:rsidRPr="00EE1D5E">
              <w:rPr>
                <w:rFonts w:ascii="Arial" w:hAnsi="Arial" w:cs="Arial"/>
                <w:sz w:val="22"/>
                <w:szCs w:val="22"/>
              </w:rPr>
              <w:t xml:space="preserve">duration for the full recovery of the Stranded Contract Costs of </w:t>
            </w:r>
            <w:r w:rsidRPr="00EE1D5E">
              <w:rPr>
                <w:rFonts w:ascii="Arial" w:hAnsi="Arial" w:cs="Arial"/>
                <w:spacing w:val="-2"/>
                <w:sz w:val="22"/>
                <w:szCs w:val="22"/>
              </w:rPr>
              <w:t xml:space="preserve">Eligible Contracts of Distribution Utilities: Provided, That the duration </w:t>
            </w:r>
            <w:r w:rsidRPr="00EE1D5E">
              <w:rPr>
                <w:rFonts w:ascii="Arial" w:hAnsi="Arial" w:cs="Arial"/>
                <w:w w:val="105"/>
                <w:sz w:val="22"/>
                <w:szCs w:val="22"/>
              </w:rPr>
              <w:t xml:space="preserve">for such recovery shall not be shorter than fifteen (15) years nor </w:t>
            </w:r>
            <w:r w:rsidRPr="00EE1D5E">
              <w:rPr>
                <w:rFonts w:ascii="Arial" w:hAnsi="Arial" w:cs="Arial"/>
                <w:w w:val="105"/>
                <w:sz w:val="22"/>
                <w:szCs w:val="22"/>
              </w:rPr>
              <w:br/>
            </w:r>
            <w:r w:rsidRPr="00EE1D5E">
              <w:rPr>
                <w:rFonts w:ascii="Arial" w:hAnsi="Arial" w:cs="Arial"/>
                <w:sz w:val="22"/>
                <w:szCs w:val="22"/>
              </w:rPr>
              <w:t xml:space="preserve">longer than twenty-five (25) years. For this purpose, “full recovery of Stranded Contract Costs of Eligible Contracts of Distribution Utilities” </w:t>
            </w:r>
            <w:r w:rsidRPr="00EE1D5E">
              <w:rPr>
                <w:rFonts w:ascii="Arial" w:hAnsi="Arial" w:cs="Arial"/>
                <w:sz w:val="22"/>
                <w:szCs w:val="22"/>
              </w:rPr>
              <w:br/>
              <w:t xml:space="preserve">shall mean recovery of Stranded Contract Costs of Eligible Contracts </w:t>
            </w:r>
            <w:r w:rsidRPr="00EE1D5E">
              <w:rPr>
                <w:rFonts w:ascii="Arial" w:hAnsi="Arial" w:cs="Arial"/>
                <w:spacing w:val="-2"/>
                <w:sz w:val="22"/>
                <w:szCs w:val="22"/>
              </w:rPr>
              <w:t xml:space="preserve">of Distribution Utilities authorized by the ERC after its pertinent </w:t>
            </w:r>
            <w:r w:rsidRPr="00EE1D5E">
              <w:rPr>
                <w:rFonts w:ascii="Arial" w:hAnsi="Arial" w:cs="Arial"/>
                <w:w w:val="105"/>
                <w:sz w:val="22"/>
                <w:szCs w:val="22"/>
              </w:rPr>
              <w:t xml:space="preserve">review. Any amount to be included for the recovery of Stranded </w:t>
            </w:r>
            <w:r w:rsidRPr="00EE1D5E">
              <w:rPr>
                <w:rFonts w:ascii="Arial" w:hAnsi="Arial" w:cs="Arial"/>
                <w:w w:val="102"/>
                <w:sz w:val="22"/>
                <w:szCs w:val="22"/>
              </w:rPr>
              <w:t xml:space="preserve">Contract Costs of Eligible Contracts of Distribution Utilities shall be </w:t>
            </w:r>
            <w:r w:rsidRPr="00EE1D5E">
              <w:rPr>
                <w:rFonts w:ascii="Arial" w:hAnsi="Arial" w:cs="Arial"/>
                <w:spacing w:val="-3"/>
                <w:sz w:val="22"/>
                <w:szCs w:val="22"/>
              </w:rPr>
              <w:t xml:space="preserve">reflected as a separate item in the consumer billing statement.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relevant distribution utility shall submit to the ERC quarterly reports showing the amount of stranded costs recovered and the balance remaining to be recovered.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three (3) months from the submission of the application for stranded cost recovery by the relevant distribution utilities, the ERC shall verify the reasonable amounts and determine the manner and duration for the full recovery of stranded contract costs as defined herein: Provided, That the duration for such recovery shall not be shorter than fifteen (15) years nor longer than twenty-five (25) years. Any amount to be included for stranded cost recovery shall be reflected as a separate item in the consumer billing statement.</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sz w:val="22"/>
                <w:szCs w:val="22"/>
              </w:rPr>
              <w:t xml:space="preserve">In the case of an over-recovery, the ERC shall ensure that any excess </w:t>
            </w:r>
            <w:r w:rsidRPr="00EE1D5E">
              <w:rPr>
                <w:rFonts w:ascii="Arial" w:hAnsi="Arial" w:cs="Arial"/>
                <w:w w:val="105"/>
                <w:sz w:val="22"/>
                <w:szCs w:val="22"/>
              </w:rPr>
              <w:t xml:space="preserve">amount shall be remitted to the Special </w:t>
            </w:r>
            <w:r w:rsidRPr="00EE1D5E">
              <w:rPr>
                <w:rFonts w:ascii="Arial" w:hAnsi="Arial" w:cs="Arial"/>
                <w:spacing w:val="-2"/>
                <w:sz w:val="22"/>
                <w:szCs w:val="22"/>
              </w:rPr>
              <w:t>Trust</w:t>
            </w:r>
            <w:r w:rsidRPr="00EE1D5E">
              <w:rPr>
                <w:rFonts w:ascii="Arial" w:hAnsi="Arial" w:cs="Arial"/>
                <w:w w:val="105"/>
                <w:sz w:val="22"/>
                <w:szCs w:val="22"/>
              </w:rPr>
              <w:t xml:space="preserve"> Fund (STF) created </w:t>
            </w:r>
            <w:r w:rsidRPr="00EE1D5E">
              <w:rPr>
                <w:rFonts w:ascii="Arial" w:hAnsi="Arial" w:cs="Arial"/>
                <w:w w:val="106"/>
                <w:sz w:val="22"/>
                <w:szCs w:val="22"/>
              </w:rPr>
              <w:t xml:space="preserve">pursuant to </w:t>
            </w:r>
            <w:r w:rsidR="008040EE" w:rsidRPr="00EE1D5E">
              <w:rPr>
                <w:rFonts w:ascii="Arial" w:hAnsi="Arial" w:cs="Arial"/>
                <w:w w:val="106"/>
                <w:sz w:val="22"/>
                <w:szCs w:val="22"/>
              </w:rPr>
              <w:lastRenderedPageBreak/>
              <w:t xml:space="preserve">Section </w:t>
            </w:r>
            <w:r w:rsidRPr="00EE1D5E">
              <w:rPr>
                <w:rFonts w:ascii="Arial" w:hAnsi="Arial" w:cs="Arial"/>
                <w:w w:val="106"/>
                <w:sz w:val="22"/>
                <w:szCs w:val="22"/>
              </w:rPr>
              <w:t xml:space="preserve">34 of the Act. A separate account shall be created for this purpose that shall be held in trust for any future </w:t>
            </w:r>
            <w:r w:rsidRPr="00EE1D5E">
              <w:rPr>
                <w:rFonts w:ascii="Arial" w:hAnsi="Arial" w:cs="Arial"/>
                <w:w w:val="106"/>
                <w:sz w:val="22"/>
                <w:szCs w:val="22"/>
              </w:rPr>
              <w:br/>
            </w:r>
            <w:r w:rsidRPr="00EE1D5E">
              <w:rPr>
                <w:rFonts w:ascii="Arial" w:hAnsi="Arial" w:cs="Arial"/>
                <w:sz w:val="22"/>
                <w:szCs w:val="22"/>
              </w:rPr>
              <w:t xml:space="preserve">claims of </w:t>
            </w:r>
            <w:r w:rsidRPr="00EE1D5E">
              <w:rPr>
                <w:rFonts w:ascii="Arial" w:hAnsi="Arial" w:cs="Arial"/>
                <w:w w:val="102"/>
                <w:sz w:val="22"/>
                <w:szCs w:val="22"/>
              </w:rPr>
              <w:t>Distribution</w:t>
            </w:r>
            <w:r w:rsidRPr="00EE1D5E">
              <w:rPr>
                <w:rFonts w:ascii="Arial" w:hAnsi="Arial" w:cs="Arial"/>
                <w:sz w:val="22"/>
                <w:szCs w:val="22"/>
              </w:rPr>
              <w:t xml:space="preserve"> Utilities for the recovery of their respective Stranded Contract Costs of Eligible Contracts of Distribution Utilities. </w:t>
            </w:r>
            <w:r w:rsidRPr="00EE1D5E">
              <w:rPr>
                <w:rFonts w:ascii="Arial" w:hAnsi="Arial" w:cs="Arial"/>
                <w:sz w:val="22"/>
                <w:szCs w:val="22"/>
              </w:rPr>
              <w:br/>
              <w:t xml:space="preserve">At the end of the stranded cost recovery period, any remaining </w:t>
            </w:r>
            <w:r w:rsidRPr="00EE1D5E">
              <w:rPr>
                <w:rFonts w:ascii="Arial" w:hAnsi="Arial" w:cs="Arial"/>
                <w:w w:val="110"/>
                <w:sz w:val="22"/>
                <w:szCs w:val="22"/>
              </w:rPr>
              <w:t xml:space="preserve">amount or balance in this account shall be used to reduce the </w:t>
            </w:r>
            <w:r w:rsidRPr="00EE1D5E">
              <w:rPr>
                <w:rFonts w:ascii="Arial" w:hAnsi="Arial" w:cs="Arial"/>
                <w:w w:val="110"/>
                <w:sz w:val="22"/>
                <w:szCs w:val="22"/>
              </w:rPr>
              <w:br/>
            </w:r>
            <w:r w:rsidRPr="00EE1D5E">
              <w:rPr>
                <w:rFonts w:ascii="Arial" w:hAnsi="Arial" w:cs="Arial"/>
                <w:spacing w:val="-3"/>
                <w:sz w:val="22"/>
                <w:szCs w:val="22"/>
              </w:rPr>
              <w:t xml:space="preserve">electricity rates to the End-users.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ERC shall, at the end of the first year of the implementation of stranded cost recovery and every year thereafter, conduct a review to determine whether </w:t>
            </w:r>
            <w:r w:rsidRPr="00EE1D5E">
              <w:rPr>
                <w:rFonts w:ascii="Arial" w:hAnsi="Arial" w:cs="Arial"/>
                <w:w w:val="104"/>
                <w:sz w:val="22"/>
                <w:szCs w:val="22"/>
              </w:rPr>
              <w:lastRenderedPageBreak/>
              <w:t xml:space="preserve">there is under-recovery or over recovery and adjust (true-up) the level of stranded cost recovery charge accordingly. In case of an over-recovery, the ERC shall ensure that any excess amount shall be remitted to the Special Trust Fund created under </w:t>
            </w:r>
            <w:r w:rsidR="008040EE" w:rsidRPr="00EE1D5E">
              <w:rPr>
                <w:rFonts w:ascii="Arial" w:hAnsi="Arial" w:cs="Arial"/>
                <w:w w:val="104"/>
                <w:sz w:val="22"/>
                <w:szCs w:val="22"/>
              </w:rPr>
              <w:t xml:space="preserve">Section </w:t>
            </w:r>
            <w:r w:rsidRPr="00EE1D5E">
              <w:rPr>
                <w:rFonts w:ascii="Arial" w:hAnsi="Arial" w:cs="Arial"/>
                <w:w w:val="104"/>
                <w:sz w:val="22"/>
                <w:szCs w:val="22"/>
              </w:rPr>
              <w:t>34 hereof. A separate account shall be created for these amounts which shall be held in trust for any future claims of distribution utilities for stranded cost recovery. At the end of the stranded cost recovery period, any remaining amount in this account shall be used to reduce the electricity rates to the end-users.</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(g) </w:t>
            </w:r>
            <w:r w:rsidRPr="00EE1D5E">
              <w:rPr>
                <w:rFonts w:ascii="Arial" w:hAnsi="Arial" w:cs="Arial"/>
                <w:sz w:val="22"/>
                <w:szCs w:val="22"/>
              </w:rPr>
              <w:t xml:space="preserve">A Distribution Utility, which has an eligible contract, duly authorized </w:t>
            </w:r>
            <w:r w:rsidRPr="00EE1D5E">
              <w:rPr>
                <w:rFonts w:ascii="Arial" w:hAnsi="Arial" w:cs="Arial"/>
                <w:w w:val="109"/>
                <w:sz w:val="22"/>
                <w:szCs w:val="22"/>
              </w:rPr>
              <w:t xml:space="preserve">by the </w:t>
            </w:r>
            <w:r w:rsidRPr="00EE1D5E">
              <w:rPr>
                <w:rFonts w:ascii="Arial" w:hAnsi="Arial" w:cs="Arial"/>
                <w:w w:val="110"/>
                <w:sz w:val="22"/>
                <w:szCs w:val="22"/>
              </w:rPr>
              <w:t>ERC</w:t>
            </w:r>
            <w:r w:rsidRPr="00EE1D5E">
              <w:rPr>
                <w:rFonts w:ascii="Arial" w:hAnsi="Arial" w:cs="Arial"/>
                <w:w w:val="109"/>
                <w:sz w:val="22"/>
                <w:szCs w:val="22"/>
              </w:rPr>
              <w:t xml:space="preserve">, shall submit to ERC quarterly reports showing the </w:t>
            </w:r>
            <w:r w:rsidRPr="00EE1D5E">
              <w:rPr>
                <w:rFonts w:ascii="Arial" w:hAnsi="Arial" w:cs="Arial"/>
                <w:w w:val="103"/>
                <w:sz w:val="22"/>
                <w:szCs w:val="22"/>
              </w:rPr>
              <w:t xml:space="preserve">amount of stranded contract costs recovered and the balance </w:t>
            </w:r>
            <w:r w:rsidRPr="00EE1D5E">
              <w:rPr>
                <w:rFonts w:ascii="Arial" w:hAnsi="Arial" w:cs="Arial"/>
                <w:w w:val="102"/>
                <w:sz w:val="22"/>
                <w:szCs w:val="22"/>
              </w:rPr>
              <w:t>remaining</w:t>
            </w:r>
            <w:r w:rsidRPr="00EE1D5E">
              <w:rPr>
                <w:rFonts w:ascii="Arial" w:hAnsi="Arial" w:cs="Arial"/>
                <w:spacing w:val="-3"/>
                <w:sz w:val="22"/>
                <w:szCs w:val="22"/>
              </w:rPr>
              <w:t xml:space="preserve"> to be recovered from the Universal Charge. </w:t>
            </w:r>
            <w:r w:rsidRPr="00EE1D5E">
              <w:rPr>
                <w:rFonts w:ascii="Arial" w:hAnsi="Arial" w:cs="Arial"/>
                <w:spacing w:val="-2"/>
                <w:sz w:val="22"/>
                <w:szCs w:val="22"/>
              </w:rPr>
              <w:t xml:space="preserve">Quarterly shall mean the calendar quarters of January 1 to March 31 </w:t>
            </w:r>
            <w:r w:rsidRPr="00EE1D5E">
              <w:rPr>
                <w:rFonts w:ascii="Arial" w:hAnsi="Arial" w:cs="Arial"/>
                <w:spacing w:val="-2"/>
                <w:sz w:val="22"/>
                <w:szCs w:val="22"/>
              </w:rPr>
              <w:br/>
            </w:r>
            <w:r w:rsidRPr="00EE1D5E">
              <w:rPr>
                <w:rFonts w:ascii="Arial" w:hAnsi="Arial" w:cs="Arial"/>
                <w:sz w:val="22"/>
                <w:szCs w:val="22"/>
              </w:rPr>
              <w:t xml:space="preserve">(first quarter), April </w:t>
            </w:r>
            <w:r w:rsidRPr="00EE1D5E">
              <w:rPr>
                <w:rFonts w:ascii="Arial" w:hAnsi="Arial" w:cs="Arial"/>
                <w:w w:val="103"/>
                <w:sz w:val="22"/>
                <w:szCs w:val="22"/>
              </w:rPr>
              <w:t xml:space="preserve">1 to June </w:t>
            </w:r>
            <w:r w:rsidRPr="00EE1D5E">
              <w:rPr>
                <w:rFonts w:ascii="Arial" w:hAnsi="Arial" w:cs="Arial"/>
                <w:spacing w:val="-3"/>
                <w:sz w:val="22"/>
                <w:szCs w:val="22"/>
              </w:rPr>
              <w:t xml:space="preserve">30 </w:t>
            </w:r>
            <w:r w:rsidRPr="00EE1D5E">
              <w:rPr>
                <w:rFonts w:ascii="Arial" w:hAnsi="Arial" w:cs="Arial"/>
                <w:sz w:val="22"/>
                <w:szCs w:val="22"/>
              </w:rPr>
              <w:t xml:space="preserve">(second quarter), July </w:t>
            </w:r>
            <w:r w:rsidRPr="00EE1D5E">
              <w:rPr>
                <w:rFonts w:ascii="Arial" w:hAnsi="Arial" w:cs="Arial"/>
                <w:w w:val="104"/>
                <w:sz w:val="22"/>
                <w:szCs w:val="22"/>
              </w:rPr>
              <w:t xml:space="preserve">1 to </w:t>
            </w:r>
            <w:r w:rsidRPr="00EE1D5E">
              <w:rPr>
                <w:rFonts w:ascii="Arial" w:hAnsi="Arial" w:cs="Arial"/>
                <w:w w:val="104"/>
                <w:sz w:val="22"/>
                <w:szCs w:val="22"/>
              </w:rPr>
              <w:br/>
            </w:r>
            <w:r w:rsidRPr="00EE1D5E">
              <w:rPr>
                <w:rFonts w:ascii="Arial" w:hAnsi="Arial" w:cs="Arial"/>
                <w:w w:val="101"/>
                <w:sz w:val="22"/>
                <w:szCs w:val="22"/>
              </w:rPr>
              <w:t xml:space="preserve">September 30 (third quarter), and October 1 to December 31 (fourth </w:t>
            </w:r>
            <w:r w:rsidRPr="00EE1D5E">
              <w:rPr>
                <w:rFonts w:ascii="Arial" w:hAnsi="Arial" w:cs="Arial"/>
                <w:spacing w:val="-3"/>
                <w:sz w:val="22"/>
                <w:szCs w:val="22"/>
              </w:rPr>
              <w:t xml:space="preserve">quarter). The relevant Distribution Utility shall submit to the ERC the </w:t>
            </w:r>
            <w:r w:rsidRPr="00EE1D5E">
              <w:rPr>
                <w:rFonts w:ascii="Arial" w:hAnsi="Arial" w:cs="Arial"/>
                <w:spacing w:val="-3"/>
                <w:sz w:val="22"/>
                <w:szCs w:val="22"/>
              </w:rPr>
              <w:br/>
            </w:r>
            <w:r w:rsidRPr="00EE1D5E">
              <w:rPr>
                <w:rFonts w:ascii="Arial" w:hAnsi="Arial" w:cs="Arial"/>
                <w:spacing w:val="-2"/>
                <w:sz w:val="22"/>
                <w:szCs w:val="22"/>
              </w:rPr>
              <w:t xml:space="preserve">quarterly reports within thirty (30) days from the end of each calendar </w:t>
            </w:r>
            <w:r w:rsidRPr="00EE1D5E">
              <w:rPr>
                <w:rFonts w:ascii="Arial" w:hAnsi="Arial" w:cs="Arial"/>
                <w:spacing w:val="-2"/>
                <w:sz w:val="22"/>
                <w:szCs w:val="22"/>
              </w:rPr>
              <w:br/>
            </w:r>
            <w:r w:rsidRPr="00EE1D5E">
              <w:rPr>
                <w:rFonts w:ascii="Arial" w:hAnsi="Arial" w:cs="Arial"/>
                <w:spacing w:val="-3"/>
                <w:sz w:val="22"/>
                <w:szCs w:val="22"/>
              </w:rPr>
              <w:lastRenderedPageBreak/>
              <w:t>quarter.</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 xml:space="preserve"> (h) </w:t>
            </w:r>
            <w:r w:rsidRPr="00EE1D5E">
              <w:rPr>
                <w:rFonts w:ascii="Arial" w:hAnsi="Arial" w:cs="Arial"/>
                <w:w w:val="103"/>
                <w:sz w:val="22"/>
                <w:szCs w:val="22"/>
              </w:rPr>
              <w:t>Upon</w:t>
            </w:r>
            <w:r w:rsidRPr="00EE1D5E">
              <w:rPr>
                <w:rFonts w:ascii="Arial" w:hAnsi="Arial" w:cs="Arial"/>
                <w:sz w:val="22"/>
                <w:szCs w:val="22"/>
              </w:rPr>
              <w:t xml:space="preserve"> a finding by the ERC that a Distribution Utility which seeks to </w:t>
            </w:r>
            <w:r w:rsidRPr="00EE1D5E">
              <w:rPr>
                <w:rFonts w:ascii="Arial" w:hAnsi="Arial" w:cs="Arial"/>
                <w:sz w:val="22"/>
                <w:szCs w:val="22"/>
              </w:rPr>
              <w:br/>
            </w:r>
            <w:r w:rsidRPr="00EE1D5E">
              <w:rPr>
                <w:rFonts w:ascii="Arial" w:hAnsi="Arial" w:cs="Arial"/>
                <w:w w:val="104"/>
                <w:sz w:val="22"/>
                <w:szCs w:val="22"/>
              </w:rPr>
              <w:t xml:space="preserve">recover stranded contract costs has failed to comply with its </w:t>
            </w:r>
            <w:r w:rsidRPr="00EE1D5E">
              <w:rPr>
                <w:rFonts w:ascii="Arial" w:hAnsi="Arial" w:cs="Arial"/>
                <w:w w:val="102"/>
                <w:sz w:val="22"/>
                <w:szCs w:val="22"/>
              </w:rPr>
              <w:t xml:space="preserve">mitigation obligation under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33 of the Act, the ERC may not </w:t>
            </w:r>
            <w:r w:rsidRPr="00EE1D5E">
              <w:rPr>
                <w:rFonts w:ascii="Arial" w:hAnsi="Arial" w:cs="Arial"/>
                <w:w w:val="102"/>
                <w:sz w:val="22"/>
                <w:szCs w:val="22"/>
              </w:rPr>
              <w:br/>
            </w:r>
            <w:r w:rsidRPr="00EE1D5E">
              <w:rPr>
                <w:rFonts w:ascii="Arial" w:hAnsi="Arial" w:cs="Arial"/>
                <w:spacing w:val="-2"/>
                <w:sz w:val="22"/>
                <w:szCs w:val="22"/>
              </w:rPr>
              <w:t xml:space="preserve">allow the recovery of stranded contract costs: Provided, That if there is </w:t>
            </w:r>
            <w:r w:rsidRPr="00EE1D5E">
              <w:rPr>
                <w:rFonts w:ascii="Arial" w:hAnsi="Arial" w:cs="Arial"/>
                <w:w w:val="102"/>
                <w:sz w:val="22"/>
                <w:szCs w:val="22"/>
              </w:rPr>
              <w:t xml:space="preserve">any fraud or misrepresentation by the Distribution Utility, the ERC </w:t>
            </w:r>
            <w:r w:rsidRPr="00EE1D5E">
              <w:rPr>
                <w:rFonts w:ascii="Arial" w:hAnsi="Arial" w:cs="Arial"/>
                <w:w w:val="102"/>
                <w:sz w:val="22"/>
                <w:szCs w:val="22"/>
              </w:rPr>
              <w:br/>
              <w:t xml:space="preserve"> may impose appropriate penalties in accordance with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46 of </w:t>
            </w:r>
            <w:r w:rsidRPr="00EE1D5E">
              <w:rPr>
                <w:rFonts w:ascii="Arial" w:hAnsi="Arial" w:cs="Arial"/>
                <w:w w:val="102"/>
                <w:sz w:val="22"/>
                <w:szCs w:val="22"/>
              </w:rPr>
              <w:br/>
              <w:t xml:space="preserve"> </w:t>
            </w:r>
            <w:r w:rsidRPr="00EE1D5E">
              <w:rPr>
                <w:rFonts w:ascii="Arial" w:hAnsi="Arial" w:cs="Arial"/>
                <w:spacing w:val="-3"/>
                <w:sz w:val="22"/>
                <w:szCs w:val="22"/>
              </w:rPr>
              <w:t xml:space="preserve">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18. THE UNIVERSAL CHARGE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34. Universal Charge.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7"/>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1. Guiding Principle. </w:t>
            </w:r>
          </w:p>
          <w:p w:rsidR="006E5553" w:rsidRPr="00EE1D5E" w:rsidRDefault="006E5553" w:rsidP="006E5553">
            <w:pPr>
              <w:pStyle w:val="NoSpacing"/>
              <w:jc w:val="both"/>
              <w:rPr>
                <w:rFonts w:ascii="Arial" w:hAnsi="Arial" w:cs="Arial"/>
                <w:b/>
                <w:spacing w:val="-7"/>
                <w:sz w:val="22"/>
                <w:szCs w:val="22"/>
              </w:rPr>
            </w:pPr>
          </w:p>
          <w:p w:rsidR="006E5553" w:rsidRPr="00EE1D5E" w:rsidRDefault="006E5553" w:rsidP="006E5553">
            <w:pPr>
              <w:pStyle w:val="NoSpacing"/>
              <w:jc w:val="both"/>
              <w:rPr>
                <w:rFonts w:ascii="Arial" w:hAnsi="Arial" w:cs="Arial"/>
                <w:b/>
                <w:sz w:val="22"/>
                <w:szCs w:val="22"/>
              </w:rPr>
            </w:pPr>
            <w:r w:rsidRPr="00EE1D5E">
              <w:rPr>
                <w:rFonts w:ascii="Arial" w:hAnsi="Arial" w:cs="Arial"/>
                <w:sz w:val="22"/>
                <w:szCs w:val="22"/>
              </w:rPr>
              <w:t xml:space="preserve">Within one (1) year from the effectivity of the Act, there shall be a Universal </w:t>
            </w:r>
            <w:r w:rsidRPr="00EE1D5E">
              <w:rPr>
                <w:rFonts w:ascii="Arial" w:hAnsi="Arial" w:cs="Arial"/>
                <w:w w:val="106"/>
                <w:sz w:val="22"/>
                <w:szCs w:val="22"/>
              </w:rPr>
              <w:t xml:space="preserve">Charge to be determined, fixed and approved by the ERC that shall </w:t>
            </w:r>
            <w:r w:rsidRPr="00EE1D5E">
              <w:rPr>
                <w:rFonts w:ascii="Arial" w:hAnsi="Arial" w:cs="Arial"/>
                <w:sz w:val="22"/>
                <w:szCs w:val="22"/>
              </w:rPr>
              <w:t>be</w:t>
            </w:r>
            <w:r w:rsidRPr="00EE1D5E">
              <w:rPr>
                <w:rFonts w:ascii="Arial" w:hAnsi="Arial" w:cs="Arial"/>
                <w:w w:val="106"/>
                <w:sz w:val="22"/>
                <w:szCs w:val="22"/>
              </w:rPr>
              <w:t xml:space="preserve"> </w:t>
            </w:r>
            <w:r w:rsidRPr="00EE1D5E">
              <w:rPr>
                <w:rFonts w:ascii="Arial" w:hAnsi="Arial" w:cs="Arial"/>
                <w:spacing w:val="-2"/>
                <w:sz w:val="22"/>
                <w:szCs w:val="22"/>
              </w:rPr>
              <w:t>imposed on all electricity End-users, including self-generation entities.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one (1) year from the effectivity of this Act, a universal charge to be determined, fixed and approved by the ERC., shall be imposed on all electricity end-users for the following purposes:</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As of 31 January 2018, remittances of collecting entities (CEs) to PSALM amounted to PhP140.173 billion, while interest earnings from deposits and placements of UC funds amounted to PhP0.156 billion. On the other hand, UC fund disbursement amounted to PhP138.670 billion.</w:t>
            </w: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NGCP should be allowed to interconnect SPUG areas to the main grid. The interconnection should be classified as Transmission Asset.</w:t>
            </w: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This is to reduce the cost of UC ME and allow extension of the grid to these areas to spur economic development</w:t>
            </w:r>
          </w:p>
        </w:tc>
      </w:tr>
      <w:tr w:rsidR="006E5553" w:rsidRPr="00EE1D5E" w:rsidTr="008357D9">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z w:val="22"/>
                <w:szCs w:val="22"/>
              </w:rPr>
              <w:t xml:space="preserve">Section </w:t>
            </w:r>
            <w:r w:rsidR="006E5553" w:rsidRPr="00EE1D5E">
              <w:rPr>
                <w:rFonts w:ascii="Arial" w:hAnsi="Arial" w:cs="Arial"/>
                <w:b/>
                <w:spacing w:val="-7"/>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20" w:firstLine="120"/>
              <w:jc w:val="both"/>
              <w:rPr>
                <w:rFonts w:ascii="Arial" w:hAnsi="Arial" w:cs="Arial"/>
                <w:spacing w:val="-3"/>
                <w:sz w:val="22"/>
                <w:szCs w:val="22"/>
              </w:rPr>
            </w:pPr>
            <w:r w:rsidRPr="00EE1D5E">
              <w:rPr>
                <w:rFonts w:ascii="Arial" w:hAnsi="Arial" w:cs="Arial"/>
                <w:spacing w:val="-3"/>
                <w:sz w:val="22"/>
                <w:szCs w:val="22"/>
              </w:rPr>
              <w:t xml:space="preserve">This Rule shall apply to the following: (a) Petitioners for availments from the </w:t>
            </w:r>
            <w:r w:rsidRPr="00EE1D5E">
              <w:rPr>
                <w:rFonts w:ascii="Arial" w:hAnsi="Arial" w:cs="Arial"/>
                <w:sz w:val="22"/>
                <w:szCs w:val="22"/>
              </w:rPr>
              <w:t>Universal</w:t>
            </w:r>
            <w:r w:rsidRPr="00EE1D5E">
              <w:rPr>
                <w:rFonts w:ascii="Arial" w:hAnsi="Arial" w:cs="Arial"/>
                <w:spacing w:val="-3"/>
                <w:sz w:val="22"/>
                <w:szCs w:val="22"/>
              </w:rPr>
              <w:t xml:space="preserve"> Charge. </w:t>
            </w:r>
          </w:p>
          <w:p w:rsidR="006E5553" w:rsidRPr="00EE1D5E" w:rsidRDefault="006E5553" w:rsidP="006E5553">
            <w:pPr>
              <w:pStyle w:val="NoSpacing"/>
              <w:numPr>
                <w:ilvl w:val="0"/>
                <w:numId w:val="8"/>
              </w:numPr>
              <w:ind w:left="447" w:hanging="141"/>
              <w:jc w:val="both"/>
              <w:rPr>
                <w:rFonts w:ascii="Arial" w:hAnsi="Arial" w:cs="Arial"/>
                <w:spacing w:val="-3"/>
                <w:sz w:val="22"/>
                <w:szCs w:val="22"/>
              </w:rPr>
            </w:pPr>
            <w:r w:rsidRPr="00EE1D5E">
              <w:rPr>
                <w:rFonts w:ascii="Arial" w:hAnsi="Arial" w:cs="Arial"/>
                <w:sz w:val="22"/>
                <w:szCs w:val="22"/>
              </w:rPr>
              <w:t xml:space="preserve">PSALM for the Stranded Debts and Stranded Contract Costs of </w:t>
            </w:r>
            <w:r w:rsidRPr="00EE1D5E">
              <w:rPr>
                <w:rFonts w:ascii="Arial" w:hAnsi="Arial" w:cs="Arial"/>
                <w:spacing w:val="-3"/>
                <w:sz w:val="22"/>
                <w:szCs w:val="22"/>
              </w:rPr>
              <w:t xml:space="preserve">NPC; </w:t>
            </w:r>
          </w:p>
          <w:p w:rsidR="006E5553" w:rsidRPr="00EE1D5E" w:rsidRDefault="006E5553" w:rsidP="006E5553">
            <w:pPr>
              <w:pStyle w:val="NoSpacing"/>
              <w:numPr>
                <w:ilvl w:val="0"/>
                <w:numId w:val="8"/>
              </w:numPr>
              <w:ind w:left="447" w:hanging="141"/>
              <w:jc w:val="both"/>
              <w:rPr>
                <w:rFonts w:ascii="Arial" w:hAnsi="Arial" w:cs="Arial"/>
                <w:sz w:val="22"/>
                <w:szCs w:val="22"/>
              </w:rPr>
            </w:pPr>
            <w:r w:rsidRPr="00EE1D5E">
              <w:rPr>
                <w:rFonts w:ascii="Arial" w:hAnsi="Arial" w:cs="Arial"/>
                <w:sz w:val="22"/>
                <w:szCs w:val="22"/>
              </w:rPr>
              <w:t xml:space="preserve">Distribution Utilities with respect to their Stranded Contract Costs of Eligible Contracts; </w:t>
            </w:r>
          </w:p>
          <w:p w:rsidR="006E5553" w:rsidRPr="00EE1D5E" w:rsidRDefault="006E5553" w:rsidP="006E5553">
            <w:pPr>
              <w:pStyle w:val="NoSpacing"/>
              <w:numPr>
                <w:ilvl w:val="0"/>
                <w:numId w:val="8"/>
              </w:numPr>
              <w:ind w:left="447" w:hanging="141"/>
              <w:jc w:val="both"/>
              <w:rPr>
                <w:rFonts w:ascii="Arial" w:hAnsi="Arial" w:cs="Arial"/>
                <w:sz w:val="22"/>
                <w:szCs w:val="22"/>
              </w:rPr>
            </w:pPr>
            <w:r w:rsidRPr="00EE1D5E">
              <w:rPr>
                <w:rFonts w:ascii="Arial" w:hAnsi="Arial" w:cs="Arial"/>
                <w:sz w:val="22"/>
                <w:szCs w:val="22"/>
              </w:rPr>
              <w:t xml:space="preserve">Missionary Electrification; </w:t>
            </w:r>
          </w:p>
          <w:p w:rsidR="006E5553" w:rsidRPr="00EE1D5E" w:rsidRDefault="006E5553" w:rsidP="006E5553">
            <w:pPr>
              <w:pStyle w:val="NoSpacing"/>
              <w:numPr>
                <w:ilvl w:val="0"/>
                <w:numId w:val="8"/>
              </w:numPr>
              <w:ind w:left="447" w:hanging="141"/>
              <w:jc w:val="both"/>
              <w:rPr>
                <w:rFonts w:ascii="Arial" w:hAnsi="Arial" w:cs="Arial"/>
                <w:sz w:val="22"/>
                <w:szCs w:val="22"/>
              </w:rPr>
            </w:pPr>
            <w:r w:rsidRPr="00EE1D5E">
              <w:rPr>
                <w:rFonts w:ascii="Arial" w:hAnsi="Arial" w:cs="Arial"/>
                <w:sz w:val="22"/>
                <w:szCs w:val="22"/>
              </w:rPr>
              <w:lastRenderedPageBreak/>
              <w:t xml:space="preserve">Qualified Generation Companies with respect to the equalization of taxes and royalties between indigenous or Renewable Energy Resources and imported fuels; </w:t>
            </w:r>
          </w:p>
          <w:p w:rsidR="006E5553" w:rsidRPr="00EE1D5E" w:rsidRDefault="006E5553" w:rsidP="006E5553">
            <w:pPr>
              <w:pStyle w:val="NoSpacing"/>
              <w:numPr>
                <w:ilvl w:val="0"/>
                <w:numId w:val="8"/>
              </w:numPr>
              <w:ind w:left="447" w:hanging="141"/>
              <w:jc w:val="both"/>
              <w:rPr>
                <w:rFonts w:ascii="Arial" w:hAnsi="Arial" w:cs="Arial"/>
                <w:sz w:val="22"/>
                <w:szCs w:val="22"/>
              </w:rPr>
            </w:pPr>
            <w:r w:rsidRPr="00EE1D5E">
              <w:rPr>
                <w:rFonts w:ascii="Arial" w:hAnsi="Arial" w:cs="Arial"/>
                <w:sz w:val="22"/>
                <w:szCs w:val="22"/>
              </w:rPr>
              <w:t xml:space="preserve">NPC, with respect to the environmental charge of P0.0025 per kilowatt-hour sales to be used for the rehabilitation and </w:t>
            </w:r>
            <w:r w:rsidRPr="00EE1D5E">
              <w:rPr>
                <w:rFonts w:ascii="Arial" w:hAnsi="Arial" w:cs="Arial"/>
                <w:sz w:val="22"/>
                <w:szCs w:val="22"/>
              </w:rPr>
              <w:br/>
              <w:t xml:space="preserve"> management of watershed areas; and </w:t>
            </w:r>
          </w:p>
          <w:p w:rsidR="006E5553" w:rsidRPr="00EE1D5E" w:rsidRDefault="006E5553" w:rsidP="006E5553">
            <w:pPr>
              <w:pStyle w:val="NoSpacing"/>
              <w:numPr>
                <w:ilvl w:val="0"/>
                <w:numId w:val="8"/>
              </w:numPr>
              <w:ind w:left="447" w:hanging="141"/>
              <w:jc w:val="both"/>
              <w:rPr>
                <w:rFonts w:ascii="Arial" w:hAnsi="Arial" w:cs="Arial"/>
                <w:spacing w:val="-7"/>
                <w:sz w:val="22"/>
                <w:szCs w:val="22"/>
              </w:rPr>
            </w:pPr>
            <w:r w:rsidRPr="00EE1D5E">
              <w:rPr>
                <w:rFonts w:ascii="Arial" w:hAnsi="Arial" w:cs="Arial"/>
                <w:sz w:val="22"/>
                <w:szCs w:val="22"/>
              </w:rPr>
              <w:t>NPC/PSALM and Distribution Utilities with respect to the mitigation of the removal of cross subsidies.</w:t>
            </w: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ind w:left="451" w:hanging="451"/>
              <w:jc w:val="both"/>
              <w:rPr>
                <w:rFonts w:ascii="Arial" w:hAnsi="Arial" w:cs="Arial"/>
                <w:w w:val="104"/>
                <w:sz w:val="22"/>
                <w:szCs w:val="22"/>
              </w:rPr>
            </w:pPr>
            <w:r w:rsidRPr="00EE1D5E">
              <w:rPr>
                <w:rFonts w:ascii="Arial" w:hAnsi="Arial" w:cs="Arial"/>
                <w:w w:val="104"/>
                <w:sz w:val="22"/>
                <w:szCs w:val="22"/>
              </w:rPr>
              <w:lastRenderedPageBreak/>
              <w:t xml:space="preserve">(a) Payment for the stranded debts in excess of the amount assumed by the National Government and stranded contract costs of NPC and as well as qualified stranded contract costs of distribution utilities resulting from the restructuring of the industry; </w:t>
            </w:r>
          </w:p>
          <w:p w:rsidR="006E5553" w:rsidRPr="00EE1D5E" w:rsidRDefault="006E5553" w:rsidP="006E5553">
            <w:pPr>
              <w:pStyle w:val="NoSpacing"/>
              <w:ind w:left="451" w:hanging="451"/>
              <w:jc w:val="both"/>
              <w:rPr>
                <w:rFonts w:ascii="Arial" w:hAnsi="Arial" w:cs="Arial"/>
                <w:w w:val="104"/>
                <w:sz w:val="22"/>
                <w:szCs w:val="22"/>
              </w:rPr>
            </w:pPr>
            <w:r w:rsidRPr="00EE1D5E">
              <w:rPr>
                <w:rFonts w:ascii="Arial" w:hAnsi="Arial" w:cs="Arial"/>
                <w:w w:val="104"/>
                <w:sz w:val="22"/>
                <w:szCs w:val="22"/>
              </w:rPr>
              <w:lastRenderedPageBreak/>
              <w:t xml:space="preserve">(b) Missionary electrification; </w:t>
            </w:r>
          </w:p>
          <w:p w:rsidR="006E5553" w:rsidRPr="00EE1D5E" w:rsidRDefault="006E5553" w:rsidP="006E5553">
            <w:pPr>
              <w:pStyle w:val="NoSpacing"/>
              <w:ind w:left="451" w:hanging="451"/>
              <w:jc w:val="both"/>
              <w:rPr>
                <w:rFonts w:ascii="Arial" w:hAnsi="Arial" w:cs="Arial"/>
                <w:w w:val="104"/>
                <w:sz w:val="22"/>
                <w:szCs w:val="22"/>
              </w:rPr>
            </w:pPr>
            <w:r w:rsidRPr="00EE1D5E">
              <w:rPr>
                <w:rFonts w:ascii="Arial" w:hAnsi="Arial" w:cs="Arial"/>
                <w:w w:val="104"/>
                <w:sz w:val="22"/>
                <w:szCs w:val="22"/>
              </w:rPr>
              <w:t xml:space="preserve">(c) The equalization of the taxes and royalties applied to indigenous or renewable sources of energy vis-a-vis imported energy fuels; </w:t>
            </w:r>
          </w:p>
          <w:p w:rsidR="006E5553" w:rsidRPr="00EE1D5E" w:rsidRDefault="006E5553" w:rsidP="006E5553">
            <w:pPr>
              <w:pStyle w:val="NoSpacing"/>
              <w:ind w:left="451" w:hanging="451"/>
              <w:jc w:val="both"/>
              <w:rPr>
                <w:rFonts w:ascii="Arial" w:hAnsi="Arial" w:cs="Arial"/>
                <w:w w:val="104"/>
                <w:sz w:val="22"/>
                <w:szCs w:val="22"/>
              </w:rPr>
            </w:pPr>
            <w:r w:rsidRPr="00EE1D5E">
              <w:rPr>
                <w:rFonts w:ascii="Arial" w:hAnsi="Arial" w:cs="Arial"/>
                <w:w w:val="104"/>
                <w:sz w:val="22"/>
                <w:szCs w:val="22"/>
              </w:rPr>
              <w:t xml:space="preserve">(d) An environmental charge equivalent to one-fourth of one centavo per kilowatt-hour (P0.0025/kWh), which shall accrue to an environmental fund to be used solely for watershed rehabilitation and management. Said fund shall be managed by NPC under existing arrangements; and </w:t>
            </w:r>
          </w:p>
          <w:p w:rsidR="006E5553" w:rsidRPr="00EE1D5E" w:rsidRDefault="006E5553" w:rsidP="006E5553">
            <w:pPr>
              <w:pStyle w:val="NoSpacing"/>
              <w:ind w:left="451" w:hanging="451"/>
              <w:jc w:val="both"/>
              <w:rPr>
                <w:rFonts w:ascii="Arial" w:hAnsi="Arial" w:cs="Arial"/>
                <w:w w:val="104"/>
                <w:sz w:val="22"/>
                <w:szCs w:val="22"/>
              </w:rPr>
            </w:pPr>
            <w:r w:rsidRPr="00EE1D5E">
              <w:rPr>
                <w:rFonts w:ascii="Arial" w:hAnsi="Arial" w:cs="Arial"/>
                <w:w w:val="104"/>
                <w:sz w:val="22"/>
                <w:szCs w:val="22"/>
              </w:rPr>
              <w:t>(e) A charge to account for all forms of cross-subsidies for a period not exceeding three (3) years.</w:t>
            </w:r>
          </w:p>
        </w:tc>
        <w:tc>
          <w:tcPr>
            <w:tcW w:w="3882" w:type="dxa"/>
          </w:tcPr>
          <w:p w:rsidR="006E5553" w:rsidRPr="00EE1D5E" w:rsidRDefault="006E5553" w:rsidP="006E5553">
            <w:pPr>
              <w:spacing w:line="269" w:lineRule="exact"/>
              <w:ind w:right="144"/>
              <w:jc w:val="both"/>
              <w:rPr>
                <w:rFonts w:ascii="Arial" w:eastAsia="Tahoma" w:hAnsi="Arial" w:cs="Arial"/>
                <w:bCs/>
                <w:position w:val="-1"/>
                <w:sz w:val="22"/>
                <w:szCs w:val="22"/>
              </w:rPr>
            </w:pPr>
          </w:p>
        </w:tc>
        <w:tc>
          <w:tcPr>
            <w:tcW w:w="3882" w:type="dxa"/>
          </w:tcPr>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p>
          <w:p w:rsidR="006E5553" w:rsidRPr="00EE1D5E" w:rsidRDefault="006E5553" w:rsidP="006E5553">
            <w:pPr>
              <w:spacing w:line="269" w:lineRule="exact"/>
              <w:ind w:right="144"/>
              <w:jc w:val="both"/>
              <w:rPr>
                <w:rFonts w:ascii="Arial" w:eastAsia="Tahoma" w:hAnsi="Arial" w:cs="Arial"/>
                <w:bCs/>
                <w:position w:val="-1"/>
                <w:sz w:val="22"/>
                <w:szCs w:val="22"/>
              </w:rPr>
            </w:pPr>
            <w:r w:rsidRPr="00EE1D5E">
              <w:rPr>
                <w:rFonts w:ascii="Arial" w:eastAsia="Tahoma" w:hAnsi="Arial" w:cs="Arial"/>
                <w:bCs/>
                <w:position w:val="-1"/>
                <w:sz w:val="22"/>
                <w:szCs w:val="22"/>
              </w:rPr>
              <w:lastRenderedPageBreak/>
              <w:t>[PSALM]</w:t>
            </w:r>
          </w:p>
          <w:p w:rsidR="006E5553" w:rsidRPr="00EE1D5E" w:rsidRDefault="006E5553" w:rsidP="006E5553">
            <w:pPr>
              <w:spacing w:line="269" w:lineRule="exact"/>
              <w:ind w:right="144"/>
              <w:jc w:val="both"/>
              <w:rPr>
                <w:rFonts w:ascii="Arial" w:eastAsia="Tahoma" w:hAnsi="Arial" w:cs="Arial"/>
                <w:bCs/>
                <w:position w:val="-1"/>
                <w:sz w:val="22"/>
                <w:szCs w:val="22"/>
                <w:u w:val="single"/>
              </w:rPr>
            </w:pPr>
            <w:r w:rsidRPr="00EE1D5E">
              <w:rPr>
                <w:rFonts w:ascii="Arial" w:eastAsia="Tahoma" w:hAnsi="Arial" w:cs="Arial"/>
                <w:bCs/>
                <w:position w:val="-1"/>
                <w:sz w:val="22"/>
                <w:szCs w:val="22"/>
              </w:rPr>
              <w:t xml:space="preserve">(iii) Missionary Electrification </w:t>
            </w:r>
            <w:r w:rsidRPr="00EE1D5E">
              <w:rPr>
                <w:rFonts w:ascii="Arial" w:eastAsia="Tahoma" w:hAnsi="Arial" w:cs="Arial"/>
                <w:b/>
                <w:bCs/>
                <w:sz w:val="22"/>
                <w:szCs w:val="22"/>
                <w:u w:val="single" w:color="000000"/>
              </w:rPr>
              <w:t>whi</w:t>
            </w:r>
            <w:r w:rsidRPr="00EE1D5E">
              <w:rPr>
                <w:rFonts w:ascii="Arial" w:eastAsia="Tahoma" w:hAnsi="Arial" w:cs="Arial"/>
                <w:b/>
                <w:bCs/>
                <w:spacing w:val="1"/>
                <w:sz w:val="22"/>
                <w:szCs w:val="22"/>
                <w:u w:val="single" w:color="000000"/>
              </w:rPr>
              <w:t>c</w:t>
            </w:r>
            <w:r w:rsidRPr="00EE1D5E">
              <w:rPr>
                <w:rFonts w:ascii="Arial" w:eastAsia="Tahoma" w:hAnsi="Arial" w:cs="Arial"/>
                <w:b/>
                <w:bCs/>
                <w:sz w:val="22"/>
                <w:szCs w:val="22"/>
                <w:u w:val="single" w:color="000000"/>
              </w:rPr>
              <w:t>h</w:t>
            </w:r>
            <w:r w:rsidRPr="00EE1D5E">
              <w:rPr>
                <w:rFonts w:ascii="Arial" w:eastAsia="Tahoma" w:hAnsi="Arial" w:cs="Arial"/>
                <w:b/>
                <w:bCs/>
                <w:spacing w:val="2"/>
                <w:sz w:val="22"/>
                <w:szCs w:val="22"/>
                <w:u w:val="single" w:color="000000"/>
              </w:rPr>
              <w:t xml:space="preserve"> </w:t>
            </w:r>
            <w:r w:rsidRPr="00EE1D5E">
              <w:rPr>
                <w:rFonts w:ascii="Arial" w:eastAsia="Tahoma" w:hAnsi="Arial" w:cs="Arial"/>
                <w:b/>
                <w:bCs/>
                <w:spacing w:val="1"/>
                <w:sz w:val="22"/>
                <w:szCs w:val="22"/>
                <w:u w:val="single" w:color="000000"/>
              </w:rPr>
              <w:t>i</w:t>
            </w:r>
            <w:r w:rsidRPr="00EE1D5E">
              <w:rPr>
                <w:rFonts w:ascii="Arial" w:eastAsia="Tahoma" w:hAnsi="Arial" w:cs="Arial"/>
                <w:b/>
                <w:bCs/>
                <w:sz w:val="22"/>
                <w:szCs w:val="22"/>
                <w:u w:val="single" w:color="000000"/>
              </w:rPr>
              <w:t>n</w:t>
            </w:r>
            <w:r w:rsidRPr="00EE1D5E">
              <w:rPr>
                <w:rFonts w:ascii="Arial" w:eastAsia="Tahoma" w:hAnsi="Arial" w:cs="Arial"/>
                <w:b/>
                <w:bCs/>
                <w:spacing w:val="1"/>
                <w:sz w:val="22"/>
                <w:szCs w:val="22"/>
                <w:u w:val="single" w:color="000000"/>
              </w:rPr>
              <w:t>c</w:t>
            </w:r>
            <w:r w:rsidRPr="00EE1D5E">
              <w:rPr>
                <w:rFonts w:ascii="Arial" w:eastAsia="Tahoma" w:hAnsi="Arial" w:cs="Arial"/>
                <w:b/>
                <w:bCs/>
                <w:sz w:val="22"/>
                <w:szCs w:val="22"/>
                <w:u w:val="single" w:color="000000"/>
              </w:rPr>
              <w:t xml:space="preserve">ludes </w:t>
            </w:r>
            <w:r w:rsidRPr="00EE1D5E">
              <w:rPr>
                <w:rFonts w:ascii="Arial" w:eastAsia="Tahoma" w:hAnsi="Arial" w:cs="Arial"/>
                <w:b/>
                <w:bCs/>
                <w:spacing w:val="1"/>
                <w:sz w:val="22"/>
                <w:szCs w:val="22"/>
                <w:u w:val="single" w:color="000000"/>
              </w:rPr>
              <w:t>c</w:t>
            </w:r>
            <w:r w:rsidRPr="00EE1D5E">
              <w:rPr>
                <w:rFonts w:ascii="Arial" w:eastAsia="Tahoma" w:hAnsi="Arial" w:cs="Arial"/>
                <w:b/>
                <w:bCs/>
                <w:sz w:val="22"/>
                <w:szCs w:val="22"/>
                <w:u w:val="single" w:color="000000"/>
              </w:rPr>
              <w:t>ash</w:t>
            </w:r>
            <w:r w:rsidRPr="00EE1D5E">
              <w:rPr>
                <w:rFonts w:ascii="Arial" w:eastAsia="Tahoma" w:hAnsi="Arial" w:cs="Arial"/>
                <w:b/>
                <w:bCs/>
                <w:sz w:val="22"/>
                <w:szCs w:val="22"/>
                <w:u w:val="single"/>
              </w:rPr>
              <w:t xml:space="preserve"> </w:t>
            </w:r>
            <w:r w:rsidRPr="00EE1D5E">
              <w:rPr>
                <w:rFonts w:ascii="Arial" w:eastAsia="Tahoma" w:hAnsi="Arial" w:cs="Arial"/>
                <w:b/>
                <w:bCs/>
                <w:sz w:val="22"/>
                <w:szCs w:val="22"/>
                <w:u w:val="single" w:color="000000"/>
              </w:rPr>
              <w:t>in</w:t>
            </w:r>
            <w:r w:rsidRPr="00EE1D5E">
              <w:rPr>
                <w:rFonts w:ascii="Arial" w:eastAsia="Tahoma" w:hAnsi="Arial" w:cs="Arial"/>
                <w:b/>
                <w:bCs/>
                <w:spacing w:val="1"/>
                <w:sz w:val="22"/>
                <w:szCs w:val="22"/>
                <w:u w:val="single" w:color="000000"/>
              </w:rPr>
              <w:t>c</w:t>
            </w:r>
            <w:r w:rsidRPr="00EE1D5E">
              <w:rPr>
                <w:rFonts w:ascii="Arial" w:eastAsia="Tahoma" w:hAnsi="Arial" w:cs="Arial"/>
                <w:b/>
                <w:bCs/>
                <w:sz w:val="22"/>
                <w:szCs w:val="22"/>
                <w:u w:val="single" w:color="000000"/>
              </w:rPr>
              <w:t>entive</w:t>
            </w:r>
            <w:r w:rsidRPr="00EE1D5E">
              <w:rPr>
                <w:rFonts w:ascii="Arial" w:eastAsia="Tahoma" w:hAnsi="Arial" w:cs="Arial"/>
                <w:b/>
                <w:bCs/>
                <w:spacing w:val="52"/>
                <w:sz w:val="22"/>
                <w:szCs w:val="22"/>
                <w:u w:val="single" w:color="000000"/>
              </w:rPr>
              <w:t xml:space="preserve"> </w:t>
            </w:r>
            <w:r w:rsidRPr="00EE1D5E">
              <w:rPr>
                <w:rFonts w:ascii="Arial" w:eastAsia="Tahoma" w:hAnsi="Arial" w:cs="Arial"/>
                <w:b/>
                <w:bCs/>
                <w:sz w:val="22"/>
                <w:szCs w:val="22"/>
                <w:u w:val="single" w:color="000000"/>
              </w:rPr>
              <w:t>for</w:t>
            </w:r>
            <w:r w:rsidR="005F31AC" w:rsidRPr="00EE1D5E">
              <w:rPr>
                <w:rFonts w:ascii="Arial" w:eastAsia="Tahoma" w:hAnsi="Arial" w:cs="Arial"/>
                <w:b/>
                <w:bCs/>
                <w:sz w:val="22"/>
                <w:szCs w:val="22"/>
                <w:u w:val="single" w:color="000000"/>
              </w:rPr>
              <w:t xml:space="preserve"> </w:t>
            </w:r>
            <w:r w:rsidRPr="00EE1D5E">
              <w:rPr>
                <w:rFonts w:ascii="Arial" w:eastAsia="Tahoma" w:hAnsi="Arial" w:cs="Arial"/>
                <w:b/>
                <w:bCs/>
                <w:sz w:val="22"/>
                <w:szCs w:val="22"/>
                <w:u w:val="single" w:color="000000"/>
              </w:rPr>
              <w:t>re</w:t>
            </w:r>
            <w:r w:rsidRPr="00EE1D5E">
              <w:rPr>
                <w:rFonts w:ascii="Arial" w:eastAsia="Tahoma" w:hAnsi="Arial" w:cs="Arial"/>
                <w:b/>
                <w:bCs/>
                <w:spacing w:val="1"/>
                <w:sz w:val="22"/>
                <w:szCs w:val="22"/>
                <w:u w:val="single" w:color="000000"/>
              </w:rPr>
              <w:t>n</w:t>
            </w:r>
            <w:r w:rsidRPr="00EE1D5E">
              <w:rPr>
                <w:rFonts w:ascii="Arial" w:eastAsia="Tahoma" w:hAnsi="Arial" w:cs="Arial"/>
                <w:b/>
                <w:bCs/>
                <w:sz w:val="22"/>
                <w:szCs w:val="22"/>
                <w:u w:val="single" w:color="000000"/>
              </w:rPr>
              <w:t>ewable</w:t>
            </w:r>
            <w:r w:rsidRPr="00EE1D5E">
              <w:rPr>
                <w:rFonts w:ascii="Arial" w:eastAsia="Tahoma" w:hAnsi="Arial" w:cs="Arial"/>
                <w:bCs/>
                <w:position w:val="-1"/>
                <w:sz w:val="22"/>
                <w:szCs w:val="22"/>
                <w:u w:val="single"/>
              </w:rPr>
              <w:t xml:space="preserve"> </w:t>
            </w:r>
            <w:r w:rsidRPr="00EE1D5E">
              <w:rPr>
                <w:rFonts w:ascii="Arial" w:eastAsia="Tahoma" w:hAnsi="Arial" w:cs="Arial"/>
                <w:b/>
                <w:bCs/>
                <w:sz w:val="22"/>
                <w:szCs w:val="22"/>
                <w:u w:val="single" w:color="000000"/>
              </w:rPr>
              <w:t>energy</w:t>
            </w:r>
            <w:r w:rsidRPr="00EE1D5E">
              <w:rPr>
                <w:rFonts w:ascii="Arial" w:eastAsia="Tahoma" w:hAnsi="Arial" w:cs="Arial"/>
                <w:b/>
                <w:bCs/>
                <w:spacing w:val="64"/>
                <w:sz w:val="22"/>
                <w:szCs w:val="22"/>
                <w:u w:val="single" w:color="000000"/>
              </w:rPr>
              <w:t xml:space="preserve"> </w:t>
            </w:r>
            <w:r w:rsidRPr="00EE1D5E">
              <w:rPr>
                <w:rFonts w:ascii="Arial" w:eastAsia="Tahoma" w:hAnsi="Arial" w:cs="Arial"/>
                <w:b/>
                <w:bCs/>
                <w:sz w:val="22"/>
                <w:szCs w:val="22"/>
                <w:u w:val="single" w:color="000000"/>
              </w:rPr>
              <w:t>develope</w:t>
            </w:r>
            <w:r w:rsidRPr="00EE1D5E">
              <w:rPr>
                <w:rFonts w:ascii="Arial" w:eastAsia="Tahoma" w:hAnsi="Arial" w:cs="Arial"/>
                <w:b/>
                <w:bCs/>
                <w:spacing w:val="1"/>
                <w:sz w:val="22"/>
                <w:szCs w:val="22"/>
                <w:u w:val="single" w:color="000000"/>
              </w:rPr>
              <w:t>r</w:t>
            </w:r>
            <w:r w:rsidRPr="00EE1D5E">
              <w:rPr>
                <w:rFonts w:ascii="Arial" w:eastAsia="Tahoma" w:hAnsi="Arial" w:cs="Arial"/>
                <w:b/>
                <w:bCs/>
                <w:sz w:val="22"/>
                <w:szCs w:val="22"/>
                <w:u w:val="single" w:color="000000"/>
              </w:rPr>
              <w:t>s</w:t>
            </w:r>
            <w:r w:rsidRPr="00EE1D5E">
              <w:rPr>
                <w:rFonts w:ascii="Arial" w:eastAsia="Tahoma" w:hAnsi="Arial" w:cs="Arial"/>
                <w:b/>
                <w:bCs/>
                <w:sz w:val="22"/>
                <w:szCs w:val="22"/>
                <w:u w:val="single"/>
              </w:rPr>
              <w:t xml:space="preserve"> </w:t>
            </w:r>
            <w:r w:rsidRPr="00EE1D5E">
              <w:rPr>
                <w:rFonts w:ascii="Arial" w:eastAsia="Tahoma" w:hAnsi="Arial" w:cs="Arial"/>
                <w:b/>
                <w:bCs/>
                <w:sz w:val="22"/>
                <w:szCs w:val="22"/>
                <w:u w:val="single" w:color="000000"/>
              </w:rPr>
              <w:t>pu</w:t>
            </w:r>
            <w:r w:rsidRPr="00EE1D5E">
              <w:rPr>
                <w:rFonts w:ascii="Arial" w:eastAsia="Tahoma" w:hAnsi="Arial" w:cs="Arial"/>
                <w:b/>
                <w:bCs/>
                <w:spacing w:val="1"/>
                <w:sz w:val="22"/>
                <w:szCs w:val="22"/>
                <w:u w:val="single" w:color="000000"/>
              </w:rPr>
              <w:t>r</w:t>
            </w:r>
            <w:r w:rsidRPr="00EE1D5E">
              <w:rPr>
                <w:rFonts w:ascii="Arial" w:eastAsia="Tahoma" w:hAnsi="Arial" w:cs="Arial"/>
                <w:b/>
                <w:bCs/>
                <w:sz w:val="22"/>
                <w:szCs w:val="22"/>
                <w:u w:val="single" w:color="000000"/>
              </w:rPr>
              <w:t xml:space="preserve">suant </w:t>
            </w:r>
            <w:r w:rsidRPr="00EE1D5E">
              <w:rPr>
                <w:rFonts w:ascii="Arial" w:eastAsia="Tahoma" w:hAnsi="Arial" w:cs="Arial"/>
                <w:b/>
                <w:bCs/>
                <w:spacing w:val="1"/>
                <w:sz w:val="22"/>
                <w:szCs w:val="22"/>
                <w:u w:val="single" w:color="000000"/>
              </w:rPr>
              <w:t>t</w:t>
            </w:r>
            <w:r w:rsidRPr="00EE1D5E">
              <w:rPr>
                <w:rFonts w:ascii="Arial" w:eastAsia="Tahoma" w:hAnsi="Arial" w:cs="Arial"/>
                <w:b/>
                <w:bCs/>
                <w:sz w:val="22"/>
                <w:szCs w:val="22"/>
                <w:u w:val="single" w:color="000000"/>
              </w:rPr>
              <w:t>o</w:t>
            </w:r>
            <w:r w:rsidRPr="00EE1D5E">
              <w:rPr>
                <w:rFonts w:ascii="Arial" w:eastAsia="Tahoma" w:hAnsi="Arial" w:cs="Arial"/>
                <w:b/>
                <w:bCs/>
                <w:spacing w:val="12"/>
                <w:sz w:val="22"/>
                <w:szCs w:val="22"/>
                <w:u w:val="single" w:color="000000"/>
              </w:rPr>
              <w:t xml:space="preserve"> </w:t>
            </w:r>
            <w:r w:rsidR="008040EE" w:rsidRPr="00EE1D5E">
              <w:rPr>
                <w:rFonts w:ascii="Arial" w:eastAsia="Tahoma" w:hAnsi="Arial" w:cs="Arial"/>
                <w:b/>
                <w:bCs/>
                <w:sz w:val="22"/>
                <w:szCs w:val="22"/>
                <w:u w:val="single" w:color="000000"/>
              </w:rPr>
              <w:t xml:space="preserve">Section </w:t>
            </w:r>
            <w:r w:rsidRPr="00EE1D5E">
              <w:rPr>
                <w:rFonts w:ascii="Arial" w:eastAsia="Tahoma" w:hAnsi="Arial" w:cs="Arial"/>
                <w:b/>
                <w:bCs/>
                <w:sz w:val="22"/>
                <w:szCs w:val="22"/>
                <w:u w:val="single" w:color="000000"/>
              </w:rPr>
              <w:t>15</w:t>
            </w:r>
            <w:r w:rsidRPr="00EE1D5E">
              <w:rPr>
                <w:rFonts w:ascii="Arial" w:eastAsia="Tahoma" w:hAnsi="Arial" w:cs="Arial"/>
                <w:b/>
                <w:bCs/>
                <w:spacing w:val="7"/>
                <w:sz w:val="22"/>
                <w:szCs w:val="22"/>
                <w:u w:val="single" w:color="000000"/>
              </w:rPr>
              <w:t xml:space="preserve"> </w:t>
            </w:r>
            <w:r w:rsidRPr="00EE1D5E">
              <w:rPr>
                <w:rFonts w:ascii="Arial" w:eastAsia="Tahoma" w:hAnsi="Arial" w:cs="Arial"/>
                <w:b/>
                <w:bCs/>
                <w:sz w:val="22"/>
                <w:szCs w:val="22"/>
                <w:u w:val="single" w:color="000000"/>
              </w:rPr>
              <w:t>(h)</w:t>
            </w:r>
            <w:r w:rsidRPr="00EE1D5E">
              <w:rPr>
                <w:rFonts w:ascii="Arial" w:eastAsia="Tahoma" w:hAnsi="Arial" w:cs="Arial"/>
                <w:b/>
                <w:bCs/>
                <w:sz w:val="22"/>
                <w:szCs w:val="22"/>
                <w:u w:val="single"/>
              </w:rPr>
              <w:t xml:space="preserve"> </w:t>
            </w:r>
            <w:r w:rsidRPr="00EE1D5E">
              <w:rPr>
                <w:rFonts w:ascii="Arial" w:eastAsia="Tahoma" w:hAnsi="Arial" w:cs="Arial"/>
                <w:b/>
                <w:bCs/>
                <w:sz w:val="22"/>
                <w:szCs w:val="22"/>
                <w:u w:val="single" w:color="000000"/>
              </w:rPr>
              <w:t>of the</w:t>
            </w:r>
            <w:r w:rsidR="005F31AC" w:rsidRPr="00EE1D5E">
              <w:rPr>
                <w:rFonts w:ascii="Arial" w:eastAsia="Tahoma" w:hAnsi="Arial" w:cs="Arial"/>
                <w:b/>
                <w:bCs/>
                <w:sz w:val="22"/>
                <w:szCs w:val="22"/>
                <w:u w:val="single" w:color="000000"/>
              </w:rPr>
              <w:t xml:space="preserve"> </w:t>
            </w:r>
            <w:r w:rsidRPr="00EE1D5E">
              <w:rPr>
                <w:rFonts w:ascii="Arial" w:eastAsia="Tahoma" w:hAnsi="Arial" w:cs="Arial"/>
                <w:b/>
                <w:bCs/>
                <w:sz w:val="22"/>
                <w:szCs w:val="22"/>
                <w:u w:val="single" w:color="000000"/>
              </w:rPr>
              <w:t>RA</w:t>
            </w:r>
            <w:r w:rsidR="005F31AC" w:rsidRPr="00EE1D5E">
              <w:rPr>
                <w:rFonts w:ascii="Arial" w:eastAsia="Tahoma" w:hAnsi="Arial" w:cs="Arial"/>
                <w:b/>
                <w:bCs/>
                <w:sz w:val="22"/>
                <w:szCs w:val="22"/>
                <w:u w:val="single" w:color="000000"/>
              </w:rPr>
              <w:t xml:space="preserve"> </w:t>
            </w:r>
            <w:r w:rsidRPr="00EE1D5E">
              <w:rPr>
                <w:rFonts w:ascii="Arial" w:eastAsia="Tahoma" w:hAnsi="Arial" w:cs="Arial"/>
                <w:b/>
                <w:bCs/>
                <w:sz w:val="22"/>
                <w:szCs w:val="22"/>
                <w:u w:val="single" w:color="000000"/>
              </w:rPr>
              <w:t>9513, also</w:t>
            </w:r>
            <w:r w:rsidRPr="00EE1D5E">
              <w:rPr>
                <w:rFonts w:ascii="Arial" w:eastAsia="Tahoma" w:hAnsi="Arial" w:cs="Arial"/>
                <w:bCs/>
                <w:position w:val="-1"/>
                <w:sz w:val="22"/>
                <w:szCs w:val="22"/>
                <w:u w:val="single"/>
              </w:rPr>
              <w:t xml:space="preserve"> </w:t>
            </w:r>
            <w:r w:rsidRPr="00EE1D5E">
              <w:rPr>
                <w:rFonts w:ascii="Arial" w:eastAsia="Tahoma" w:hAnsi="Arial" w:cs="Arial"/>
                <w:b/>
                <w:bCs/>
                <w:position w:val="-1"/>
                <w:sz w:val="22"/>
                <w:szCs w:val="22"/>
                <w:u w:val="single" w:color="000000"/>
              </w:rPr>
              <w:t>known</w:t>
            </w:r>
            <w:r w:rsidRPr="00EE1D5E">
              <w:rPr>
                <w:rFonts w:ascii="Arial" w:eastAsia="Tahoma" w:hAnsi="Arial" w:cs="Arial"/>
                <w:b/>
                <w:bCs/>
                <w:spacing w:val="-8"/>
                <w:position w:val="-1"/>
                <w:sz w:val="22"/>
                <w:szCs w:val="22"/>
                <w:u w:val="single" w:color="000000"/>
              </w:rPr>
              <w:t xml:space="preserve"> </w:t>
            </w:r>
            <w:r w:rsidRPr="00EE1D5E">
              <w:rPr>
                <w:rFonts w:ascii="Arial" w:eastAsia="Tahoma" w:hAnsi="Arial" w:cs="Arial"/>
                <w:b/>
                <w:bCs/>
                <w:position w:val="-1"/>
                <w:sz w:val="22"/>
                <w:szCs w:val="22"/>
                <w:u w:val="single" w:color="000000"/>
              </w:rPr>
              <w:t>as</w:t>
            </w:r>
            <w:r w:rsidRPr="00EE1D5E">
              <w:rPr>
                <w:rFonts w:ascii="Arial" w:eastAsia="Tahoma" w:hAnsi="Arial" w:cs="Arial"/>
                <w:b/>
                <w:bCs/>
                <w:spacing w:val="-2"/>
                <w:position w:val="-1"/>
                <w:sz w:val="22"/>
                <w:szCs w:val="22"/>
                <w:u w:val="single" w:color="000000"/>
              </w:rPr>
              <w:t xml:space="preserve"> </w:t>
            </w:r>
            <w:r w:rsidRPr="00EE1D5E">
              <w:rPr>
                <w:rFonts w:ascii="Arial" w:eastAsia="Tahoma" w:hAnsi="Arial" w:cs="Arial"/>
                <w:b/>
                <w:bCs/>
                <w:position w:val="-1"/>
                <w:sz w:val="22"/>
                <w:szCs w:val="22"/>
                <w:u w:val="single" w:color="000000"/>
              </w:rPr>
              <w:t>RE</w:t>
            </w:r>
            <w:r w:rsidRPr="00EE1D5E">
              <w:rPr>
                <w:rFonts w:ascii="Arial" w:eastAsia="Tahoma" w:hAnsi="Arial" w:cs="Arial"/>
                <w:b/>
                <w:bCs/>
                <w:spacing w:val="-3"/>
                <w:position w:val="-1"/>
                <w:sz w:val="22"/>
                <w:szCs w:val="22"/>
                <w:u w:val="single" w:color="000000"/>
              </w:rPr>
              <w:t xml:space="preserve"> </w:t>
            </w:r>
            <w:r w:rsidRPr="00EE1D5E">
              <w:rPr>
                <w:rFonts w:ascii="Arial" w:eastAsia="Tahoma" w:hAnsi="Arial" w:cs="Arial"/>
                <w:b/>
                <w:bCs/>
                <w:position w:val="-1"/>
                <w:sz w:val="22"/>
                <w:szCs w:val="22"/>
                <w:u w:val="single" w:color="000000"/>
              </w:rPr>
              <w:t>A</w:t>
            </w:r>
            <w:r w:rsidRPr="00EE1D5E">
              <w:rPr>
                <w:rFonts w:ascii="Arial" w:eastAsia="Tahoma" w:hAnsi="Arial" w:cs="Arial"/>
                <w:b/>
                <w:bCs/>
                <w:spacing w:val="1"/>
                <w:position w:val="-1"/>
                <w:sz w:val="22"/>
                <w:szCs w:val="22"/>
                <w:u w:val="single" w:color="000000"/>
              </w:rPr>
              <w:t>c</w:t>
            </w:r>
            <w:r w:rsidRPr="00EE1D5E">
              <w:rPr>
                <w:rFonts w:ascii="Arial" w:eastAsia="Tahoma" w:hAnsi="Arial" w:cs="Arial"/>
                <w:b/>
                <w:bCs/>
                <w:position w:val="-1"/>
                <w:sz w:val="22"/>
                <w:szCs w:val="22"/>
                <w:u w:val="single" w:color="000000"/>
              </w:rPr>
              <w:t>t</w:t>
            </w:r>
            <w:r w:rsidRPr="00EE1D5E">
              <w:rPr>
                <w:rFonts w:ascii="Arial" w:eastAsia="Tahoma" w:hAnsi="Arial" w:cs="Arial"/>
                <w:b/>
                <w:bCs/>
                <w:spacing w:val="-4"/>
                <w:position w:val="-1"/>
                <w:sz w:val="22"/>
                <w:szCs w:val="22"/>
                <w:u w:val="single" w:color="000000"/>
              </w:rPr>
              <w:t xml:space="preserve"> </w:t>
            </w:r>
            <w:r w:rsidRPr="00EE1D5E">
              <w:rPr>
                <w:rFonts w:ascii="Arial" w:eastAsia="Tahoma" w:hAnsi="Arial" w:cs="Arial"/>
                <w:b/>
                <w:bCs/>
                <w:position w:val="-1"/>
                <w:sz w:val="22"/>
                <w:szCs w:val="22"/>
                <w:u w:val="single" w:color="000000"/>
              </w:rPr>
              <w:t>of 2008;</w:t>
            </w:r>
          </w:p>
          <w:p w:rsidR="006E5553" w:rsidRPr="00EE1D5E" w:rsidRDefault="006E5553" w:rsidP="006E5553">
            <w:pPr>
              <w:pStyle w:val="NoSpacing"/>
              <w:ind w:left="468" w:hanging="468"/>
              <w:jc w:val="both"/>
              <w:rPr>
                <w:rFonts w:ascii="Arial" w:hAnsi="Arial" w:cs="Arial"/>
                <w:w w:val="104"/>
                <w:sz w:val="22"/>
                <w:szCs w:val="22"/>
              </w:rPr>
            </w:pPr>
          </w:p>
        </w:tc>
        <w:tc>
          <w:tcPr>
            <w:tcW w:w="3622" w:type="dxa"/>
          </w:tcPr>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p>
          <w:p w:rsidR="006E5553" w:rsidRPr="00EE1D5E" w:rsidRDefault="006E5553" w:rsidP="006E5553">
            <w:pPr>
              <w:spacing w:line="269" w:lineRule="exact"/>
              <w:ind w:right="-56"/>
              <w:jc w:val="both"/>
              <w:rPr>
                <w:rFonts w:ascii="Arial" w:eastAsia="Tahoma" w:hAnsi="Arial" w:cs="Arial"/>
                <w:b/>
                <w:bCs/>
                <w:sz w:val="22"/>
                <w:szCs w:val="22"/>
              </w:rPr>
            </w:pPr>
            <w:r w:rsidRPr="00EE1D5E">
              <w:rPr>
                <w:rFonts w:ascii="Arial" w:eastAsia="Tahoma" w:hAnsi="Arial" w:cs="Arial"/>
                <w:b/>
                <w:bCs/>
                <w:sz w:val="22"/>
                <w:szCs w:val="22"/>
              </w:rPr>
              <w:lastRenderedPageBreak/>
              <w:t>Exemption</w:t>
            </w:r>
            <w:r w:rsidRPr="00EE1D5E">
              <w:rPr>
                <w:rFonts w:ascii="Arial" w:eastAsia="Tahoma" w:hAnsi="Arial" w:cs="Arial"/>
                <w:b/>
                <w:bCs/>
                <w:spacing w:val="-10"/>
                <w:sz w:val="22"/>
                <w:szCs w:val="22"/>
              </w:rPr>
              <w:t xml:space="preserve"> </w:t>
            </w:r>
            <w:r w:rsidRPr="00EE1D5E">
              <w:rPr>
                <w:rFonts w:ascii="Arial" w:eastAsia="Tahoma" w:hAnsi="Arial" w:cs="Arial"/>
                <w:b/>
                <w:bCs/>
                <w:sz w:val="22"/>
                <w:szCs w:val="22"/>
              </w:rPr>
              <w:t>of</w:t>
            </w:r>
            <w:r w:rsidRPr="00EE1D5E">
              <w:rPr>
                <w:rFonts w:ascii="Arial" w:eastAsia="Tahoma" w:hAnsi="Arial" w:cs="Arial"/>
                <w:b/>
                <w:bCs/>
                <w:spacing w:val="-2"/>
                <w:sz w:val="22"/>
                <w:szCs w:val="22"/>
              </w:rPr>
              <w:t xml:space="preserve"> </w:t>
            </w:r>
            <w:r w:rsidRPr="00EE1D5E">
              <w:rPr>
                <w:rFonts w:ascii="Arial" w:eastAsia="Tahoma" w:hAnsi="Arial" w:cs="Arial"/>
                <w:b/>
                <w:bCs/>
                <w:sz w:val="22"/>
                <w:szCs w:val="22"/>
              </w:rPr>
              <w:t>self- generat</w:t>
            </w:r>
            <w:r w:rsidRPr="00EE1D5E">
              <w:rPr>
                <w:rFonts w:ascii="Arial" w:eastAsia="Tahoma" w:hAnsi="Arial" w:cs="Arial"/>
                <w:b/>
                <w:bCs/>
                <w:spacing w:val="1"/>
                <w:sz w:val="22"/>
                <w:szCs w:val="22"/>
              </w:rPr>
              <w:t>i</w:t>
            </w:r>
            <w:r w:rsidRPr="00EE1D5E">
              <w:rPr>
                <w:rFonts w:ascii="Arial" w:eastAsia="Tahoma" w:hAnsi="Arial" w:cs="Arial"/>
                <w:b/>
                <w:bCs/>
                <w:sz w:val="22"/>
                <w:szCs w:val="22"/>
              </w:rPr>
              <w:t>ng</w:t>
            </w:r>
            <w:r w:rsidRPr="00EE1D5E">
              <w:rPr>
                <w:rFonts w:ascii="Arial" w:eastAsia="Tahoma" w:hAnsi="Arial" w:cs="Arial"/>
                <w:b/>
                <w:bCs/>
                <w:spacing w:val="-11"/>
                <w:sz w:val="22"/>
                <w:szCs w:val="22"/>
              </w:rPr>
              <w:t xml:space="preserve"> </w:t>
            </w:r>
            <w:r w:rsidRPr="00EE1D5E">
              <w:rPr>
                <w:rFonts w:ascii="Arial" w:eastAsia="Tahoma" w:hAnsi="Arial" w:cs="Arial"/>
                <w:b/>
                <w:bCs/>
                <w:sz w:val="22"/>
                <w:szCs w:val="22"/>
              </w:rPr>
              <w:t>fa</w:t>
            </w:r>
            <w:r w:rsidRPr="00EE1D5E">
              <w:rPr>
                <w:rFonts w:ascii="Arial" w:eastAsia="Tahoma" w:hAnsi="Arial" w:cs="Arial"/>
                <w:b/>
                <w:bCs/>
                <w:spacing w:val="1"/>
                <w:sz w:val="22"/>
                <w:szCs w:val="22"/>
              </w:rPr>
              <w:t>c</w:t>
            </w:r>
            <w:r w:rsidRPr="00EE1D5E">
              <w:rPr>
                <w:rFonts w:ascii="Arial" w:eastAsia="Tahoma" w:hAnsi="Arial" w:cs="Arial"/>
                <w:b/>
                <w:bCs/>
                <w:sz w:val="22"/>
                <w:szCs w:val="22"/>
              </w:rPr>
              <w:t>ilities in</w:t>
            </w:r>
            <w:r w:rsidRPr="00EE1D5E">
              <w:rPr>
                <w:rFonts w:ascii="Arial" w:eastAsia="Tahoma" w:hAnsi="Arial" w:cs="Arial"/>
                <w:b/>
                <w:bCs/>
                <w:spacing w:val="-2"/>
                <w:sz w:val="22"/>
                <w:szCs w:val="22"/>
              </w:rPr>
              <w:t xml:space="preserve"> </w:t>
            </w:r>
            <w:r w:rsidRPr="00EE1D5E">
              <w:rPr>
                <w:rFonts w:ascii="Arial" w:eastAsia="Tahoma" w:hAnsi="Arial" w:cs="Arial"/>
                <w:b/>
                <w:bCs/>
                <w:sz w:val="22"/>
                <w:szCs w:val="22"/>
              </w:rPr>
              <w:t>the</w:t>
            </w:r>
            <w:r w:rsidRPr="00EE1D5E">
              <w:rPr>
                <w:rFonts w:ascii="Arial" w:eastAsia="Tahoma" w:hAnsi="Arial" w:cs="Arial"/>
                <w:b/>
                <w:bCs/>
                <w:spacing w:val="-3"/>
                <w:sz w:val="22"/>
                <w:szCs w:val="22"/>
              </w:rPr>
              <w:t xml:space="preserve"> </w:t>
            </w:r>
            <w:r w:rsidRPr="00EE1D5E">
              <w:rPr>
                <w:rFonts w:ascii="Arial" w:eastAsia="Tahoma" w:hAnsi="Arial" w:cs="Arial"/>
                <w:b/>
                <w:bCs/>
                <w:sz w:val="22"/>
                <w:szCs w:val="22"/>
              </w:rPr>
              <w:t>UC</w:t>
            </w:r>
          </w:p>
          <w:p w:rsidR="006E5553" w:rsidRPr="00EE1D5E" w:rsidRDefault="006E5553" w:rsidP="006E5553">
            <w:pPr>
              <w:ind w:right="42"/>
              <w:jc w:val="both"/>
              <w:rPr>
                <w:rFonts w:ascii="Arial" w:eastAsia="Tahoma" w:hAnsi="Arial" w:cs="Arial"/>
                <w:sz w:val="22"/>
                <w:szCs w:val="22"/>
              </w:rPr>
            </w:pPr>
            <w:r w:rsidRPr="00EE1D5E">
              <w:rPr>
                <w:rFonts w:ascii="Arial" w:eastAsia="Tahoma" w:hAnsi="Arial" w:cs="Arial"/>
                <w:sz w:val="22"/>
                <w:szCs w:val="22"/>
              </w:rPr>
              <w:t>This</w:t>
            </w:r>
            <w:r w:rsidRPr="00EE1D5E">
              <w:rPr>
                <w:rFonts w:ascii="Arial" w:eastAsia="Tahoma" w:hAnsi="Arial" w:cs="Arial"/>
                <w:spacing w:val="5"/>
                <w:sz w:val="22"/>
                <w:szCs w:val="22"/>
              </w:rPr>
              <w:t xml:space="preserve"> </w:t>
            </w:r>
            <w:r w:rsidRPr="00EE1D5E">
              <w:rPr>
                <w:rFonts w:ascii="Arial" w:eastAsia="Tahoma" w:hAnsi="Arial" w:cs="Arial"/>
                <w:sz w:val="22"/>
                <w:szCs w:val="22"/>
              </w:rPr>
              <w:t>pr</w:t>
            </w:r>
            <w:r w:rsidRPr="00EE1D5E">
              <w:rPr>
                <w:rFonts w:ascii="Arial" w:eastAsia="Tahoma" w:hAnsi="Arial" w:cs="Arial"/>
                <w:spacing w:val="1"/>
                <w:sz w:val="22"/>
                <w:szCs w:val="22"/>
              </w:rPr>
              <w:t>ov</w:t>
            </w:r>
            <w:r w:rsidRPr="00EE1D5E">
              <w:rPr>
                <w:rFonts w:ascii="Arial" w:eastAsia="Tahoma" w:hAnsi="Arial" w:cs="Arial"/>
                <w:sz w:val="22"/>
                <w:szCs w:val="22"/>
              </w:rPr>
              <w:t>ision in</w:t>
            </w:r>
            <w:r w:rsidRPr="00EE1D5E">
              <w:rPr>
                <w:rFonts w:ascii="Arial" w:eastAsia="Tahoma" w:hAnsi="Arial" w:cs="Arial"/>
                <w:spacing w:val="1"/>
                <w:sz w:val="22"/>
                <w:szCs w:val="22"/>
              </w:rPr>
              <w:t>te</w:t>
            </w:r>
            <w:r w:rsidRPr="00EE1D5E">
              <w:rPr>
                <w:rFonts w:ascii="Arial" w:eastAsia="Tahoma" w:hAnsi="Arial" w:cs="Arial"/>
                <w:sz w:val="22"/>
                <w:szCs w:val="22"/>
              </w:rPr>
              <w:t>nds</w:t>
            </w:r>
            <w:r w:rsidRPr="00EE1D5E">
              <w:rPr>
                <w:rFonts w:ascii="Arial" w:eastAsia="Tahoma" w:hAnsi="Arial" w:cs="Arial"/>
                <w:spacing w:val="2"/>
                <w:sz w:val="22"/>
                <w:szCs w:val="22"/>
              </w:rPr>
              <w:t xml:space="preserve"> </w:t>
            </w:r>
            <w:r w:rsidRPr="00EE1D5E">
              <w:rPr>
                <w:rFonts w:ascii="Arial" w:eastAsia="Tahoma" w:hAnsi="Arial" w:cs="Arial"/>
                <w:spacing w:val="1"/>
                <w:sz w:val="22"/>
                <w:szCs w:val="22"/>
              </w:rPr>
              <w:t>t</w:t>
            </w:r>
            <w:r w:rsidRPr="00EE1D5E">
              <w:rPr>
                <w:rFonts w:ascii="Arial" w:eastAsia="Tahoma" w:hAnsi="Arial" w:cs="Arial"/>
                <w:sz w:val="22"/>
                <w:szCs w:val="22"/>
              </w:rPr>
              <w:t>o harmon</w:t>
            </w:r>
            <w:r w:rsidRPr="00EE1D5E">
              <w:rPr>
                <w:rFonts w:ascii="Arial" w:eastAsia="Tahoma" w:hAnsi="Arial" w:cs="Arial"/>
                <w:spacing w:val="1"/>
                <w:sz w:val="22"/>
                <w:szCs w:val="22"/>
              </w:rPr>
              <w:t>i</w:t>
            </w:r>
            <w:r w:rsidRPr="00EE1D5E">
              <w:rPr>
                <w:rFonts w:ascii="Arial" w:eastAsia="Tahoma" w:hAnsi="Arial" w:cs="Arial"/>
                <w:sz w:val="22"/>
                <w:szCs w:val="22"/>
              </w:rPr>
              <w:t>ze</w:t>
            </w:r>
            <w:r w:rsidRPr="00EE1D5E">
              <w:rPr>
                <w:rFonts w:ascii="Arial" w:eastAsia="Tahoma" w:hAnsi="Arial" w:cs="Arial"/>
                <w:spacing w:val="-2"/>
                <w:sz w:val="22"/>
                <w:szCs w:val="22"/>
              </w:rPr>
              <w:t xml:space="preserve"> </w:t>
            </w:r>
            <w:r w:rsidRPr="00EE1D5E">
              <w:rPr>
                <w:rFonts w:ascii="Arial" w:eastAsia="Tahoma" w:hAnsi="Arial" w:cs="Arial"/>
                <w:sz w:val="22"/>
                <w:szCs w:val="22"/>
              </w:rPr>
              <w:t>EPIRA</w:t>
            </w:r>
            <w:r w:rsidRPr="00EE1D5E">
              <w:rPr>
                <w:rFonts w:ascii="Arial" w:eastAsia="Tahoma" w:hAnsi="Arial" w:cs="Arial"/>
                <w:spacing w:val="1"/>
                <w:sz w:val="22"/>
                <w:szCs w:val="22"/>
              </w:rPr>
              <w:t xml:space="preserve"> </w:t>
            </w:r>
            <w:r w:rsidRPr="00EE1D5E">
              <w:rPr>
                <w:rFonts w:ascii="Arial" w:eastAsia="Tahoma" w:hAnsi="Arial" w:cs="Arial"/>
                <w:sz w:val="22"/>
                <w:szCs w:val="22"/>
              </w:rPr>
              <w:t>and</w:t>
            </w:r>
            <w:r w:rsidRPr="00EE1D5E">
              <w:rPr>
                <w:rFonts w:ascii="Arial" w:eastAsia="Tahoma" w:hAnsi="Arial" w:cs="Arial"/>
                <w:spacing w:val="4"/>
                <w:sz w:val="22"/>
                <w:szCs w:val="22"/>
              </w:rPr>
              <w:t xml:space="preserve"> </w:t>
            </w:r>
            <w:r w:rsidR="008040EE" w:rsidRPr="00EE1D5E">
              <w:rPr>
                <w:rFonts w:ascii="Arial" w:eastAsia="Tahoma" w:hAnsi="Arial" w:cs="Arial"/>
                <w:spacing w:val="1"/>
                <w:sz w:val="22"/>
                <w:szCs w:val="22"/>
              </w:rPr>
              <w:t xml:space="preserve">Section </w:t>
            </w:r>
            <w:r w:rsidRPr="00EE1D5E">
              <w:rPr>
                <w:rFonts w:ascii="Arial" w:eastAsia="Tahoma" w:hAnsi="Arial" w:cs="Arial"/>
                <w:sz w:val="22"/>
                <w:szCs w:val="22"/>
              </w:rPr>
              <w:t>15 (h)</w:t>
            </w:r>
            <w:r w:rsidRPr="00EE1D5E">
              <w:rPr>
                <w:rFonts w:ascii="Arial" w:eastAsia="Tahoma" w:hAnsi="Arial" w:cs="Arial"/>
                <w:spacing w:val="18"/>
                <w:sz w:val="22"/>
                <w:szCs w:val="22"/>
              </w:rPr>
              <w:t xml:space="preserve"> </w:t>
            </w:r>
            <w:r w:rsidRPr="00EE1D5E">
              <w:rPr>
                <w:rFonts w:ascii="Arial" w:eastAsia="Tahoma" w:hAnsi="Arial" w:cs="Arial"/>
                <w:sz w:val="22"/>
                <w:szCs w:val="22"/>
              </w:rPr>
              <w:t>of</w:t>
            </w:r>
            <w:r w:rsidRPr="00EE1D5E">
              <w:rPr>
                <w:rFonts w:ascii="Arial" w:eastAsia="Tahoma" w:hAnsi="Arial" w:cs="Arial"/>
                <w:spacing w:val="19"/>
                <w:sz w:val="22"/>
                <w:szCs w:val="22"/>
              </w:rPr>
              <w:t xml:space="preserve"> </w:t>
            </w:r>
            <w:r w:rsidRPr="00EE1D5E">
              <w:rPr>
                <w:rFonts w:ascii="Arial" w:eastAsia="Tahoma" w:hAnsi="Arial" w:cs="Arial"/>
                <w:sz w:val="22"/>
                <w:szCs w:val="22"/>
              </w:rPr>
              <w:t>RA</w:t>
            </w:r>
            <w:r w:rsidRPr="00EE1D5E">
              <w:rPr>
                <w:rFonts w:ascii="Arial" w:eastAsia="Tahoma" w:hAnsi="Arial" w:cs="Arial"/>
                <w:spacing w:val="18"/>
                <w:sz w:val="22"/>
                <w:szCs w:val="22"/>
              </w:rPr>
              <w:t xml:space="preserve"> </w:t>
            </w:r>
            <w:r w:rsidRPr="00EE1D5E">
              <w:rPr>
                <w:rFonts w:ascii="Arial" w:eastAsia="Tahoma" w:hAnsi="Arial" w:cs="Arial"/>
                <w:sz w:val="22"/>
                <w:szCs w:val="22"/>
              </w:rPr>
              <w:t>9513</w:t>
            </w:r>
            <w:r w:rsidRPr="00EE1D5E">
              <w:rPr>
                <w:rFonts w:ascii="Arial" w:eastAsia="Tahoma" w:hAnsi="Arial" w:cs="Arial"/>
                <w:spacing w:val="16"/>
                <w:sz w:val="22"/>
                <w:szCs w:val="22"/>
              </w:rPr>
              <w:t xml:space="preserve"> </w:t>
            </w:r>
            <w:r w:rsidRPr="00EE1D5E">
              <w:rPr>
                <w:rFonts w:ascii="Arial" w:eastAsia="Tahoma" w:hAnsi="Arial" w:cs="Arial"/>
                <w:sz w:val="22"/>
                <w:szCs w:val="22"/>
              </w:rPr>
              <w:t>or</w:t>
            </w:r>
            <w:r w:rsidRPr="00EE1D5E">
              <w:rPr>
                <w:rFonts w:ascii="Arial" w:eastAsia="Tahoma" w:hAnsi="Arial" w:cs="Arial"/>
                <w:spacing w:val="19"/>
                <w:sz w:val="22"/>
                <w:szCs w:val="22"/>
              </w:rPr>
              <w:t xml:space="preserve"> </w:t>
            </w:r>
            <w:r w:rsidRPr="00EE1D5E">
              <w:rPr>
                <w:rFonts w:ascii="Arial" w:eastAsia="Tahoma" w:hAnsi="Arial" w:cs="Arial"/>
                <w:sz w:val="22"/>
                <w:szCs w:val="22"/>
              </w:rPr>
              <w:t>the</w:t>
            </w:r>
            <w:r w:rsidRPr="00EE1D5E">
              <w:rPr>
                <w:rFonts w:ascii="Arial" w:eastAsia="Tahoma" w:hAnsi="Arial" w:cs="Arial"/>
                <w:spacing w:val="19"/>
                <w:sz w:val="22"/>
                <w:szCs w:val="22"/>
              </w:rPr>
              <w:t xml:space="preserve"> </w:t>
            </w:r>
            <w:r w:rsidRPr="00EE1D5E">
              <w:rPr>
                <w:rFonts w:ascii="Arial" w:eastAsia="Tahoma" w:hAnsi="Arial" w:cs="Arial"/>
                <w:sz w:val="22"/>
                <w:szCs w:val="22"/>
              </w:rPr>
              <w:t>RE</w:t>
            </w:r>
            <w:r w:rsidRPr="00EE1D5E">
              <w:rPr>
                <w:rFonts w:ascii="Arial" w:eastAsia="Tahoma" w:hAnsi="Arial" w:cs="Arial"/>
                <w:spacing w:val="19"/>
                <w:sz w:val="22"/>
                <w:szCs w:val="22"/>
              </w:rPr>
              <w:t xml:space="preserve"> </w:t>
            </w:r>
            <w:r w:rsidRPr="00EE1D5E">
              <w:rPr>
                <w:rFonts w:ascii="Arial" w:eastAsia="Tahoma" w:hAnsi="Arial" w:cs="Arial"/>
                <w:sz w:val="22"/>
                <w:szCs w:val="22"/>
              </w:rPr>
              <w:t>Act</w:t>
            </w:r>
            <w:r w:rsidRPr="00EE1D5E">
              <w:rPr>
                <w:rFonts w:ascii="Arial" w:eastAsia="Tahoma" w:hAnsi="Arial" w:cs="Arial"/>
                <w:spacing w:val="18"/>
                <w:sz w:val="22"/>
                <w:szCs w:val="22"/>
              </w:rPr>
              <w:t xml:space="preserve"> </w:t>
            </w:r>
            <w:r w:rsidRPr="00EE1D5E">
              <w:rPr>
                <w:rFonts w:ascii="Arial" w:eastAsia="Tahoma" w:hAnsi="Arial" w:cs="Arial"/>
                <w:sz w:val="22"/>
                <w:szCs w:val="22"/>
              </w:rPr>
              <w:t xml:space="preserve">of </w:t>
            </w:r>
            <w:r w:rsidRPr="00EE1D5E">
              <w:rPr>
                <w:rFonts w:ascii="Arial" w:eastAsia="Tahoma" w:hAnsi="Arial" w:cs="Arial"/>
                <w:position w:val="-1"/>
                <w:sz w:val="22"/>
                <w:szCs w:val="22"/>
              </w:rPr>
              <w:t>2008.</w:t>
            </w:r>
          </w:p>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9" w:hanging="309"/>
              <w:jc w:val="both"/>
              <w:rPr>
                <w:rFonts w:ascii="Arial" w:hAnsi="Arial" w:cs="Arial"/>
                <w:spacing w:val="-3"/>
                <w:sz w:val="22"/>
                <w:szCs w:val="22"/>
              </w:rPr>
            </w:pPr>
            <w:r w:rsidRPr="00EE1D5E">
              <w:rPr>
                <w:rFonts w:ascii="Arial" w:hAnsi="Arial" w:cs="Arial"/>
                <w:spacing w:val="-3"/>
                <w:sz w:val="22"/>
                <w:szCs w:val="22"/>
              </w:rPr>
              <w:lastRenderedPageBreak/>
              <w:t>(b) Electricity End-users such as but not limited to: (i) All</w:t>
            </w:r>
            <w:r w:rsidRPr="00EE1D5E">
              <w:rPr>
                <w:rFonts w:ascii="Arial" w:hAnsi="Arial" w:cs="Arial"/>
                <w:w w:val="101"/>
                <w:sz w:val="22"/>
                <w:szCs w:val="22"/>
              </w:rPr>
              <w:t xml:space="preserve"> End-users of Distribution Utilities such as residential, </w:t>
            </w:r>
            <w:r w:rsidRPr="00EE1D5E">
              <w:rPr>
                <w:rFonts w:ascii="Arial" w:hAnsi="Arial" w:cs="Arial"/>
                <w:spacing w:val="-2"/>
                <w:sz w:val="22"/>
                <w:szCs w:val="22"/>
              </w:rPr>
              <w:t xml:space="preserve">commercial, and industrial including government and/or public </w:t>
            </w:r>
            <w:r w:rsidRPr="00EE1D5E">
              <w:rPr>
                <w:rFonts w:ascii="Arial" w:hAnsi="Arial" w:cs="Arial"/>
                <w:spacing w:val="-3"/>
                <w:sz w:val="22"/>
                <w:szCs w:val="22"/>
              </w:rPr>
              <w:t xml:space="preserve">buildings, irrigation systems, and special lightings; (ii) </w:t>
            </w:r>
            <w:r w:rsidRPr="00EE1D5E">
              <w:rPr>
                <w:rFonts w:ascii="Arial" w:hAnsi="Arial" w:cs="Arial"/>
                <w:spacing w:val="-2"/>
                <w:sz w:val="22"/>
                <w:szCs w:val="22"/>
              </w:rPr>
              <w:t xml:space="preserve">Directly-connected End-users of NPC such as but not limited to </w:t>
            </w:r>
            <w:r w:rsidRPr="00EE1D5E">
              <w:rPr>
                <w:rFonts w:ascii="Arial" w:hAnsi="Arial" w:cs="Arial"/>
                <w:w w:val="105"/>
                <w:sz w:val="22"/>
                <w:szCs w:val="22"/>
              </w:rPr>
              <w:t xml:space="preserve">government agencies and institutions, and industrial </w:t>
            </w:r>
            <w:r w:rsidRPr="00EE1D5E">
              <w:rPr>
                <w:rFonts w:ascii="Arial" w:hAnsi="Arial" w:cs="Arial"/>
                <w:spacing w:val="-3"/>
                <w:sz w:val="22"/>
                <w:szCs w:val="22"/>
              </w:rPr>
              <w:t xml:space="preserve">enterprises; (iii) Persons using Self-Generation Facilities; (iv) </w:t>
            </w:r>
            <w:r w:rsidRPr="00EE1D5E">
              <w:rPr>
                <w:rFonts w:ascii="Arial" w:hAnsi="Arial" w:cs="Arial"/>
                <w:sz w:val="22"/>
                <w:szCs w:val="22"/>
              </w:rPr>
              <w:t xml:space="preserve">Locators, developers, operators and facilities operating in EZs; </w:t>
            </w:r>
            <w:r w:rsidRPr="00EE1D5E">
              <w:rPr>
                <w:rFonts w:ascii="Arial" w:hAnsi="Arial" w:cs="Arial"/>
                <w:spacing w:val="-3"/>
                <w:sz w:val="22"/>
                <w:szCs w:val="22"/>
              </w:rPr>
              <w:t xml:space="preserve">and (v) </w:t>
            </w:r>
            <w:r w:rsidRPr="00EE1D5E">
              <w:rPr>
                <w:rFonts w:ascii="Arial" w:hAnsi="Arial" w:cs="Arial"/>
                <w:w w:val="103"/>
                <w:sz w:val="22"/>
                <w:szCs w:val="22"/>
              </w:rPr>
              <w:t xml:space="preserve">Other entities identified by the ERC pursuant to the intent of </w:t>
            </w:r>
            <w:r w:rsidRPr="00EE1D5E">
              <w:rPr>
                <w:rFonts w:ascii="Arial" w:hAnsi="Arial" w:cs="Arial"/>
                <w:spacing w:val="-3"/>
                <w:sz w:val="22"/>
                <w:szCs w:val="22"/>
              </w:rPr>
              <w:t>the Act.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z w:val="22"/>
                <w:szCs w:val="22"/>
              </w:rPr>
              <w:lastRenderedPageBreak/>
              <w:t xml:space="preserve">Section </w:t>
            </w:r>
            <w:r w:rsidR="006E5553" w:rsidRPr="00EE1D5E">
              <w:rPr>
                <w:rFonts w:ascii="Arial" w:hAnsi="Arial" w:cs="Arial"/>
                <w:b/>
                <w:spacing w:val="-3"/>
                <w:sz w:val="22"/>
                <w:szCs w:val="22"/>
              </w:rPr>
              <w:t xml:space="preserve">3. Mitigation on the Removal of Cross Subsidies.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882" w:type="dxa"/>
          </w:tcPr>
          <w:p w:rsidR="006E5553" w:rsidRPr="00EE1D5E" w:rsidRDefault="006E5553" w:rsidP="006E5553">
            <w:pPr>
              <w:pStyle w:val="NoSpacing"/>
              <w:jc w:val="both"/>
              <w:rPr>
                <w:rFonts w:ascii="Arial" w:hAnsi="Arial" w:cs="Arial"/>
                <w:b/>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Unbundled rates of the NPC and the Distribution Utilities as approved </w:t>
            </w:r>
            <w:r w:rsidRPr="00EE1D5E">
              <w:rPr>
                <w:rFonts w:ascii="Arial" w:hAnsi="Arial" w:cs="Arial"/>
                <w:spacing w:val="-3"/>
                <w:sz w:val="22"/>
                <w:szCs w:val="22"/>
              </w:rPr>
              <w:br/>
            </w:r>
            <w:r w:rsidRPr="00EE1D5E">
              <w:rPr>
                <w:rFonts w:ascii="Arial" w:hAnsi="Arial" w:cs="Arial"/>
                <w:sz w:val="22"/>
                <w:szCs w:val="22"/>
              </w:rPr>
              <w:t xml:space="preserve">by the ERC in accordance with </w:t>
            </w:r>
            <w:r w:rsidR="008040EE" w:rsidRPr="00EE1D5E">
              <w:rPr>
                <w:rFonts w:ascii="Arial" w:hAnsi="Arial" w:cs="Arial"/>
                <w:sz w:val="22"/>
                <w:szCs w:val="22"/>
              </w:rPr>
              <w:t xml:space="preserve">Section </w:t>
            </w:r>
            <w:r w:rsidRPr="00EE1D5E">
              <w:rPr>
                <w:rFonts w:ascii="Arial" w:hAnsi="Arial" w:cs="Arial"/>
                <w:sz w:val="22"/>
                <w:szCs w:val="22"/>
              </w:rPr>
              <w:t xml:space="preserve">36 of the Act, shall reflect the respective costs of providing service to End-users without any type of </w:t>
            </w:r>
            <w:r w:rsidRPr="00EE1D5E">
              <w:rPr>
                <w:rFonts w:ascii="Arial" w:hAnsi="Arial" w:cs="Arial"/>
                <w:w w:val="103"/>
                <w:sz w:val="22"/>
                <w:szCs w:val="22"/>
              </w:rPr>
              <w:t xml:space="preserve">cross subsidy. The removal of cross subsidies to the End-users of </w:t>
            </w:r>
            <w:r w:rsidRPr="00EE1D5E">
              <w:rPr>
                <w:rFonts w:ascii="Arial" w:hAnsi="Arial" w:cs="Arial"/>
                <w:sz w:val="22"/>
                <w:szCs w:val="22"/>
              </w:rPr>
              <w:t xml:space="preserve">Distribution Utilities will however be mitigated and done gradually in accordance with </w:t>
            </w:r>
            <w:r w:rsidR="008040EE" w:rsidRPr="00EE1D5E">
              <w:rPr>
                <w:rFonts w:ascii="Arial" w:hAnsi="Arial" w:cs="Arial"/>
                <w:sz w:val="22"/>
                <w:szCs w:val="22"/>
              </w:rPr>
              <w:t xml:space="preserve">Section </w:t>
            </w:r>
            <w:r w:rsidRPr="00EE1D5E">
              <w:rPr>
                <w:rFonts w:ascii="Arial" w:hAnsi="Arial" w:cs="Arial"/>
                <w:sz w:val="22"/>
                <w:szCs w:val="22"/>
              </w:rPr>
              <w:t xml:space="preserve">74 of the Act. ERC shall issue a phase out </w:t>
            </w:r>
            <w:r w:rsidRPr="00EE1D5E">
              <w:rPr>
                <w:rFonts w:ascii="Arial" w:hAnsi="Arial" w:cs="Arial"/>
                <w:w w:val="104"/>
                <w:sz w:val="22"/>
                <w:szCs w:val="22"/>
              </w:rPr>
              <w:t xml:space="preserve">scheme to gradually remove the cross subsidies. Any amount of </w:t>
            </w:r>
            <w:r w:rsidRPr="00EE1D5E">
              <w:rPr>
                <w:rFonts w:ascii="Arial" w:hAnsi="Arial" w:cs="Arial"/>
                <w:w w:val="104"/>
                <w:sz w:val="22"/>
                <w:szCs w:val="22"/>
              </w:rPr>
              <w:br/>
            </w:r>
            <w:r w:rsidRPr="00EE1D5E">
              <w:rPr>
                <w:rFonts w:ascii="Arial" w:hAnsi="Arial" w:cs="Arial"/>
                <w:w w:val="101"/>
                <w:sz w:val="22"/>
                <w:szCs w:val="22"/>
              </w:rPr>
              <w:t xml:space="preserve">subsidy provided to End-users during the phase out period shall be </w:t>
            </w:r>
            <w:r w:rsidRPr="00EE1D5E">
              <w:rPr>
                <w:rFonts w:ascii="Arial" w:hAnsi="Arial" w:cs="Arial"/>
                <w:spacing w:val="-3"/>
                <w:sz w:val="22"/>
                <w:szCs w:val="22"/>
              </w:rPr>
              <w:t xml:space="preserve">recovered through the Universal Charge.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36, 2</w:t>
            </w:r>
            <w:r w:rsidR="006E5553" w:rsidRPr="00EE1D5E">
              <w:rPr>
                <w:rFonts w:ascii="Arial" w:hAnsi="Arial" w:cs="Arial"/>
                <w:w w:val="104"/>
                <w:sz w:val="22"/>
                <w:szCs w:val="22"/>
                <w:vertAlign w:val="superscript"/>
              </w:rPr>
              <w:t>nd</w:t>
            </w:r>
            <w:r w:rsidR="006E5553" w:rsidRPr="00EE1D5E">
              <w:rPr>
                <w:rFonts w:ascii="Arial" w:hAnsi="Arial" w:cs="Arial"/>
                <w:w w:val="104"/>
                <w:sz w:val="22"/>
                <w:szCs w:val="22"/>
              </w:rPr>
              <w:t xml:space="preserve"> Para.</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six (6) months from the effectivity of this Act, each distribution utility shall file its revised rates for the approval by the ERC. The distribution wheeling charge shall be unbundled from the retail rate and the rates shall reflect the respective costs of providing each service. For both the distribution retail wheeling and supplier’s charges, inter-class subsidies shall be removed in accordance with this Act.</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Se. 74, 2</w:t>
            </w:r>
            <w:r w:rsidRPr="00EE1D5E">
              <w:rPr>
                <w:rFonts w:ascii="Arial" w:hAnsi="Arial" w:cs="Arial"/>
                <w:w w:val="104"/>
                <w:sz w:val="22"/>
                <w:szCs w:val="22"/>
                <w:vertAlign w:val="superscript"/>
              </w:rPr>
              <w:t>nd</w:t>
            </w:r>
            <w:r w:rsidRPr="00EE1D5E">
              <w:rPr>
                <w:rFonts w:ascii="Arial" w:hAnsi="Arial" w:cs="Arial"/>
                <w:w w:val="104"/>
                <w:sz w:val="22"/>
                <w:szCs w:val="22"/>
              </w:rPr>
              <w:t xml:space="preserve"> para.</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ERC may extend the period for the removal of cross subsidies for a maximum period of one (1) year upon finding that cessation of such mechanism would have a material adverse effect upon the public interest, particularly the residential end-user; or would have an immediate, irreparable, and adverse financial effect on distribution utility.</w:t>
            </w:r>
          </w:p>
        </w:tc>
        <w:tc>
          <w:tcPr>
            <w:tcW w:w="3882" w:type="dxa"/>
          </w:tcPr>
          <w:p w:rsidR="006E5553" w:rsidRPr="00EE1D5E" w:rsidRDefault="00692FF5" w:rsidP="006E5553">
            <w:pPr>
              <w:pStyle w:val="NoSpacing"/>
              <w:jc w:val="both"/>
              <w:rPr>
                <w:rFonts w:ascii="Arial" w:hAnsi="Arial" w:cs="Arial"/>
                <w:strike/>
                <w:spacing w:val="-3"/>
                <w:sz w:val="22"/>
                <w:szCs w:val="22"/>
              </w:rPr>
            </w:pPr>
            <w:r w:rsidRPr="00EE1D5E">
              <w:rPr>
                <w:rFonts w:ascii="Arial" w:hAnsi="Arial" w:cs="Arial"/>
                <w:spacing w:val="-3"/>
                <w:sz w:val="22"/>
                <w:szCs w:val="22"/>
              </w:rPr>
              <w:t>The implementation of removal of cross subsidies for MERALCO was extended for 1 year upon recommendation of the ERC to lessen the impact to electricity consumers.</w:t>
            </w:r>
          </w:p>
        </w:tc>
        <w:tc>
          <w:tcPr>
            <w:tcW w:w="3882" w:type="dxa"/>
          </w:tcPr>
          <w:p w:rsidR="006E5553" w:rsidRPr="00EE1D5E" w:rsidRDefault="006E5553" w:rsidP="006E5553">
            <w:pPr>
              <w:pStyle w:val="NoSpacing"/>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With </w:t>
            </w:r>
            <w:r w:rsidRPr="00EE1D5E">
              <w:rPr>
                <w:rFonts w:ascii="Arial" w:hAnsi="Arial" w:cs="Arial"/>
                <w:spacing w:val="-3"/>
                <w:sz w:val="22"/>
                <w:szCs w:val="22"/>
              </w:rPr>
              <w:t>respect</w:t>
            </w:r>
            <w:r w:rsidRPr="00EE1D5E">
              <w:rPr>
                <w:rFonts w:ascii="Arial" w:hAnsi="Arial" w:cs="Arial"/>
                <w:sz w:val="22"/>
                <w:szCs w:val="22"/>
              </w:rPr>
              <w:t xml:space="preserve"> to SPUG, rates for Missionary Electrification shall be in </w:t>
            </w:r>
            <w:r w:rsidRPr="00EE1D5E">
              <w:rPr>
                <w:rFonts w:ascii="Arial" w:hAnsi="Arial" w:cs="Arial"/>
                <w:spacing w:val="-3"/>
                <w:sz w:val="22"/>
                <w:szCs w:val="22"/>
              </w:rPr>
              <w:t xml:space="preserve">accordance with Rule 15 on Unbundling of Rates.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4"/>
                <w:sz w:val="22"/>
                <w:szCs w:val="22"/>
              </w:rPr>
            </w:pPr>
            <w:r w:rsidRPr="00EE1D5E">
              <w:rPr>
                <w:rFonts w:ascii="Arial" w:hAnsi="Arial" w:cs="Arial"/>
                <w:b/>
                <w:spacing w:val="-4"/>
                <w:sz w:val="22"/>
                <w:szCs w:val="22"/>
              </w:rPr>
              <w:t xml:space="preserve">Section </w:t>
            </w:r>
            <w:r w:rsidR="006E5553" w:rsidRPr="00EE1D5E">
              <w:rPr>
                <w:rFonts w:ascii="Arial" w:hAnsi="Arial" w:cs="Arial"/>
                <w:b/>
                <w:spacing w:val="-4"/>
                <w:sz w:val="22"/>
                <w:szCs w:val="22"/>
              </w:rPr>
              <w:t xml:space="preserve">4. Procedures for Petitions Against the Universal </w:t>
            </w:r>
            <w:r w:rsidR="006E5553" w:rsidRPr="00EE1D5E">
              <w:rPr>
                <w:rFonts w:ascii="Arial" w:hAnsi="Arial" w:cs="Arial"/>
                <w:b/>
                <w:spacing w:val="-3"/>
                <w:sz w:val="22"/>
                <w:szCs w:val="22"/>
              </w:rPr>
              <w:t>Charge</w:t>
            </w:r>
            <w:r w:rsidR="006E5553" w:rsidRPr="00EE1D5E">
              <w:rPr>
                <w:rFonts w:ascii="Arial" w:hAnsi="Arial" w:cs="Arial"/>
                <w:b/>
                <w:spacing w:val="-4"/>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5"/>
                <w:sz w:val="22"/>
                <w:szCs w:val="22"/>
              </w:rPr>
              <w:t xml:space="preserve">For the first year after the </w:t>
            </w:r>
            <w:r w:rsidRPr="00EE1D5E">
              <w:rPr>
                <w:rFonts w:ascii="Arial" w:hAnsi="Arial" w:cs="Arial"/>
                <w:w w:val="105"/>
                <w:sz w:val="22"/>
                <w:szCs w:val="22"/>
              </w:rPr>
              <w:lastRenderedPageBreak/>
              <w:t xml:space="preserve">effectivity of the Act, the following rules </w:t>
            </w:r>
            <w:r w:rsidRPr="00EE1D5E">
              <w:rPr>
                <w:rFonts w:ascii="Arial" w:hAnsi="Arial" w:cs="Arial"/>
                <w:spacing w:val="-3"/>
                <w:sz w:val="22"/>
                <w:szCs w:val="22"/>
              </w:rPr>
              <w:t>shall apply: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spacing w:val="-2"/>
                <w:sz w:val="22"/>
                <w:szCs w:val="22"/>
              </w:rPr>
              <w:t xml:space="preserve">The petitioners identified in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2 of this Rule shall file their </w:t>
            </w:r>
            <w:r w:rsidRPr="00EE1D5E">
              <w:rPr>
                <w:rFonts w:ascii="Arial" w:hAnsi="Arial" w:cs="Arial"/>
                <w:spacing w:val="-3"/>
                <w:sz w:val="22"/>
                <w:szCs w:val="22"/>
              </w:rPr>
              <w:t>availments from the Universal Charge with the ERC on or before</w:t>
            </w:r>
            <w:r w:rsidRPr="00EE1D5E">
              <w:rPr>
                <w:rFonts w:ascii="Arial" w:hAnsi="Arial" w:cs="Arial"/>
                <w:sz w:val="22"/>
                <w:szCs w:val="22"/>
              </w:rPr>
              <w:t>15 March 2002</w:t>
            </w:r>
            <w:r w:rsidRPr="00EE1D5E">
              <w:rPr>
                <w:rFonts w:ascii="Arial" w:hAnsi="Arial" w:cs="Arial"/>
                <w:color w:val="FF00FF"/>
                <w:sz w:val="22"/>
                <w:szCs w:val="22"/>
              </w:rPr>
              <w:t xml:space="preserve"> </w:t>
            </w:r>
            <w:r w:rsidRPr="00EE1D5E">
              <w:rPr>
                <w:rFonts w:ascii="Arial" w:hAnsi="Arial" w:cs="Arial"/>
                <w:sz w:val="22"/>
                <w:szCs w:val="22"/>
              </w:rPr>
              <w:t xml:space="preserve">and submit all pertinent documents in support </w:t>
            </w:r>
            <w:r w:rsidRPr="00EE1D5E">
              <w:rPr>
                <w:rFonts w:ascii="Arial" w:hAnsi="Arial" w:cs="Arial"/>
                <w:spacing w:val="-3"/>
                <w:sz w:val="22"/>
                <w:szCs w:val="22"/>
              </w:rPr>
              <w:t xml:space="preserve">of such availments made and the basis for their computation.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The ERC on 22 August 2011 issued Resolution No. 21, Series of 2011 providing for the guidelines for the setting and approval of electricity generation rates and subsidies for Missionary Electrification areas and for the fixing of availment of subsidies for ME areas as well as cash incentives for RE Developers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3"/>
                <w:sz w:val="22"/>
                <w:szCs w:val="22"/>
              </w:rPr>
              <w:t xml:space="preserve">The ERC shall evaluate the petitions and thereafter issue the corresponding order no later than 26 June 2002 </w:t>
            </w:r>
            <w:r w:rsidRPr="00EE1D5E">
              <w:rPr>
                <w:rFonts w:ascii="Arial" w:hAnsi="Arial" w:cs="Arial"/>
                <w:sz w:val="22"/>
                <w:szCs w:val="22"/>
              </w:rPr>
              <w:t>which</w:t>
            </w:r>
            <w:r w:rsidRPr="00EE1D5E">
              <w:rPr>
                <w:rFonts w:ascii="Arial" w:hAnsi="Arial" w:cs="Arial"/>
                <w:w w:val="103"/>
                <w:sz w:val="22"/>
                <w:szCs w:val="22"/>
              </w:rPr>
              <w:t xml:space="preserve"> shall</w:t>
            </w:r>
            <w:r w:rsidRPr="00EE1D5E">
              <w:rPr>
                <w:rFonts w:ascii="Arial" w:hAnsi="Arial" w:cs="Arial"/>
                <w:w w:val="103"/>
                <w:sz w:val="22"/>
                <w:szCs w:val="22"/>
              </w:rPr>
              <w:br/>
            </w:r>
            <w:r w:rsidRPr="00EE1D5E">
              <w:rPr>
                <w:rFonts w:ascii="Arial" w:hAnsi="Arial" w:cs="Arial"/>
                <w:spacing w:val="-3"/>
                <w:sz w:val="22"/>
                <w:szCs w:val="22"/>
              </w:rPr>
              <w:t xml:space="preserve">prescribe the following: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51</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 To calculate the amount of the stranded debts and stranded contract costs of NPC which shall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form the basis for ERC in the determination of the universal charge;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(1) </w:t>
            </w:r>
            <w:r w:rsidRPr="00EE1D5E">
              <w:rPr>
                <w:rFonts w:ascii="Arial" w:hAnsi="Arial" w:cs="Arial"/>
                <w:sz w:val="22"/>
                <w:szCs w:val="22"/>
              </w:rPr>
              <w:t xml:space="preserve">The Universal Charge on a per kWh basis to be included </w:t>
            </w:r>
            <w:r w:rsidRPr="00EE1D5E">
              <w:rPr>
                <w:rFonts w:ascii="Arial" w:hAnsi="Arial" w:cs="Arial"/>
                <w:spacing w:val="-3"/>
                <w:sz w:val="22"/>
                <w:szCs w:val="22"/>
              </w:rPr>
              <w:t xml:space="preserve">in the billing statements to the End-users;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 xml:space="preserve">34. Universal Charge. –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universal charge shall be non-bypassable charge which shall be passed on and collected from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all end-users on a monthly basis by the distribution utilities.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(2) </w:t>
            </w:r>
            <w:r w:rsidRPr="00EE1D5E">
              <w:rPr>
                <w:rFonts w:ascii="Arial" w:hAnsi="Arial" w:cs="Arial"/>
                <w:sz w:val="22"/>
                <w:szCs w:val="22"/>
              </w:rPr>
              <w:t xml:space="preserve">Breakdown of the applicable Universal Charge for </w:t>
            </w:r>
            <w:r w:rsidRPr="00EE1D5E">
              <w:rPr>
                <w:rFonts w:ascii="Arial" w:hAnsi="Arial" w:cs="Arial"/>
                <w:spacing w:val="-3"/>
                <w:sz w:val="22"/>
                <w:szCs w:val="22"/>
              </w:rPr>
              <w:t>each</w:t>
            </w:r>
            <w:r w:rsidRPr="00EE1D5E">
              <w:rPr>
                <w:rFonts w:ascii="Arial" w:hAnsi="Arial" w:cs="Arial"/>
                <w:sz w:val="22"/>
                <w:szCs w:val="22"/>
              </w:rPr>
              <w:t xml:space="preserve"> of </w:t>
            </w:r>
            <w:r w:rsidRPr="00EE1D5E">
              <w:rPr>
                <w:rFonts w:ascii="Arial" w:hAnsi="Arial" w:cs="Arial"/>
                <w:spacing w:val="-3"/>
                <w:sz w:val="22"/>
                <w:szCs w:val="22"/>
              </w:rPr>
              <w:t>the intended purposes: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440" w:hanging="56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6"/>
                <w:sz w:val="22"/>
                <w:szCs w:val="22"/>
              </w:rPr>
              <w:t xml:space="preserve">Stranded Debts and Stranded Contract Costs of </w:t>
            </w:r>
            <w:r w:rsidRPr="00EE1D5E">
              <w:rPr>
                <w:rFonts w:ascii="Arial" w:hAnsi="Arial" w:cs="Arial"/>
                <w:spacing w:val="-3"/>
                <w:sz w:val="22"/>
                <w:szCs w:val="22"/>
              </w:rPr>
              <w:t>NPC;</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Payment for the stranded debts in excess of the amount assumed by the National Government </w:t>
            </w:r>
            <w:r w:rsidRPr="00EE1D5E">
              <w:rPr>
                <w:rFonts w:ascii="Arial" w:hAnsi="Arial" w:cs="Arial"/>
                <w:w w:val="104"/>
                <w:sz w:val="22"/>
                <w:szCs w:val="22"/>
              </w:rPr>
              <w:tab/>
              <w:t xml:space="preserve">and stranded contract costs of NPC and as well as qualified stranded contract costs of </w:t>
            </w:r>
            <w:r w:rsidRPr="00EE1D5E">
              <w:rPr>
                <w:rFonts w:ascii="Arial" w:hAnsi="Arial" w:cs="Arial"/>
                <w:w w:val="104"/>
                <w:sz w:val="22"/>
                <w:szCs w:val="22"/>
              </w:rPr>
              <w:tab/>
              <w:t>distribution utilities resulting from the restructuring of the industry;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440" w:hanging="567"/>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6"/>
                <w:sz w:val="22"/>
                <w:szCs w:val="22"/>
              </w:rPr>
              <w:t>Missionary</w:t>
            </w:r>
            <w:r w:rsidRPr="00EE1D5E">
              <w:rPr>
                <w:rFonts w:ascii="Arial" w:hAnsi="Arial" w:cs="Arial"/>
                <w:spacing w:val="-3"/>
                <w:sz w:val="22"/>
                <w:szCs w:val="22"/>
              </w:rPr>
              <w:t xml:space="preserve"> Electrification;</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Missionary electrification;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440" w:hanging="567"/>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2"/>
                <w:sz w:val="22"/>
                <w:szCs w:val="22"/>
              </w:rPr>
              <w:t xml:space="preserve">Equalization of taxes and royalties between </w:t>
            </w:r>
            <w:r w:rsidRPr="00EE1D5E">
              <w:rPr>
                <w:rFonts w:ascii="Arial" w:hAnsi="Arial" w:cs="Arial"/>
                <w:spacing w:val="-2"/>
                <w:sz w:val="22"/>
                <w:szCs w:val="22"/>
              </w:rPr>
              <w:t xml:space="preserve">indigenous or renewable </w:t>
            </w:r>
            <w:r w:rsidRPr="00EE1D5E">
              <w:rPr>
                <w:rFonts w:ascii="Arial" w:hAnsi="Arial" w:cs="Arial"/>
                <w:w w:val="106"/>
                <w:sz w:val="22"/>
                <w:szCs w:val="22"/>
              </w:rPr>
              <w:t>sources</w:t>
            </w:r>
            <w:r w:rsidRPr="00EE1D5E">
              <w:rPr>
                <w:rFonts w:ascii="Arial" w:hAnsi="Arial" w:cs="Arial"/>
                <w:spacing w:val="-2"/>
                <w:sz w:val="22"/>
                <w:szCs w:val="22"/>
              </w:rPr>
              <w:t xml:space="preserve"> of energy vis-à-vis </w:t>
            </w:r>
            <w:r w:rsidRPr="00EE1D5E">
              <w:rPr>
                <w:rFonts w:ascii="Arial" w:hAnsi="Arial" w:cs="Arial"/>
                <w:spacing w:val="-3"/>
                <w:sz w:val="22"/>
                <w:szCs w:val="22"/>
              </w:rPr>
              <w:t xml:space="preserve">imported energy fuels;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The equalization of the taxes and royalties applied to indigenous or renewable sources of energy vis-a-vis imported energy fuels;</w:t>
            </w:r>
          </w:p>
        </w:tc>
        <w:tc>
          <w:tcPr>
            <w:tcW w:w="3882" w:type="dxa"/>
          </w:tcPr>
          <w:p w:rsidR="00692FF5" w:rsidRPr="00EE1D5E" w:rsidRDefault="00692FF5" w:rsidP="00692FF5">
            <w:pPr>
              <w:pStyle w:val="NoSpacing"/>
              <w:jc w:val="both"/>
              <w:rPr>
                <w:rFonts w:ascii="Arial" w:hAnsi="Arial" w:cs="Arial"/>
                <w:w w:val="104"/>
                <w:sz w:val="22"/>
                <w:szCs w:val="22"/>
              </w:rPr>
            </w:pPr>
            <w:r w:rsidRPr="00EE1D5E">
              <w:rPr>
                <w:rFonts w:ascii="Arial" w:hAnsi="Arial" w:cs="Arial"/>
                <w:w w:val="104"/>
                <w:sz w:val="22"/>
                <w:szCs w:val="22"/>
              </w:rPr>
              <w:t>Issued May 3, 2002, EO 100 was issued with the following provisions:</w:t>
            </w:r>
          </w:p>
          <w:p w:rsidR="00692FF5" w:rsidRPr="00EE1D5E" w:rsidRDefault="00692FF5" w:rsidP="00692FF5">
            <w:pPr>
              <w:pStyle w:val="NoSpacing"/>
              <w:jc w:val="both"/>
              <w:rPr>
                <w:rFonts w:ascii="Arial" w:hAnsi="Arial" w:cs="Arial"/>
                <w:w w:val="104"/>
                <w:sz w:val="22"/>
                <w:szCs w:val="22"/>
              </w:rPr>
            </w:pPr>
          </w:p>
          <w:p w:rsidR="00692FF5" w:rsidRPr="00EE1D5E" w:rsidRDefault="00692FF5" w:rsidP="00692FF5">
            <w:pPr>
              <w:pStyle w:val="NoSpacing"/>
              <w:numPr>
                <w:ilvl w:val="0"/>
                <w:numId w:val="30"/>
              </w:numPr>
              <w:ind w:left="216" w:hanging="216"/>
              <w:jc w:val="both"/>
              <w:rPr>
                <w:rFonts w:ascii="Arial" w:hAnsi="Arial" w:cs="Arial"/>
                <w:w w:val="104"/>
                <w:sz w:val="22"/>
                <w:szCs w:val="22"/>
              </w:rPr>
            </w:pPr>
            <w:r w:rsidRPr="00EE1D5E">
              <w:rPr>
                <w:rFonts w:ascii="Arial" w:hAnsi="Arial" w:cs="Arial"/>
                <w:w w:val="104"/>
                <w:sz w:val="22"/>
                <w:szCs w:val="22"/>
              </w:rPr>
              <w:t>Reduce royalty for natural gas and geothermal (shall be benchmarked with the imported energy source as determined by DOF and DOE)</w:t>
            </w:r>
          </w:p>
          <w:p w:rsidR="00692FF5" w:rsidRPr="00EE1D5E" w:rsidRDefault="00692FF5" w:rsidP="00692FF5">
            <w:pPr>
              <w:pStyle w:val="NoSpacing"/>
              <w:numPr>
                <w:ilvl w:val="0"/>
                <w:numId w:val="30"/>
              </w:numPr>
              <w:ind w:left="216" w:hanging="216"/>
              <w:jc w:val="both"/>
              <w:rPr>
                <w:rFonts w:ascii="Arial" w:hAnsi="Arial" w:cs="Arial"/>
                <w:w w:val="104"/>
                <w:sz w:val="22"/>
                <w:szCs w:val="22"/>
              </w:rPr>
            </w:pPr>
            <w:r w:rsidRPr="00EE1D5E">
              <w:rPr>
                <w:rFonts w:ascii="Arial" w:hAnsi="Arial" w:cs="Arial"/>
                <w:w w:val="104"/>
                <w:sz w:val="22"/>
                <w:szCs w:val="22"/>
              </w:rPr>
              <w:t>Royalty on the development and utilization of coal shall remain since existing royalty on coal is lower than the duty on imported coal</w:t>
            </w:r>
          </w:p>
          <w:p w:rsidR="006E5553" w:rsidRPr="00EE1D5E" w:rsidRDefault="00692FF5" w:rsidP="00692FF5">
            <w:pPr>
              <w:pStyle w:val="NoSpacing"/>
              <w:numPr>
                <w:ilvl w:val="0"/>
                <w:numId w:val="30"/>
              </w:numPr>
              <w:ind w:left="216" w:hanging="216"/>
              <w:jc w:val="both"/>
              <w:rPr>
                <w:rFonts w:ascii="Arial" w:hAnsi="Arial" w:cs="Arial"/>
                <w:strike/>
                <w:w w:val="104"/>
                <w:sz w:val="22"/>
                <w:szCs w:val="22"/>
              </w:rPr>
            </w:pPr>
            <w:r w:rsidRPr="00EE1D5E">
              <w:rPr>
                <w:rFonts w:ascii="Arial" w:hAnsi="Arial" w:cs="Arial"/>
                <w:w w:val="104"/>
                <w:sz w:val="22"/>
                <w:szCs w:val="22"/>
              </w:rPr>
              <w:t>ERC shall reduce rates of power from all indigenous energy sources to reflect the reduction in royalty</w:t>
            </w: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440" w:hanging="567"/>
              <w:jc w:val="both"/>
              <w:rPr>
                <w:rFonts w:ascii="Arial" w:hAnsi="Arial" w:cs="Arial"/>
                <w:spacing w:val="-3"/>
                <w:sz w:val="22"/>
                <w:szCs w:val="22"/>
              </w:rPr>
            </w:pPr>
            <w:r w:rsidRPr="00EE1D5E">
              <w:rPr>
                <w:rFonts w:ascii="Arial" w:hAnsi="Arial" w:cs="Arial"/>
                <w:spacing w:val="-3"/>
                <w:sz w:val="22"/>
                <w:szCs w:val="22"/>
              </w:rPr>
              <w:t xml:space="preserve">(d) Environmental Charge of P0.0025 per kilowatt-hour </w:t>
            </w:r>
            <w:r w:rsidRPr="00EE1D5E">
              <w:rPr>
                <w:rFonts w:ascii="Arial" w:hAnsi="Arial" w:cs="Arial"/>
                <w:sz w:val="22"/>
                <w:szCs w:val="22"/>
              </w:rPr>
              <w:t xml:space="preserve">sales for the rehabilitation and maintenance of </w:t>
            </w:r>
            <w:r w:rsidRPr="00EE1D5E">
              <w:rPr>
                <w:rFonts w:ascii="Arial" w:hAnsi="Arial" w:cs="Arial"/>
                <w:spacing w:val="-3"/>
                <w:sz w:val="22"/>
                <w:szCs w:val="22"/>
              </w:rPr>
              <w:t xml:space="preserve">watershed areas;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An environmental charge equivalent to one-fourth of one centavo per kilowatt-hour (P0.0025/kWh), which shall accrue to an environmental fund to be used solely for watershed rehabilitation and management. Said fund shall be managed by NPC under existing arrangements; and</w:t>
            </w:r>
          </w:p>
        </w:tc>
        <w:tc>
          <w:tcPr>
            <w:tcW w:w="3882" w:type="dxa"/>
          </w:tcPr>
          <w:p w:rsidR="006E5553" w:rsidRPr="00EE1D5E" w:rsidRDefault="00692FF5" w:rsidP="00692FF5">
            <w:pPr>
              <w:pStyle w:val="NoSpacing"/>
              <w:numPr>
                <w:ilvl w:val="0"/>
                <w:numId w:val="30"/>
              </w:numPr>
              <w:ind w:left="216" w:hanging="216"/>
              <w:jc w:val="both"/>
              <w:rPr>
                <w:rFonts w:ascii="Arial" w:hAnsi="Arial" w:cs="Arial"/>
                <w:w w:val="104"/>
                <w:sz w:val="22"/>
                <w:szCs w:val="22"/>
              </w:rPr>
            </w:pPr>
            <w:r w:rsidRPr="00EE1D5E">
              <w:rPr>
                <w:rFonts w:ascii="Arial" w:hAnsi="Arial" w:cs="Arial"/>
                <w:w w:val="104"/>
                <w:sz w:val="22"/>
                <w:szCs w:val="22"/>
              </w:rPr>
              <w:t>As of January 2018, PhP74.895 billion and PhP1.491 billion were paid to NPC, chargeable against the UC-ME and EC fund, respectively, in accordance with the provisions of the EPIRA and the Energy Regulatory Commission (ERC) decisions/orders.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1440" w:hanging="567"/>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1"/>
                <w:sz w:val="22"/>
                <w:szCs w:val="22"/>
              </w:rPr>
              <w:t xml:space="preserve">Mitigation Fund for the removal of cross-subsidies </w:t>
            </w:r>
            <w:r w:rsidRPr="00EE1D5E">
              <w:rPr>
                <w:rFonts w:ascii="Arial" w:hAnsi="Arial" w:cs="Arial"/>
                <w:spacing w:val="-3"/>
                <w:sz w:val="22"/>
                <w:szCs w:val="22"/>
              </w:rPr>
              <w:t>of NPC and Distribution Utilities.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A charge to account for all forms of cross-subsidies for a period not exceeding three (3) years.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589"/>
              <w:jc w:val="both"/>
              <w:rPr>
                <w:rFonts w:ascii="Arial" w:hAnsi="Arial" w:cs="Arial"/>
                <w:spacing w:val="-3"/>
                <w:sz w:val="22"/>
                <w:szCs w:val="22"/>
              </w:rPr>
            </w:pPr>
            <w:r w:rsidRPr="00EE1D5E">
              <w:rPr>
                <w:rFonts w:ascii="Arial" w:hAnsi="Arial" w:cs="Arial"/>
                <w:spacing w:val="-3"/>
                <w:sz w:val="22"/>
                <w:szCs w:val="22"/>
              </w:rPr>
              <w:t xml:space="preserve">(3) </w:t>
            </w:r>
            <w:r w:rsidRPr="00EE1D5E">
              <w:rPr>
                <w:rFonts w:ascii="Arial" w:hAnsi="Arial" w:cs="Arial"/>
                <w:w w:val="105"/>
                <w:sz w:val="22"/>
                <w:szCs w:val="22"/>
              </w:rPr>
              <w:t xml:space="preserve">Period of disbursement by each of the beneficiaries as </w:t>
            </w:r>
            <w:r w:rsidRPr="00EE1D5E">
              <w:rPr>
                <w:rFonts w:ascii="Arial" w:hAnsi="Arial" w:cs="Arial"/>
                <w:spacing w:val="-2"/>
                <w:sz w:val="22"/>
                <w:szCs w:val="22"/>
              </w:rPr>
              <w:t xml:space="preserve">well as </w:t>
            </w:r>
            <w:r w:rsidRPr="00EE1D5E">
              <w:rPr>
                <w:rFonts w:ascii="Arial" w:hAnsi="Arial" w:cs="Arial"/>
                <w:spacing w:val="-3"/>
                <w:sz w:val="22"/>
                <w:szCs w:val="22"/>
              </w:rPr>
              <w:t>submission</w:t>
            </w:r>
            <w:r w:rsidRPr="00EE1D5E">
              <w:rPr>
                <w:rFonts w:ascii="Arial" w:hAnsi="Arial" w:cs="Arial"/>
                <w:spacing w:val="-2"/>
                <w:sz w:val="22"/>
                <w:szCs w:val="22"/>
              </w:rPr>
              <w:t xml:space="preserve"> of reportorial requirements prescribed </w:t>
            </w:r>
            <w:r w:rsidRPr="00EE1D5E">
              <w:rPr>
                <w:rFonts w:ascii="Arial" w:hAnsi="Arial" w:cs="Arial"/>
                <w:spacing w:val="-3"/>
                <w:sz w:val="22"/>
                <w:szCs w:val="22"/>
              </w:rPr>
              <w:t xml:space="preserve">by </w:t>
            </w:r>
            <w:r w:rsidRPr="00EE1D5E">
              <w:rPr>
                <w:rFonts w:ascii="Arial" w:hAnsi="Arial" w:cs="Arial"/>
                <w:sz w:val="22"/>
                <w:szCs w:val="22"/>
              </w:rPr>
              <w:t>the</w:t>
            </w:r>
            <w:r w:rsidRPr="00EE1D5E">
              <w:rPr>
                <w:rFonts w:ascii="Arial" w:hAnsi="Arial" w:cs="Arial"/>
                <w:spacing w:val="-3"/>
                <w:sz w:val="22"/>
                <w:szCs w:val="22"/>
              </w:rPr>
              <w:t xml:space="preserve"> ERC.</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All amounts collected for the universal charge shall be distributed to the respective beneficiaries within a reasonable period to be provided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[PSALM]</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(b) Petitions for availment under the Universal Charge for the succeeding years shall be submitted to the ERC on or before </w:t>
            </w:r>
            <w:r w:rsidRPr="00EE1D5E">
              <w:rPr>
                <w:rFonts w:ascii="Arial" w:hAnsi="Arial" w:cs="Arial"/>
                <w:b/>
                <w:w w:val="104"/>
                <w:sz w:val="22"/>
                <w:szCs w:val="22"/>
                <w:u w:val="single"/>
              </w:rPr>
              <w:t>July 31</w:t>
            </w:r>
            <w:r w:rsidRPr="00EE1D5E">
              <w:rPr>
                <w:rFonts w:ascii="Arial" w:hAnsi="Arial" w:cs="Arial"/>
                <w:w w:val="104"/>
                <w:sz w:val="22"/>
                <w:szCs w:val="22"/>
              </w:rPr>
              <w:t xml:space="preserve"> of every year.</w:t>
            </w:r>
          </w:p>
        </w:tc>
        <w:tc>
          <w:tcPr>
            <w:tcW w:w="3622" w:type="dxa"/>
          </w:tcPr>
          <w:p w:rsidR="006E5553" w:rsidRPr="00EE1D5E" w:rsidRDefault="006E5553" w:rsidP="006E5553">
            <w:pPr>
              <w:jc w:val="both"/>
              <w:rPr>
                <w:rFonts w:ascii="Arial" w:hAnsi="Arial" w:cs="Arial"/>
                <w:b/>
                <w:sz w:val="22"/>
                <w:szCs w:val="22"/>
              </w:rPr>
            </w:pPr>
            <w:r w:rsidRPr="00EE1D5E">
              <w:rPr>
                <w:rFonts w:ascii="Arial" w:hAnsi="Arial" w:cs="Arial"/>
                <w:b/>
                <w:sz w:val="22"/>
                <w:szCs w:val="22"/>
              </w:rPr>
              <w:t>Deadline in the date of UC filing</w:t>
            </w:r>
          </w:p>
          <w:p w:rsidR="006E5553" w:rsidRPr="00EE1D5E" w:rsidRDefault="006E5553" w:rsidP="006E5553">
            <w:pPr>
              <w:pStyle w:val="NoSpacing"/>
              <w:jc w:val="both"/>
              <w:rPr>
                <w:rFonts w:ascii="Arial" w:hAnsi="Arial" w:cs="Arial"/>
                <w:w w:val="104"/>
                <w:sz w:val="22"/>
                <w:szCs w:val="22"/>
              </w:rPr>
            </w:pPr>
            <w:r w:rsidRPr="00EE1D5E">
              <w:rPr>
                <w:rFonts w:ascii="Arial" w:eastAsia="Tahoma" w:hAnsi="Arial" w:cs="Arial"/>
                <w:bCs/>
                <w:sz w:val="22"/>
                <w:szCs w:val="22"/>
              </w:rPr>
              <w:t>This is to coincide with the release of the Audited Financial Statements. In the past years, PSALM has continuously asked for extension of submission from ERC.</w:t>
            </w:r>
          </w:p>
        </w:tc>
      </w:tr>
      <w:tr w:rsidR="006E5553" w:rsidRPr="00EE1D5E" w:rsidTr="008357D9">
        <w:tc>
          <w:tcPr>
            <w:tcW w:w="3771" w:type="dxa"/>
          </w:tcPr>
          <w:p w:rsidR="006E5553" w:rsidRPr="00EE1D5E" w:rsidRDefault="006E5553" w:rsidP="006E5553">
            <w:pPr>
              <w:pStyle w:val="NoSpacing"/>
              <w:ind w:left="306" w:hanging="426"/>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Petitions for availment under the Universal Charge for the succeeding </w:t>
            </w:r>
            <w:r w:rsidRPr="00EE1D5E">
              <w:rPr>
                <w:rFonts w:ascii="Arial" w:hAnsi="Arial" w:cs="Arial"/>
                <w:w w:val="105"/>
                <w:sz w:val="22"/>
                <w:szCs w:val="22"/>
              </w:rPr>
              <w:t>years</w:t>
            </w:r>
            <w:r w:rsidRPr="00EE1D5E">
              <w:rPr>
                <w:rFonts w:ascii="Arial" w:hAnsi="Arial" w:cs="Arial"/>
                <w:w w:val="102"/>
                <w:sz w:val="22"/>
                <w:szCs w:val="22"/>
              </w:rPr>
              <w:t xml:space="preserve"> shall be submitted to the ERC on or before March 15 of every </w:t>
            </w:r>
            <w:r w:rsidRPr="00EE1D5E">
              <w:rPr>
                <w:rFonts w:ascii="Arial" w:hAnsi="Arial" w:cs="Arial"/>
                <w:spacing w:val="-3"/>
                <w:sz w:val="22"/>
                <w:szCs w:val="22"/>
              </w:rPr>
              <w:t>year.</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w:t>
            </w:r>
            <w:r w:rsidRPr="00EE1D5E">
              <w:rPr>
                <w:rFonts w:ascii="Arial" w:hAnsi="Arial" w:cs="Arial"/>
                <w:spacing w:val="-2"/>
                <w:sz w:val="22"/>
                <w:szCs w:val="22"/>
              </w:rPr>
              <w:t xml:space="preserve">c) A Distribution Utility that seeks to recover Stranded Contract Costs of </w:t>
            </w:r>
            <w:r w:rsidRPr="00EE1D5E">
              <w:rPr>
                <w:rFonts w:ascii="Arial" w:hAnsi="Arial" w:cs="Arial"/>
                <w:spacing w:val="-2"/>
                <w:sz w:val="22"/>
                <w:szCs w:val="22"/>
              </w:rPr>
              <w:br/>
              <w:t xml:space="preserve"> its Eligible Contracts shall submit a petition for availment under the </w:t>
            </w:r>
            <w:r w:rsidRPr="00EE1D5E">
              <w:rPr>
                <w:rFonts w:ascii="Arial" w:hAnsi="Arial" w:cs="Arial"/>
                <w:spacing w:val="-2"/>
                <w:sz w:val="22"/>
                <w:szCs w:val="22"/>
              </w:rPr>
              <w:br/>
              <w:t xml:space="preserve">Universal Charge to the ERC within one (1) year from the start of </w:t>
            </w:r>
            <w:r w:rsidRPr="00EE1D5E">
              <w:rPr>
                <w:rFonts w:ascii="Arial" w:hAnsi="Arial" w:cs="Arial"/>
                <w:spacing w:val="-2"/>
                <w:sz w:val="22"/>
                <w:szCs w:val="22"/>
              </w:rPr>
              <w:br/>
              <w:t xml:space="preserve">Open Access. Within three (3) months from the submission of the </w:t>
            </w:r>
            <w:r w:rsidRPr="00EE1D5E">
              <w:rPr>
                <w:rFonts w:ascii="Arial" w:hAnsi="Arial" w:cs="Arial"/>
                <w:spacing w:val="-2"/>
                <w:sz w:val="22"/>
                <w:szCs w:val="22"/>
              </w:rPr>
              <w:br/>
              <w:t>petition by such Distribution Utility, the ERC shall verify the reasonable amounts and determine the manner and duration for the full recovery thereof, as approved by the ERC.</w:t>
            </w: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92FF5" w:rsidP="006E5553">
            <w:pPr>
              <w:pStyle w:val="NoSpacing"/>
              <w:jc w:val="both"/>
              <w:rPr>
                <w:rFonts w:ascii="Arial" w:hAnsi="Arial" w:cs="Arial"/>
                <w:w w:val="104"/>
                <w:sz w:val="22"/>
                <w:szCs w:val="22"/>
              </w:rPr>
            </w:pPr>
            <w:r w:rsidRPr="00EE1D5E">
              <w:rPr>
                <w:rFonts w:ascii="Arial" w:hAnsi="Arial" w:cs="Arial"/>
                <w:w w:val="104"/>
                <w:sz w:val="22"/>
                <w:szCs w:val="22"/>
              </w:rPr>
              <w:t>Not yet implemented.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426"/>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7"/>
                <w:sz w:val="22"/>
                <w:szCs w:val="22"/>
              </w:rPr>
              <w:t xml:space="preserve">With respect to the equalization of taxes and royalties applied to </w:t>
            </w:r>
            <w:r w:rsidRPr="00EE1D5E">
              <w:rPr>
                <w:rFonts w:ascii="Arial" w:hAnsi="Arial" w:cs="Arial"/>
                <w:w w:val="107"/>
                <w:sz w:val="22"/>
                <w:szCs w:val="22"/>
              </w:rPr>
              <w:br/>
            </w:r>
            <w:r w:rsidRPr="00EE1D5E">
              <w:rPr>
                <w:rFonts w:ascii="Arial" w:hAnsi="Arial" w:cs="Arial"/>
                <w:w w:val="102"/>
                <w:sz w:val="22"/>
                <w:szCs w:val="22"/>
              </w:rPr>
              <w:t>indigenous</w:t>
            </w:r>
            <w:r w:rsidRPr="00EE1D5E">
              <w:rPr>
                <w:rFonts w:ascii="Arial" w:hAnsi="Arial" w:cs="Arial"/>
                <w:sz w:val="22"/>
                <w:szCs w:val="22"/>
              </w:rPr>
              <w:t xml:space="preserve"> or renewable sources of energy, qualified Generation </w:t>
            </w:r>
            <w:r w:rsidRPr="00EE1D5E">
              <w:rPr>
                <w:rFonts w:ascii="Arial" w:hAnsi="Arial" w:cs="Arial"/>
                <w:w w:val="102"/>
                <w:sz w:val="22"/>
                <w:szCs w:val="22"/>
              </w:rPr>
              <w:t xml:space="preserve">Companies shall be entitled to make claims against STF created for </w:t>
            </w:r>
            <w:r w:rsidRPr="00EE1D5E">
              <w:rPr>
                <w:rFonts w:ascii="Arial" w:hAnsi="Arial" w:cs="Arial"/>
                <w:w w:val="102"/>
                <w:sz w:val="22"/>
                <w:szCs w:val="22"/>
              </w:rPr>
              <w:br/>
            </w:r>
            <w:r w:rsidRPr="00EE1D5E">
              <w:rPr>
                <w:rFonts w:ascii="Arial" w:hAnsi="Arial" w:cs="Arial"/>
                <w:sz w:val="22"/>
                <w:szCs w:val="22"/>
              </w:rPr>
              <w:t xml:space="preserve">this purpose. The STF shall be constituted out of the proceeds from the Universal Charge specified under </w:t>
            </w:r>
            <w:r w:rsidR="008040EE" w:rsidRPr="00EE1D5E">
              <w:rPr>
                <w:rFonts w:ascii="Arial" w:hAnsi="Arial" w:cs="Arial"/>
                <w:sz w:val="22"/>
                <w:szCs w:val="22"/>
              </w:rPr>
              <w:t xml:space="preserve">Section </w:t>
            </w:r>
            <w:r w:rsidRPr="00EE1D5E">
              <w:rPr>
                <w:rFonts w:ascii="Arial" w:hAnsi="Arial" w:cs="Arial"/>
                <w:sz w:val="22"/>
                <w:szCs w:val="22"/>
              </w:rPr>
              <w:t xml:space="preserve">34 of the Act: Provided, </w:t>
            </w:r>
            <w:r w:rsidRPr="00EE1D5E">
              <w:rPr>
                <w:rFonts w:ascii="Arial" w:hAnsi="Arial" w:cs="Arial"/>
                <w:w w:val="102"/>
                <w:sz w:val="22"/>
                <w:szCs w:val="22"/>
              </w:rPr>
              <w:t xml:space="preserve">That said claims shall only be to the extent of the additional cost or </w:t>
            </w:r>
            <w:r w:rsidRPr="00EE1D5E">
              <w:rPr>
                <w:rFonts w:ascii="Arial" w:hAnsi="Arial" w:cs="Arial"/>
                <w:w w:val="102"/>
                <w:sz w:val="22"/>
                <w:szCs w:val="22"/>
              </w:rPr>
              <w:br/>
            </w:r>
            <w:r w:rsidRPr="00EE1D5E">
              <w:rPr>
                <w:rFonts w:ascii="Arial" w:hAnsi="Arial" w:cs="Arial"/>
                <w:spacing w:val="-3"/>
                <w:sz w:val="22"/>
                <w:szCs w:val="22"/>
              </w:rPr>
              <w:t xml:space="preserve">reduction in the cost of generating electricity. </w:t>
            </w:r>
            <w:r w:rsidRPr="00EE1D5E">
              <w:rPr>
                <w:rFonts w:ascii="Arial" w:hAnsi="Arial" w:cs="Arial"/>
                <w:spacing w:val="-2"/>
                <w:sz w:val="22"/>
                <w:szCs w:val="22"/>
              </w:rPr>
              <w:t xml:space="preserve">For this purpose, qualified Generation Companies </w:t>
            </w:r>
            <w:r w:rsidRPr="00EE1D5E">
              <w:rPr>
                <w:rFonts w:ascii="Arial" w:hAnsi="Arial" w:cs="Arial"/>
                <w:spacing w:val="-2"/>
                <w:sz w:val="22"/>
                <w:szCs w:val="22"/>
              </w:rPr>
              <w:lastRenderedPageBreak/>
              <w:t xml:space="preserve">making said claims shall submit a detailed statement of their sales and costs of operation, </w:t>
            </w:r>
            <w:r w:rsidRPr="00EE1D5E">
              <w:rPr>
                <w:rFonts w:ascii="Arial" w:hAnsi="Arial" w:cs="Arial"/>
                <w:w w:val="105"/>
                <w:sz w:val="22"/>
                <w:szCs w:val="22"/>
              </w:rPr>
              <w:t xml:space="preserve">including a breakdown of how their claims are estimated and the </w:t>
            </w:r>
            <w:r w:rsidRPr="00EE1D5E">
              <w:rPr>
                <w:rFonts w:ascii="Arial" w:hAnsi="Arial" w:cs="Arial"/>
                <w:w w:val="102"/>
                <w:sz w:val="22"/>
                <w:szCs w:val="22"/>
              </w:rPr>
              <w:t xml:space="preserve">impact thereof on generation rates, the corresponding assumptions </w:t>
            </w:r>
            <w:r w:rsidRPr="00EE1D5E">
              <w:rPr>
                <w:rFonts w:ascii="Arial" w:hAnsi="Arial" w:cs="Arial"/>
                <w:sz w:val="22"/>
                <w:szCs w:val="22"/>
              </w:rPr>
              <w:t xml:space="preserve">and justification therefor and such other information as may be </w:t>
            </w:r>
            <w:r w:rsidRPr="00EE1D5E">
              <w:rPr>
                <w:rFonts w:ascii="Arial" w:hAnsi="Arial" w:cs="Arial"/>
                <w:spacing w:val="-3"/>
                <w:sz w:val="22"/>
                <w:szCs w:val="22"/>
              </w:rPr>
              <w:t xml:space="preserve">required by the PSALM. </w:t>
            </w:r>
            <w:r w:rsidRPr="00EE1D5E">
              <w:rPr>
                <w:rFonts w:ascii="Arial" w:hAnsi="Arial" w:cs="Arial"/>
                <w:w w:val="108"/>
                <w:sz w:val="22"/>
                <w:szCs w:val="22"/>
              </w:rPr>
              <w:t xml:space="preserve">Only those claims that meet the foregoing documentation </w:t>
            </w:r>
            <w:r w:rsidRPr="00EE1D5E">
              <w:rPr>
                <w:rFonts w:ascii="Arial" w:hAnsi="Arial" w:cs="Arial"/>
                <w:spacing w:val="-3"/>
                <w:sz w:val="22"/>
                <w:szCs w:val="22"/>
              </w:rPr>
              <w:t xml:space="preserve">requirements shall be evaluated and acted upon by PSALM.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lastRenderedPageBreak/>
              <w:t xml:space="preserve">Section </w:t>
            </w:r>
            <w:r w:rsidR="006E5553" w:rsidRPr="00EE1D5E">
              <w:rPr>
                <w:rFonts w:ascii="Arial" w:hAnsi="Arial" w:cs="Arial"/>
                <w:b/>
                <w:w w:val="104"/>
                <w:sz w:val="22"/>
                <w:szCs w:val="22"/>
              </w:rPr>
              <w:t>35. Royalties, Returns and Tax Rates for Indigenous Energy Resources.</w:t>
            </w:r>
            <w:r w:rsidR="006E5553" w:rsidRPr="00EE1D5E">
              <w:rPr>
                <w:rFonts w:ascii="Arial" w:hAnsi="Arial" w:cs="Arial"/>
                <w:w w:val="104"/>
                <w:sz w:val="22"/>
                <w:szCs w:val="22"/>
              </w:rPr>
              <w:t xml:space="preserve"> - The provisions of </w:t>
            </w:r>
            <w:r w:rsidR="008040EE" w:rsidRPr="00EE1D5E">
              <w:rPr>
                <w:rFonts w:ascii="Arial" w:hAnsi="Arial" w:cs="Arial"/>
                <w:w w:val="104"/>
                <w:sz w:val="22"/>
                <w:szCs w:val="22"/>
              </w:rPr>
              <w:t xml:space="preserve">Section </w:t>
            </w:r>
            <w:r w:rsidR="006E5553" w:rsidRPr="00EE1D5E">
              <w:rPr>
                <w:rFonts w:ascii="Arial" w:hAnsi="Arial" w:cs="Arial"/>
                <w:w w:val="104"/>
                <w:sz w:val="22"/>
                <w:szCs w:val="22"/>
              </w:rPr>
              <w:t xml:space="preserve">79 of Commonwealth Act No. 137 (C.A. No. 137) and any law to the contrary notwithstanding, the President of the Philippines shall reduce the royalties, returns and taxes collected for the exploitation of all indigenous sources of energy, including but not limited to, natural gas and geothermal steam, so as to effect parity of tax treatment with the existing rates for imported coal, crude oil, bunker fuel and other imported fuels.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To ensure lower rates for end-users, the ERC shall forthwith reduce the rates of power from all indigenous sources of energy.</w:t>
            </w:r>
          </w:p>
        </w:tc>
        <w:tc>
          <w:tcPr>
            <w:tcW w:w="3882" w:type="dxa"/>
          </w:tcPr>
          <w:p w:rsidR="00692FF5" w:rsidRPr="00EE1D5E" w:rsidRDefault="00692FF5" w:rsidP="00692FF5">
            <w:pPr>
              <w:pStyle w:val="NoSpacing"/>
              <w:jc w:val="both"/>
              <w:rPr>
                <w:rFonts w:ascii="Arial" w:hAnsi="Arial" w:cs="Arial"/>
                <w:spacing w:val="-3"/>
                <w:sz w:val="22"/>
                <w:szCs w:val="22"/>
              </w:rPr>
            </w:pPr>
            <w:r w:rsidRPr="00EE1D5E">
              <w:rPr>
                <w:rFonts w:ascii="Arial" w:hAnsi="Arial" w:cs="Arial"/>
                <w:spacing w:val="-3"/>
                <w:sz w:val="22"/>
                <w:szCs w:val="22"/>
              </w:rPr>
              <w:lastRenderedPageBreak/>
              <w:t>Enacted EO 100 on May 3, 2002</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Reduce royalty for natural gas and geothermal (shall be benchmarked with the imported energy source as determined by DOF and DOE)</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Royalty on the development and utilization of coal shall remain since existing royalty on coal is lower than the duty on imported coal</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ERC shall reduce rates of power from all indigenous energy sources to reflect the reduction in royalty</w:t>
            </w:r>
          </w:p>
          <w:p w:rsidR="00692FF5" w:rsidRPr="00EE1D5E" w:rsidRDefault="00692FF5" w:rsidP="00692FF5">
            <w:pPr>
              <w:pStyle w:val="NoSpacing"/>
              <w:jc w:val="both"/>
              <w:rPr>
                <w:rFonts w:ascii="Arial" w:hAnsi="Arial" w:cs="Arial"/>
                <w:spacing w:val="-3"/>
                <w:sz w:val="22"/>
                <w:szCs w:val="22"/>
              </w:rPr>
            </w:pPr>
          </w:p>
          <w:p w:rsidR="00692FF5" w:rsidRPr="00EE1D5E" w:rsidRDefault="00692FF5" w:rsidP="00692FF5">
            <w:pPr>
              <w:pStyle w:val="NoSpacing"/>
              <w:jc w:val="both"/>
              <w:rPr>
                <w:rFonts w:ascii="Arial" w:hAnsi="Arial" w:cs="Arial"/>
                <w:spacing w:val="-3"/>
                <w:sz w:val="22"/>
                <w:szCs w:val="22"/>
              </w:rPr>
            </w:pPr>
            <w:r w:rsidRPr="00EE1D5E">
              <w:rPr>
                <w:rFonts w:ascii="Arial" w:hAnsi="Arial" w:cs="Arial"/>
                <w:spacing w:val="-3"/>
                <w:sz w:val="22"/>
                <w:szCs w:val="22"/>
              </w:rPr>
              <w:t xml:space="preserve">Based on the simulations conducted by the DOF in coordination with PSALM and the DOE using the </w:t>
            </w:r>
            <w:r w:rsidRPr="00EE1D5E">
              <w:rPr>
                <w:rFonts w:ascii="Arial" w:hAnsi="Arial" w:cs="Arial"/>
                <w:spacing w:val="-3"/>
                <w:sz w:val="22"/>
                <w:szCs w:val="22"/>
              </w:rPr>
              <w:lastRenderedPageBreak/>
              <w:t>formula provided under EO 100, the following were determined in the imposition of UC for Tax Equalization:</w:t>
            </w:r>
          </w:p>
          <w:p w:rsidR="00692FF5" w:rsidRPr="00EE1D5E" w:rsidRDefault="00692FF5" w:rsidP="00692FF5">
            <w:pPr>
              <w:pStyle w:val="NoSpacing"/>
              <w:jc w:val="both"/>
              <w:rPr>
                <w:rFonts w:ascii="Arial" w:hAnsi="Arial" w:cs="Arial"/>
                <w:spacing w:val="-3"/>
                <w:sz w:val="22"/>
                <w:szCs w:val="22"/>
              </w:rPr>
            </w:pP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Benefit of lower electricity rates will be selective, i.e., only customers of Malampaya natural gas and Palinpinon I geothermal plants</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Poses heavy administrative and regulatory burden</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Rates for other customers will increase especially in Mindanao</w:t>
            </w:r>
          </w:p>
          <w:p w:rsidR="00692FF5" w:rsidRPr="00EE1D5E" w:rsidRDefault="00692FF5" w:rsidP="00692FF5">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Even at zero tax, gas remains uncompetitive</w:t>
            </w:r>
          </w:p>
          <w:p w:rsidR="006E5553" w:rsidRPr="00EE1D5E" w:rsidRDefault="00692FF5" w:rsidP="006E5553">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Imported fuel will remain less expensive</w:t>
            </w: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ind w:left="578" w:hanging="283"/>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w w:val="102"/>
                <w:sz w:val="22"/>
                <w:szCs w:val="22"/>
              </w:rPr>
              <w:t>Failure</w:t>
            </w:r>
            <w:r w:rsidRPr="00EE1D5E">
              <w:rPr>
                <w:rFonts w:ascii="Arial" w:hAnsi="Arial" w:cs="Arial"/>
                <w:w w:val="106"/>
                <w:sz w:val="22"/>
                <w:szCs w:val="22"/>
              </w:rPr>
              <w:t xml:space="preserve"> by any petitioner to submit its petition within the periods specified above shall result in a forfeiture of such petition for the </w:t>
            </w:r>
            <w:r w:rsidRPr="00EE1D5E">
              <w:rPr>
                <w:rFonts w:ascii="Arial" w:hAnsi="Arial" w:cs="Arial"/>
                <w:w w:val="106"/>
                <w:sz w:val="22"/>
                <w:szCs w:val="22"/>
              </w:rPr>
              <w:br/>
            </w:r>
            <w:r w:rsidRPr="00EE1D5E">
              <w:rPr>
                <w:rFonts w:ascii="Arial" w:hAnsi="Arial" w:cs="Arial"/>
                <w:spacing w:val="-3"/>
                <w:sz w:val="22"/>
                <w:szCs w:val="22"/>
              </w:rPr>
              <w:t xml:space="preserve">period in question.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7"/>
                <w:sz w:val="22"/>
                <w:szCs w:val="22"/>
              </w:rPr>
              <w:t xml:space="preserve">In case of over- or under-recovery by beneficiaries, true-up </w:t>
            </w:r>
            <w:r w:rsidRPr="00EE1D5E">
              <w:rPr>
                <w:rFonts w:ascii="Arial" w:hAnsi="Arial" w:cs="Arial"/>
                <w:spacing w:val="-2"/>
                <w:sz w:val="22"/>
                <w:szCs w:val="22"/>
              </w:rPr>
              <w:t xml:space="preserve">adjustments shall follow the rules and regulations to be </w:t>
            </w:r>
            <w:r w:rsidRPr="00EE1D5E">
              <w:rPr>
                <w:rFonts w:ascii="Arial" w:hAnsi="Arial" w:cs="Arial"/>
                <w:w w:val="102"/>
                <w:sz w:val="22"/>
                <w:szCs w:val="22"/>
              </w:rPr>
              <w:t>prescribed</w:t>
            </w:r>
            <w:r w:rsidRPr="00EE1D5E">
              <w:rPr>
                <w:rFonts w:ascii="Arial" w:hAnsi="Arial" w:cs="Arial"/>
                <w:spacing w:val="-2"/>
                <w:sz w:val="22"/>
                <w:szCs w:val="22"/>
              </w:rPr>
              <w:t xml:space="preserve"> by </w:t>
            </w:r>
            <w:r w:rsidRPr="00EE1D5E">
              <w:rPr>
                <w:rFonts w:ascii="Arial" w:hAnsi="Arial" w:cs="Arial"/>
                <w:spacing w:val="-3"/>
                <w:sz w:val="22"/>
                <w:szCs w:val="22"/>
              </w:rPr>
              <w:t xml:space="preserve">the ERC, except as otherwise provided in these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5. Collection of the Universal Charge.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The Universal Charge shall be a non-by passable charge that shall be </w:t>
            </w:r>
            <w:r w:rsidRPr="00EE1D5E">
              <w:rPr>
                <w:rFonts w:ascii="Arial" w:hAnsi="Arial" w:cs="Arial"/>
                <w:w w:val="102"/>
                <w:sz w:val="22"/>
                <w:szCs w:val="22"/>
              </w:rPr>
              <w:t xml:space="preserve">collected from all End-users on a monthly basis by the Distribution </w:t>
            </w:r>
            <w:r w:rsidRPr="00EE1D5E">
              <w:rPr>
                <w:rFonts w:ascii="Arial" w:hAnsi="Arial" w:cs="Arial"/>
                <w:spacing w:val="-3"/>
                <w:sz w:val="22"/>
                <w:szCs w:val="22"/>
              </w:rPr>
              <w:t xml:space="preserve">Utilities or Suppliers in case of Contestable Markets. Any End-user or </w:t>
            </w:r>
            <w:r w:rsidRPr="00EE1D5E">
              <w:rPr>
                <w:rFonts w:ascii="Arial" w:hAnsi="Arial" w:cs="Arial"/>
                <w:spacing w:val="-2"/>
                <w:sz w:val="22"/>
                <w:szCs w:val="22"/>
              </w:rPr>
              <w:t xml:space="preserve">self-generation entity not connected to a Distribution Utility shall </w:t>
            </w:r>
            <w:r w:rsidRPr="00EE1D5E">
              <w:rPr>
                <w:rFonts w:ascii="Arial" w:hAnsi="Arial" w:cs="Arial"/>
                <w:w w:val="102"/>
                <w:sz w:val="22"/>
                <w:szCs w:val="22"/>
              </w:rPr>
              <w:t xml:space="preserve">remit its </w:t>
            </w:r>
            <w:r w:rsidRPr="00EE1D5E">
              <w:rPr>
                <w:rFonts w:ascii="Arial" w:hAnsi="Arial" w:cs="Arial"/>
                <w:w w:val="102"/>
                <w:sz w:val="22"/>
                <w:szCs w:val="22"/>
              </w:rPr>
              <w:lastRenderedPageBreak/>
              <w:t xml:space="preserve">corresponding Universal Charge directly to the TRANSCO. </w:t>
            </w:r>
            <w:r w:rsidRPr="00EE1D5E">
              <w:rPr>
                <w:rFonts w:ascii="Arial" w:hAnsi="Arial" w:cs="Arial"/>
                <w:sz w:val="22"/>
                <w:szCs w:val="22"/>
              </w:rPr>
              <w:t xml:space="preserve">Collections by the Distribution Utilities shall be remitted to the PSALM on or before the fifteenth (15th) day of the succeeding month, </w:t>
            </w:r>
            <w:r w:rsidRPr="00EE1D5E">
              <w:rPr>
                <w:rFonts w:ascii="Arial" w:hAnsi="Arial" w:cs="Arial"/>
                <w:spacing w:val="-3"/>
                <w:sz w:val="22"/>
                <w:szCs w:val="22"/>
              </w:rPr>
              <w:t xml:space="preserve">net of any amount due to the Distribution Utility.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universal charge shall be non-bypassable charge which shall be passed on and collected from all end-users on a monthly basis by the distribution utilities. Collections by the distribution utilities and the TRANSCO in any given month shall be remitted to the PSALM Corp. on </w:t>
            </w:r>
            <w:r w:rsidRPr="00EE1D5E">
              <w:rPr>
                <w:rFonts w:ascii="Arial" w:hAnsi="Arial" w:cs="Arial"/>
                <w:w w:val="104"/>
                <w:sz w:val="22"/>
                <w:szCs w:val="22"/>
              </w:rPr>
              <w:lastRenderedPageBreak/>
              <w:t>or before the fifteenth (15th) of the succeeding month, net of any amount due to the distribution utility. Any end-user or self-generating entity not connected to a distribution utility shall remit its corresponding universal charge directly to the TRANSCO.</w:t>
            </w:r>
          </w:p>
        </w:tc>
        <w:tc>
          <w:tcPr>
            <w:tcW w:w="3882" w:type="dxa"/>
          </w:tcPr>
          <w:p w:rsidR="00692FF5" w:rsidRPr="00EE1D5E" w:rsidRDefault="00692FF5" w:rsidP="00692FF5">
            <w:pPr>
              <w:pStyle w:val="NoSpacing"/>
              <w:numPr>
                <w:ilvl w:val="0"/>
                <w:numId w:val="33"/>
              </w:numPr>
              <w:ind w:left="216" w:hanging="216"/>
              <w:jc w:val="both"/>
              <w:rPr>
                <w:rFonts w:ascii="Arial" w:hAnsi="Arial" w:cs="Arial"/>
                <w:w w:val="104"/>
                <w:sz w:val="22"/>
                <w:szCs w:val="22"/>
              </w:rPr>
            </w:pPr>
            <w:r w:rsidRPr="00EE1D5E">
              <w:rPr>
                <w:rFonts w:ascii="Arial" w:hAnsi="Arial" w:cs="Arial"/>
                <w:w w:val="104"/>
                <w:sz w:val="22"/>
                <w:szCs w:val="22"/>
              </w:rPr>
              <w:lastRenderedPageBreak/>
              <w:t>ERC promulgated the Rules Governing the Collection of Universal Charges on December 5, 2003;</w:t>
            </w:r>
          </w:p>
          <w:p w:rsidR="00692FF5" w:rsidRPr="00EE1D5E" w:rsidRDefault="00692FF5" w:rsidP="00692FF5">
            <w:pPr>
              <w:pStyle w:val="NoSpacing"/>
              <w:numPr>
                <w:ilvl w:val="0"/>
                <w:numId w:val="33"/>
              </w:numPr>
              <w:ind w:left="216" w:hanging="216"/>
              <w:jc w:val="both"/>
              <w:rPr>
                <w:rFonts w:ascii="Arial" w:hAnsi="Arial" w:cs="Arial"/>
                <w:w w:val="104"/>
                <w:sz w:val="22"/>
                <w:szCs w:val="22"/>
              </w:rPr>
            </w:pPr>
            <w:r w:rsidRPr="00EE1D5E">
              <w:rPr>
                <w:rFonts w:ascii="Arial" w:hAnsi="Arial" w:cs="Arial"/>
                <w:w w:val="104"/>
                <w:sz w:val="22"/>
                <w:szCs w:val="22"/>
              </w:rPr>
              <w:t>The JCPC agreed to extend the moratorium provided in the law for the collection of UC to SGFs until June 2010.</w:t>
            </w:r>
          </w:p>
          <w:p w:rsidR="00692FF5" w:rsidRPr="00EE1D5E" w:rsidRDefault="00692FF5" w:rsidP="00692FF5">
            <w:pPr>
              <w:pStyle w:val="NoSpacing"/>
              <w:jc w:val="both"/>
              <w:rPr>
                <w:rFonts w:ascii="Arial" w:hAnsi="Arial" w:cs="Arial"/>
                <w:w w:val="104"/>
                <w:sz w:val="22"/>
                <w:szCs w:val="22"/>
              </w:rPr>
            </w:pPr>
          </w:p>
          <w:p w:rsidR="00692FF5" w:rsidRPr="00EE1D5E" w:rsidRDefault="00692FF5" w:rsidP="00692FF5">
            <w:pPr>
              <w:pStyle w:val="NoSpacing"/>
              <w:jc w:val="both"/>
              <w:rPr>
                <w:rFonts w:ascii="Arial" w:hAnsi="Arial" w:cs="Arial"/>
                <w:b/>
                <w:w w:val="104"/>
                <w:sz w:val="22"/>
                <w:szCs w:val="22"/>
              </w:rPr>
            </w:pPr>
            <w:r w:rsidRPr="00EE1D5E">
              <w:rPr>
                <w:rFonts w:ascii="Arial" w:hAnsi="Arial" w:cs="Arial"/>
                <w:b/>
                <w:w w:val="104"/>
                <w:sz w:val="22"/>
                <w:szCs w:val="22"/>
              </w:rPr>
              <w:lastRenderedPageBreak/>
              <w:t>Issues and Concerns</w:t>
            </w:r>
          </w:p>
          <w:p w:rsidR="00692FF5" w:rsidRPr="00EE1D5E" w:rsidRDefault="00692FF5" w:rsidP="00692FF5">
            <w:pPr>
              <w:pStyle w:val="NoSpacing"/>
              <w:ind w:left="216"/>
              <w:jc w:val="both"/>
              <w:rPr>
                <w:rFonts w:ascii="Arial" w:hAnsi="Arial" w:cs="Arial"/>
                <w:w w:val="104"/>
                <w:sz w:val="22"/>
                <w:szCs w:val="22"/>
              </w:rPr>
            </w:pPr>
          </w:p>
          <w:p w:rsidR="00692FF5" w:rsidRPr="00EE1D5E" w:rsidRDefault="00692FF5" w:rsidP="00692FF5">
            <w:pPr>
              <w:pStyle w:val="NoSpacing"/>
              <w:numPr>
                <w:ilvl w:val="0"/>
                <w:numId w:val="32"/>
              </w:numPr>
              <w:ind w:left="216" w:hanging="216"/>
              <w:jc w:val="both"/>
              <w:rPr>
                <w:rFonts w:ascii="Arial" w:hAnsi="Arial" w:cs="Arial"/>
                <w:w w:val="104"/>
                <w:sz w:val="22"/>
                <w:szCs w:val="22"/>
              </w:rPr>
            </w:pPr>
            <w:r w:rsidRPr="00EE1D5E">
              <w:rPr>
                <w:rFonts w:ascii="Arial" w:hAnsi="Arial" w:cs="Arial"/>
                <w:w w:val="104"/>
                <w:sz w:val="22"/>
                <w:szCs w:val="22"/>
              </w:rPr>
              <w:t xml:space="preserve">The huge stand-by power and self-generation capacity in the country is a result of the failure of the electric power sector to satisfactorily serve end-users specially industries. </w:t>
            </w:r>
          </w:p>
          <w:p w:rsidR="00692FF5" w:rsidRPr="00EE1D5E" w:rsidRDefault="00692FF5" w:rsidP="00692FF5">
            <w:pPr>
              <w:pStyle w:val="NoSpacing"/>
              <w:numPr>
                <w:ilvl w:val="0"/>
                <w:numId w:val="32"/>
              </w:numPr>
              <w:ind w:left="216" w:hanging="216"/>
              <w:jc w:val="both"/>
              <w:rPr>
                <w:rFonts w:ascii="Arial" w:hAnsi="Arial" w:cs="Arial"/>
                <w:w w:val="104"/>
                <w:sz w:val="22"/>
                <w:szCs w:val="22"/>
              </w:rPr>
            </w:pPr>
            <w:r w:rsidRPr="00EE1D5E">
              <w:rPr>
                <w:rFonts w:ascii="Arial" w:hAnsi="Arial" w:cs="Arial"/>
                <w:w w:val="104"/>
                <w:sz w:val="22"/>
                <w:szCs w:val="22"/>
              </w:rPr>
              <w:t xml:space="preserve">Penalizing self-generators with the universal levy will increase their cost of power and make them even less competitive which is contrary to the declared objective of the EPIRA </w:t>
            </w:r>
          </w:p>
          <w:p w:rsidR="00692FF5" w:rsidRPr="00EE1D5E" w:rsidRDefault="00692FF5" w:rsidP="00692FF5">
            <w:pPr>
              <w:pStyle w:val="NoSpacing"/>
              <w:numPr>
                <w:ilvl w:val="0"/>
                <w:numId w:val="32"/>
              </w:numPr>
              <w:ind w:left="216" w:hanging="216"/>
              <w:jc w:val="both"/>
              <w:rPr>
                <w:rFonts w:ascii="Arial" w:hAnsi="Arial" w:cs="Arial"/>
                <w:w w:val="104"/>
                <w:sz w:val="22"/>
                <w:szCs w:val="22"/>
              </w:rPr>
            </w:pPr>
            <w:r w:rsidRPr="00EE1D5E">
              <w:rPr>
                <w:rFonts w:ascii="Arial" w:hAnsi="Arial" w:cs="Arial"/>
                <w:w w:val="104"/>
                <w:sz w:val="22"/>
                <w:szCs w:val="22"/>
              </w:rPr>
              <w:t xml:space="preserve">Self-generators did not factor-in this universal charge that can alter their economics. If there is a change in law an argument can be made in fact that the self-generators generating facilities can be entitled technically to stranded cost recovery. </w:t>
            </w:r>
          </w:p>
          <w:p w:rsidR="006E5553" w:rsidRPr="00EE1D5E" w:rsidRDefault="00692FF5" w:rsidP="008F3526">
            <w:pPr>
              <w:pStyle w:val="NoSpacing"/>
              <w:numPr>
                <w:ilvl w:val="0"/>
                <w:numId w:val="32"/>
              </w:numPr>
              <w:ind w:left="216" w:hanging="216"/>
              <w:jc w:val="both"/>
              <w:rPr>
                <w:rFonts w:ascii="Arial" w:hAnsi="Arial" w:cs="Arial"/>
                <w:w w:val="104"/>
                <w:sz w:val="22"/>
                <w:szCs w:val="22"/>
              </w:rPr>
            </w:pPr>
            <w:r w:rsidRPr="00EE1D5E">
              <w:rPr>
                <w:rFonts w:ascii="Arial" w:hAnsi="Arial" w:cs="Arial"/>
                <w:w w:val="104"/>
                <w:sz w:val="22"/>
                <w:szCs w:val="22"/>
              </w:rPr>
              <w:t>The "non-by-passable" concept of universal charge that was borrowed from foreign deregulations need to be modified for the Philippines because of the uniquely large self-generation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1"/>
                <w:sz w:val="22"/>
                <w:szCs w:val="22"/>
              </w:rPr>
              <w:t xml:space="preserve">Separate books of accounts shall be maintained by the Distribution </w:t>
            </w:r>
            <w:r w:rsidRPr="00EE1D5E">
              <w:rPr>
                <w:rFonts w:ascii="Arial" w:hAnsi="Arial" w:cs="Arial"/>
                <w:w w:val="104"/>
                <w:sz w:val="22"/>
                <w:szCs w:val="22"/>
              </w:rPr>
              <w:t xml:space="preserve">Utility and made available to the ERC for purposes of monitoring, </w:t>
            </w:r>
            <w:r w:rsidRPr="00EE1D5E">
              <w:rPr>
                <w:rFonts w:ascii="Arial" w:hAnsi="Arial" w:cs="Arial"/>
                <w:w w:val="102"/>
                <w:sz w:val="22"/>
                <w:szCs w:val="22"/>
              </w:rPr>
              <w:t xml:space="preserve">verifying and accounting of amounts collected from the Universal </w:t>
            </w:r>
            <w:r w:rsidRPr="00EE1D5E">
              <w:rPr>
                <w:rFonts w:ascii="Arial" w:hAnsi="Arial" w:cs="Arial"/>
                <w:spacing w:val="-3"/>
                <w:sz w:val="22"/>
                <w:szCs w:val="22"/>
              </w:rPr>
              <w:t>Charge and remitted to the PSALM.</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8F3526" w:rsidP="006E5553">
            <w:pPr>
              <w:pStyle w:val="NoSpacing"/>
              <w:jc w:val="both"/>
              <w:rPr>
                <w:rFonts w:ascii="Arial" w:hAnsi="Arial" w:cs="Arial"/>
                <w:w w:val="104"/>
                <w:sz w:val="22"/>
                <w:szCs w:val="22"/>
              </w:rPr>
            </w:pPr>
            <w:r w:rsidRPr="00EE1D5E">
              <w:rPr>
                <w:rFonts w:ascii="Arial" w:hAnsi="Arial" w:cs="Arial"/>
                <w:w w:val="104"/>
                <w:sz w:val="22"/>
                <w:szCs w:val="22"/>
              </w:rPr>
              <w:t>The ERC issues Resolution No. 49 Series of 2006 Adopting the Business Separation Guidelines for Distribution Utilities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6. Administration of the Universal Charge.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5"/>
                <w:sz w:val="22"/>
                <w:szCs w:val="22"/>
              </w:rPr>
            </w:pPr>
          </w:p>
        </w:tc>
        <w:tc>
          <w:tcPr>
            <w:tcW w:w="3882" w:type="dxa"/>
          </w:tcPr>
          <w:p w:rsidR="006E5553" w:rsidRPr="00EE1D5E" w:rsidRDefault="006E5553" w:rsidP="006E5553">
            <w:pPr>
              <w:pStyle w:val="NoSpacing"/>
              <w:jc w:val="both"/>
              <w:rPr>
                <w:rFonts w:ascii="Arial" w:hAnsi="Arial" w:cs="Arial"/>
                <w:b/>
                <w:spacing w:val="-5"/>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Pursuant to the last paragraph of </w:t>
            </w:r>
            <w:r w:rsidR="008040EE" w:rsidRPr="00EE1D5E">
              <w:rPr>
                <w:rFonts w:ascii="Arial" w:hAnsi="Arial" w:cs="Arial"/>
                <w:sz w:val="22"/>
                <w:szCs w:val="22"/>
              </w:rPr>
              <w:lastRenderedPageBreak/>
              <w:t xml:space="preserve">Section </w:t>
            </w:r>
            <w:r w:rsidRPr="00EE1D5E">
              <w:rPr>
                <w:rFonts w:ascii="Arial" w:hAnsi="Arial" w:cs="Arial"/>
                <w:sz w:val="22"/>
                <w:szCs w:val="22"/>
              </w:rPr>
              <w:t xml:space="preserve">34 of the Act, PSALM shall </w:t>
            </w:r>
            <w:r w:rsidRPr="00EE1D5E">
              <w:rPr>
                <w:rFonts w:ascii="Arial" w:hAnsi="Arial" w:cs="Arial"/>
                <w:w w:val="103"/>
                <w:sz w:val="22"/>
                <w:szCs w:val="22"/>
              </w:rPr>
              <w:t>act as the administrator of the funds generated from the Universal</w:t>
            </w:r>
            <w:r w:rsidRPr="00EE1D5E">
              <w:rPr>
                <w:rFonts w:ascii="Arial" w:hAnsi="Arial" w:cs="Arial"/>
                <w:w w:val="108"/>
                <w:sz w:val="22"/>
                <w:szCs w:val="22"/>
              </w:rPr>
              <w:t xml:space="preserve"> Charge.</w:t>
            </w:r>
            <w:r w:rsidRPr="00EE1D5E">
              <w:rPr>
                <w:rFonts w:ascii="Arial" w:hAnsi="Arial" w:cs="Arial"/>
                <w:color w:val="FF0000"/>
                <w:w w:val="108"/>
                <w:sz w:val="22"/>
                <w:szCs w:val="22"/>
              </w:rPr>
              <w:t xml:space="preserve"> </w:t>
            </w:r>
            <w:r w:rsidRPr="00EE1D5E">
              <w:rPr>
                <w:rFonts w:ascii="Arial" w:hAnsi="Arial" w:cs="Arial"/>
                <w:w w:val="108"/>
                <w:sz w:val="22"/>
                <w:szCs w:val="22"/>
              </w:rPr>
              <w:t xml:space="preserve">For this purpose, the PSALM shall create a STF to be </w:t>
            </w:r>
            <w:r w:rsidRPr="00EE1D5E">
              <w:rPr>
                <w:rFonts w:ascii="Arial" w:hAnsi="Arial" w:cs="Arial"/>
                <w:w w:val="108"/>
                <w:sz w:val="22"/>
                <w:szCs w:val="22"/>
              </w:rPr>
              <w:br/>
            </w:r>
            <w:r w:rsidRPr="00EE1D5E">
              <w:rPr>
                <w:rFonts w:ascii="Arial" w:hAnsi="Arial" w:cs="Arial"/>
                <w:w w:val="101"/>
                <w:sz w:val="22"/>
                <w:szCs w:val="22"/>
              </w:rPr>
              <w:t xml:space="preserve">established in the Bureau of Treasury </w:t>
            </w:r>
            <w:r w:rsidRPr="00EE1D5E">
              <w:rPr>
                <w:rFonts w:ascii="Arial" w:hAnsi="Arial" w:cs="Arial"/>
                <w:spacing w:val="-2"/>
                <w:sz w:val="22"/>
                <w:szCs w:val="22"/>
              </w:rPr>
              <w:t xml:space="preserve">(BTr) or in a Government </w:t>
            </w:r>
            <w:r w:rsidRPr="00EE1D5E">
              <w:rPr>
                <w:rFonts w:ascii="Arial" w:hAnsi="Arial" w:cs="Arial"/>
                <w:w w:val="101"/>
                <w:sz w:val="22"/>
                <w:szCs w:val="22"/>
              </w:rPr>
              <w:t xml:space="preserve">Financing Institution (GFI) that is acceptable to the DOF. Separate </w:t>
            </w:r>
            <w:r w:rsidRPr="00EE1D5E">
              <w:rPr>
                <w:rFonts w:ascii="Arial" w:hAnsi="Arial" w:cs="Arial"/>
                <w:w w:val="104"/>
                <w:sz w:val="22"/>
                <w:szCs w:val="22"/>
              </w:rPr>
              <w:t xml:space="preserve">STFs shall be established for each of the intended purposes of the </w:t>
            </w:r>
            <w:r w:rsidRPr="00EE1D5E">
              <w:rPr>
                <w:rFonts w:ascii="Arial" w:hAnsi="Arial" w:cs="Arial"/>
                <w:w w:val="103"/>
                <w:sz w:val="22"/>
                <w:szCs w:val="22"/>
              </w:rPr>
              <w:t xml:space="preserve">Universal Charge. Funds shall be disbursed in an open and </w:t>
            </w:r>
            <w:r w:rsidRPr="00EE1D5E">
              <w:rPr>
                <w:rFonts w:ascii="Arial" w:hAnsi="Arial" w:cs="Arial"/>
                <w:spacing w:val="-2"/>
                <w:sz w:val="22"/>
                <w:szCs w:val="22"/>
              </w:rPr>
              <w:t xml:space="preserve">transparent manner and shall only be used for the intended purposes </w:t>
            </w:r>
            <w:r w:rsidRPr="00EE1D5E">
              <w:rPr>
                <w:rFonts w:ascii="Arial" w:hAnsi="Arial" w:cs="Arial"/>
                <w:spacing w:val="-3"/>
                <w:sz w:val="22"/>
                <w:szCs w:val="22"/>
              </w:rPr>
              <w:t xml:space="preserve">specified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3 of this Rule.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PSALM Corp., as </w:t>
            </w:r>
            <w:r w:rsidRPr="00EE1D5E">
              <w:rPr>
                <w:rFonts w:ascii="Arial" w:hAnsi="Arial" w:cs="Arial"/>
                <w:w w:val="104"/>
                <w:sz w:val="22"/>
                <w:szCs w:val="22"/>
              </w:rPr>
              <w:lastRenderedPageBreak/>
              <w:t>administrator of the fund, shall create a Special Trust Fund which shall be disbursed only for the purposes specified herein in an open and transparent manner. All amounts collected for the universal charge shall be distributed to the respective beneficiaries within a reasonable period to be provided by the ERC.</w:t>
            </w:r>
          </w:p>
        </w:tc>
        <w:tc>
          <w:tcPr>
            <w:tcW w:w="3882" w:type="dxa"/>
          </w:tcPr>
          <w:p w:rsidR="008F3526"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PSALM, with the supervision and </w:t>
            </w:r>
            <w:r w:rsidRPr="00EE1D5E">
              <w:rPr>
                <w:rFonts w:ascii="Arial" w:hAnsi="Arial" w:cs="Arial"/>
                <w:spacing w:val="-3"/>
                <w:sz w:val="22"/>
                <w:szCs w:val="22"/>
              </w:rPr>
              <w:lastRenderedPageBreak/>
              <w:t>approval of the ERC, administers the collection of the Universal Charge (UC), which is collected every month by the distribution utilities from all electric consumers. The UC fund is used to finance, as specified by law, missionary electrification, environmental protection projects, and payment of National Power's stranded debts.</w:t>
            </w:r>
          </w:p>
          <w:p w:rsidR="008F3526" w:rsidRPr="00EE1D5E" w:rsidRDefault="008F3526" w:rsidP="008F3526">
            <w:pPr>
              <w:pStyle w:val="NoSpacing"/>
              <w:ind w:left="325" w:hanging="325"/>
              <w:jc w:val="both"/>
              <w:rPr>
                <w:rFonts w:ascii="Arial" w:hAnsi="Arial" w:cs="Arial"/>
                <w:spacing w:val="-3"/>
                <w:sz w:val="22"/>
                <w:szCs w:val="22"/>
              </w:rPr>
            </w:pPr>
          </w:p>
          <w:p w:rsidR="006E5553"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t>As of 31 January 2018, remittances of collecting entities (CEs) to PSALM amounted to PhP140.173 billion, while interest earnings from deposits and placements of UC funds amounted to PhP0.156 billion</w:t>
            </w:r>
          </w:p>
          <w:p w:rsidR="008F3526" w:rsidRPr="00EE1D5E" w:rsidRDefault="008F3526" w:rsidP="008F3526">
            <w:pPr>
              <w:pStyle w:val="NoSpacing"/>
              <w:ind w:left="325" w:hanging="325"/>
              <w:jc w:val="both"/>
              <w:rPr>
                <w:rFonts w:ascii="Arial" w:hAnsi="Arial" w:cs="Arial"/>
                <w:spacing w:val="-3"/>
                <w:sz w:val="22"/>
                <w:szCs w:val="22"/>
              </w:rPr>
            </w:pPr>
          </w:p>
          <w:tbl>
            <w:tblPr>
              <w:tblW w:w="2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454"/>
              <w:gridCol w:w="1365"/>
            </w:tblGrid>
            <w:tr w:rsidR="008F3526" w:rsidRPr="00EE1D5E" w:rsidTr="008F3526">
              <w:trPr>
                <w:trHeight w:val="27"/>
                <w:jc w:val="center"/>
              </w:trPr>
              <w:tc>
                <w:tcPr>
                  <w:tcW w:w="1454" w:type="dxa"/>
                  <w:shd w:val="clear" w:color="auto" w:fill="auto"/>
                  <w:tcMar>
                    <w:top w:w="150" w:type="dxa"/>
                    <w:left w:w="150" w:type="dxa"/>
                    <w:bottom w:w="150" w:type="dxa"/>
                    <w:right w:w="150" w:type="dxa"/>
                  </w:tcMar>
                  <w:vAlign w:val="center"/>
                  <w:hideMark/>
                </w:tcPr>
                <w:p w:rsidR="008F3526" w:rsidRPr="00EE1D5E" w:rsidRDefault="008F3526" w:rsidP="008F3526">
                  <w:pPr>
                    <w:jc w:val="right"/>
                    <w:rPr>
                      <w:rFonts w:ascii="Arial" w:eastAsia="Times New Roman" w:hAnsi="Arial" w:cs="Arial"/>
                      <w:b/>
                      <w:bCs/>
                      <w:sz w:val="22"/>
                      <w:szCs w:val="22"/>
                      <w:lang w:val="en-PH" w:eastAsia="en-PH"/>
                    </w:rPr>
                  </w:pPr>
                  <w:r w:rsidRPr="00EE1D5E">
                    <w:rPr>
                      <w:rFonts w:ascii="Arial" w:eastAsia="Times New Roman" w:hAnsi="Arial" w:cs="Arial"/>
                      <w:b/>
                      <w:bCs/>
                      <w:sz w:val="22"/>
                      <w:szCs w:val="22"/>
                      <w:lang w:val="en-PH" w:eastAsia="en-PH"/>
                    </w:rPr>
                    <w:t>UC Type</w:t>
                  </w:r>
                </w:p>
              </w:tc>
              <w:tc>
                <w:tcPr>
                  <w:tcW w:w="1365"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b/>
                      <w:bCs/>
                      <w:sz w:val="22"/>
                      <w:szCs w:val="22"/>
                      <w:lang w:val="en-PH" w:eastAsia="en-PH"/>
                    </w:rPr>
                  </w:pPr>
                  <w:r w:rsidRPr="00EE1D5E">
                    <w:rPr>
                      <w:rFonts w:ascii="Arial" w:eastAsia="Times New Roman" w:hAnsi="Arial" w:cs="Arial"/>
                      <w:b/>
                      <w:bCs/>
                      <w:sz w:val="22"/>
                      <w:szCs w:val="22"/>
                      <w:lang w:val="en-PH" w:eastAsia="en-PH"/>
                    </w:rPr>
                    <w:t>PhP/kWh</w:t>
                  </w:r>
                </w:p>
              </w:tc>
            </w:tr>
            <w:tr w:rsidR="008F3526" w:rsidRPr="00EE1D5E" w:rsidTr="008F3526">
              <w:trPr>
                <w:trHeight w:val="137"/>
                <w:jc w:val="center"/>
              </w:trPr>
              <w:tc>
                <w:tcPr>
                  <w:tcW w:w="1454"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UC-ME</w:t>
                  </w:r>
                </w:p>
              </w:tc>
              <w:tc>
                <w:tcPr>
                  <w:tcW w:w="1365"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0.1561</w:t>
                  </w:r>
                </w:p>
              </w:tc>
            </w:tr>
            <w:tr w:rsidR="008F3526" w:rsidRPr="00EE1D5E" w:rsidTr="008F3526">
              <w:trPr>
                <w:trHeight w:val="146"/>
                <w:jc w:val="center"/>
              </w:trPr>
              <w:tc>
                <w:tcPr>
                  <w:tcW w:w="1454"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UC-EC</w:t>
                  </w:r>
                </w:p>
              </w:tc>
              <w:tc>
                <w:tcPr>
                  <w:tcW w:w="1365"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0.0025</w:t>
                  </w:r>
                </w:p>
              </w:tc>
            </w:tr>
            <w:tr w:rsidR="008F3526" w:rsidRPr="00EE1D5E" w:rsidTr="008F3526">
              <w:trPr>
                <w:trHeight w:val="137"/>
                <w:jc w:val="center"/>
              </w:trPr>
              <w:tc>
                <w:tcPr>
                  <w:tcW w:w="1454"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UC-SCC</w:t>
                  </w:r>
                </w:p>
              </w:tc>
              <w:tc>
                <w:tcPr>
                  <w:tcW w:w="1365"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sz w:val="22"/>
                      <w:szCs w:val="22"/>
                      <w:lang w:val="en-PH" w:eastAsia="en-PH"/>
                    </w:rPr>
                    <w:t>0.1938</w:t>
                  </w:r>
                </w:p>
              </w:tc>
            </w:tr>
            <w:tr w:rsidR="008F3526" w:rsidRPr="00EE1D5E" w:rsidTr="008F3526">
              <w:trPr>
                <w:trHeight w:val="137"/>
                <w:jc w:val="center"/>
              </w:trPr>
              <w:tc>
                <w:tcPr>
                  <w:tcW w:w="1454"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b/>
                      <w:bCs/>
                      <w:sz w:val="22"/>
                      <w:szCs w:val="22"/>
                      <w:lang w:val="en-PH" w:eastAsia="en-PH"/>
                    </w:rPr>
                    <w:t>Total</w:t>
                  </w:r>
                </w:p>
              </w:tc>
              <w:tc>
                <w:tcPr>
                  <w:tcW w:w="1365" w:type="dxa"/>
                  <w:shd w:val="clear" w:color="auto" w:fill="auto"/>
                  <w:tcMar>
                    <w:top w:w="150" w:type="dxa"/>
                    <w:left w:w="150" w:type="dxa"/>
                    <w:bottom w:w="150" w:type="dxa"/>
                    <w:right w:w="150" w:type="dxa"/>
                  </w:tcMar>
                  <w:vAlign w:val="center"/>
                  <w:hideMark/>
                </w:tcPr>
                <w:p w:rsidR="008F3526" w:rsidRPr="00EE1D5E" w:rsidRDefault="008F3526" w:rsidP="008F3526">
                  <w:pPr>
                    <w:jc w:val="center"/>
                    <w:rPr>
                      <w:rFonts w:ascii="Arial" w:eastAsia="Times New Roman" w:hAnsi="Arial" w:cs="Arial"/>
                      <w:sz w:val="22"/>
                      <w:szCs w:val="22"/>
                      <w:lang w:val="en-PH" w:eastAsia="en-PH"/>
                    </w:rPr>
                  </w:pPr>
                  <w:r w:rsidRPr="00EE1D5E">
                    <w:rPr>
                      <w:rFonts w:ascii="Arial" w:eastAsia="Times New Roman" w:hAnsi="Arial" w:cs="Arial"/>
                      <w:b/>
                      <w:bCs/>
                      <w:sz w:val="22"/>
                      <w:szCs w:val="22"/>
                      <w:lang w:val="en-PH" w:eastAsia="en-PH"/>
                    </w:rPr>
                    <w:t>0.3789</w:t>
                  </w:r>
                </w:p>
              </w:tc>
            </w:tr>
          </w:tbl>
          <w:p w:rsidR="008F3526" w:rsidRPr="00EE1D5E" w:rsidRDefault="008F3526" w:rsidP="008F3526">
            <w:pPr>
              <w:pStyle w:val="NoSpacing"/>
              <w:ind w:left="325" w:hanging="325"/>
              <w:jc w:val="both"/>
              <w:rPr>
                <w:rFonts w:ascii="Arial" w:hAnsi="Arial" w:cs="Arial"/>
                <w:spacing w:val="-3"/>
                <w:sz w:val="22"/>
                <w:szCs w:val="22"/>
              </w:rPr>
            </w:pPr>
          </w:p>
        </w:tc>
        <w:tc>
          <w:tcPr>
            <w:tcW w:w="3882" w:type="dxa"/>
          </w:tcPr>
          <w:p w:rsidR="006E5553" w:rsidRPr="00EE1D5E" w:rsidRDefault="006E5553" w:rsidP="006E5553">
            <w:pPr>
              <w:pStyle w:val="NoSpacing"/>
              <w:ind w:left="325" w:hanging="325"/>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567"/>
              <w:jc w:val="both"/>
              <w:rPr>
                <w:rFonts w:ascii="Arial" w:hAnsi="Arial" w:cs="Arial"/>
                <w:spacing w:val="-3"/>
                <w:sz w:val="22"/>
                <w:szCs w:val="22"/>
              </w:rPr>
            </w:pPr>
            <w:r w:rsidRPr="00EE1D5E">
              <w:rPr>
                <w:rFonts w:ascii="Arial" w:hAnsi="Arial" w:cs="Arial"/>
                <w:spacing w:val="-3"/>
                <w:sz w:val="22"/>
                <w:szCs w:val="22"/>
              </w:rPr>
              <w:lastRenderedPageBreak/>
              <w:t xml:space="preserve"> (b) </w:t>
            </w:r>
            <w:r w:rsidRPr="00EE1D5E">
              <w:rPr>
                <w:rFonts w:ascii="Arial" w:hAnsi="Arial" w:cs="Arial"/>
                <w:w w:val="102"/>
                <w:sz w:val="22"/>
                <w:szCs w:val="22"/>
              </w:rPr>
              <w:t xml:space="preserve">All qualified availments shall be approved and certified by the ERC. </w:t>
            </w:r>
            <w:r w:rsidRPr="00EE1D5E">
              <w:rPr>
                <w:rFonts w:ascii="Arial" w:hAnsi="Arial" w:cs="Arial"/>
                <w:w w:val="106"/>
                <w:sz w:val="22"/>
                <w:szCs w:val="22"/>
              </w:rPr>
              <w:t xml:space="preserve">In this regard, PSALM, in consultation with the DOF, </w:t>
            </w:r>
            <w:r w:rsidRPr="00EE1D5E">
              <w:rPr>
                <w:rFonts w:ascii="Arial" w:hAnsi="Arial" w:cs="Arial"/>
                <w:w w:val="103"/>
                <w:sz w:val="22"/>
                <w:szCs w:val="22"/>
              </w:rPr>
              <w:t>shall</w:t>
            </w:r>
            <w:r w:rsidRPr="00EE1D5E">
              <w:rPr>
                <w:rFonts w:ascii="Arial" w:hAnsi="Arial" w:cs="Arial"/>
                <w:w w:val="106"/>
                <w:sz w:val="22"/>
                <w:szCs w:val="22"/>
              </w:rPr>
              <w:t xml:space="preserve"> </w:t>
            </w:r>
            <w:r w:rsidRPr="00EE1D5E">
              <w:rPr>
                <w:rFonts w:ascii="Arial" w:hAnsi="Arial" w:cs="Arial"/>
                <w:w w:val="105"/>
                <w:sz w:val="22"/>
                <w:szCs w:val="22"/>
              </w:rPr>
              <w:t xml:space="preserve">promulgate, within one (1) year from the effectivity of the Act and </w:t>
            </w:r>
            <w:r w:rsidRPr="00EE1D5E">
              <w:rPr>
                <w:rFonts w:ascii="Arial" w:hAnsi="Arial" w:cs="Arial"/>
                <w:w w:val="103"/>
                <w:sz w:val="22"/>
                <w:szCs w:val="22"/>
              </w:rPr>
              <w:t xml:space="preserve">subject to the approval of the ERC, procedures and guidelines that </w:t>
            </w:r>
            <w:r w:rsidRPr="00EE1D5E">
              <w:rPr>
                <w:rFonts w:ascii="Arial" w:hAnsi="Arial" w:cs="Arial"/>
                <w:spacing w:val="-3"/>
                <w:sz w:val="22"/>
                <w:szCs w:val="22"/>
              </w:rPr>
              <w:t xml:space="preserve">shall govern all remittances to and disbursements from the </w:t>
            </w:r>
            <w:r w:rsidRPr="00EE1D5E">
              <w:rPr>
                <w:rFonts w:ascii="Arial" w:hAnsi="Arial" w:cs="Arial"/>
                <w:spacing w:val="-3"/>
                <w:sz w:val="22"/>
                <w:szCs w:val="22"/>
              </w:rPr>
              <w:lastRenderedPageBreak/>
              <w:t xml:space="preserve">STF.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 (c) </w:t>
            </w:r>
            <w:r w:rsidRPr="00EE1D5E">
              <w:rPr>
                <w:rFonts w:ascii="Arial" w:hAnsi="Arial" w:cs="Arial"/>
                <w:sz w:val="22"/>
                <w:szCs w:val="22"/>
              </w:rPr>
              <w:t xml:space="preserve">The PSALM shall transfer funds from the STF and shall distribute to </w:t>
            </w:r>
            <w:r w:rsidRPr="00EE1D5E">
              <w:rPr>
                <w:rFonts w:ascii="Arial" w:hAnsi="Arial" w:cs="Arial"/>
                <w:spacing w:val="-3"/>
                <w:sz w:val="22"/>
                <w:szCs w:val="22"/>
              </w:rPr>
              <w:t>the beneficiaries on or before the twentieth (20th) day of each month.</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spacing w:line="269" w:lineRule="exact"/>
              <w:ind w:left="144" w:right="144"/>
              <w:jc w:val="both"/>
              <w:rPr>
                <w:rFonts w:ascii="Arial" w:eastAsia="Tahoma" w:hAnsi="Arial" w:cs="Arial"/>
                <w:bCs/>
                <w:position w:val="-1"/>
                <w:sz w:val="22"/>
                <w:szCs w:val="22"/>
              </w:rPr>
            </w:pPr>
          </w:p>
        </w:tc>
        <w:tc>
          <w:tcPr>
            <w:tcW w:w="3882" w:type="dxa"/>
          </w:tcPr>
          <w:p w:rsidR="006E5553" w:rsidRPr="00EE1D5E" w:rsidRDefault="006E5553" w:rsidP="006E5553">
            <w:pPr>
              <w:spacing w:line="269" w:lineRule="exact"/>
              <w:ind w:left="144" w:right="144"/>
              <w:jc w:val="both"/>
              <w:rPr>
                <w:rFonts w:ascii="Arial" w:eastAsia="Tahoma" w:hAnsi="Arial" w:cs="Arial"/>
                <w:bCs/>
                <w:position w:val="-1"/>
                <w:sz w:val="22"/>
                <w:szCs w:val="22"/>
              </w:rPr>
            </w:pPr>
            <w:r w:rsidRPr="00EE1D5E">
              <w:rPr>
                <w:rFonts w:ascii="Arial" w:eastAsia="Tahoma" w:hAnsi="Arial" w:cs="Arial"/>
                <w:bCs/>
                <w:position w:val="-1"/>
                <w:sz w:val="22"/>
                <w:szCs w:val="22"/>
              </w:rPr>
              <w:t xml:space="preserve">(c) The PSALM shall transfer funds from the STF and shall distribute to the beneficiaries on or before the </w:t>
            </w:r>
            <w:r w:rsidRPr="00EE1D5E">
              <w:rPr>
                <w:rFonts w:ascii="Arial" w:eastAsia="Tahoma" w:hAnsi="Arial" w:cs="Arial"/>
                <w:b/>
                <w:bCs/>
                <w:position w:val="-1"/>
                <w:sz w:val="22"/>
                <w:szCs w:val="22"/>
                <w:u w:val="single"/>
              </w:rPr>
              <w:t>25</w:t>
            </w:r>
            <w:r w:rsidRPr="00EE1D5E">
              <w:rPr>
                <w:rFonts w:ascii="Arial" w:eastAsia="Tahoma" w:hAnsi="Arial" w:cs="Arial"/>
                <w:b/>
                <w:bCs/>
                <w:position w:val="-1"/>
                <w:sz w:val="22"/>
                <w:szCs w:val="22"/>
                <w:u w:val="single"/>
                <w:vertAlign w:val="superscript"/>
              </w:rPr>
              <w:t>th</w:t>
            </w:r>
            <w:r w:rsidRPr="00EE1D5E">
              <w:rPr>
                <w:rFonts w:ascii="Arial" w:eastAsia="Tahoma" w:hAnsi="Arial" w:cs="Arial"/>
                <w:b/>
                <w:bCs/>
                <w:position w:val="-1"/>
                <w:sz w:val="22"/>
                <w:szCs w:val="22"/>
                <w:u w:val="single"/>
              </w:rPr>
              <w:t xml:space="preserve"> of each month, except for the cash incentive which shall be disbursed to the RE Developers within a reasonable period to be provided by the ERC in a separate Guidelines for the purpose</w:t>
            </w:r>
            <w:r w:rsidRPr="00EE1D5E">
              <w:rPr>
                <w:rFonts w:ascii="Arial" w:eastAsia="Tahoma" w:hAnsi="Arial" w:cs="Arial"/>
                <w:bCs/>
                <w:position w:val="-1"/>
                <w:sz w:val="22"/>
                <w:szCs w:val="22"/>
              </w:rPr>
              <w:t>.</w:t>
            </w:r>
          </w:p>
        </w:tc>
        <w:tc>
          <w:tcPr>
            <w:tcW w:w="3622" w:type="dxa"/>
          </w:tcPr>
          <w:p w:rsidR="006E5553" w:rsidRPr="00EE1D5E" w:rsidRDefault="006E5553" w:rsidP="006E5553">
            <w:pPr>
              <w:spacing w:before="5" w:line="266" w:lineRule="exact"/>
              <w:ind w:right="149"/>
              <w:rPr>
                <w:rFonts w:ascii="Arial" w:eastAsia="Tahoma" w:hAnsi="Arial" w:cs="Arial"/>
                <w:b/>
                <w:bCs/>
                <w:sz w:val="22"/>
                <w:szCs w:val="22"/>
              </w:rPr>
            </w:pPr>
            <w:r w:rsidRPr="00EE1D5E">
              <w:rPr>
                <w:rFonts w:ascii="Arial" w:eastAsia="Tahoma" w:hAnsi="Arial" w:cs="Arial"/>
                <w:b/>
                <w:bCs/>
                <w:sz w:val="22"/>
                <w:szCs w:val="22"/>
              </w:rPr>
              <w:t>Amend to a reasonable and feasible date the disbursement of UC funds to the beneficiaries</w:t>
            </w:r>
          </w:p>
          <w:p w:rsidR="006E5553" w:rsidRPr="00EE1D5E" w:rsidRDefault="006E5553" w:rsidP="006E5553">
            <w:pPr>
              <w:spacing w:before="5" w:line="266" w:lineRule="exact"/>
              <w:ind w:right="149"/>
              <w:rPr>
                <w:rFonts w:ascii="Arial" w:eastAsia="Tahoma" w:hAnsi="Arial" w:cs="Arial"/>
                <w:b/>
                <w:bCs/>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eastAsia="Tahoma" w:hAnsi="Arial" w:cs="Arial"/>
                <w:sz w:val="22"/>
                <w:szCs w:val="22"/>
              </w:rPr>
              <w:t>To amend to a reasonable and feasible date the dis</w:t>
            </w:r>
            <w:r w:rsidRPr="00EE1D5E">
              <w:rPr>
                <w:rFonts w:ascii="Arial" w:eastAsia="Tahoma" w:hAnsi="Arial" w:cs="Arial"/>
                <w:spacing w:val="1"/>
                <w:sz w:val="22"/>
                <w:szCs w:val="22"/>
              </w:rPr>
              <w:t>b</w:t>
            </w:r>
            <w:r w:rsidRPr="00EE1D5E">
              <w:rPr>
                <w:rFonts w:ascii="Arial" w:eastAsia="Tahoma" w:hAnsi="Arial" w:cs="Arial"/>
                <w:sz w:val="22"/>
                <w:szCs w:val="22"/>
              </w:rPr>
              <w:t>urs</w:t>
            </w:r>
            <w:r w:rsidRPr="00EE1D5E">
              <w:rPr>
                <w:rFonts w:ascii="Arial" w:eastAsia="Tahoma" w:hAnsi="Arial" w:cs="Arial"/>
                <w:spacing w:val="1"/>
                <w:sz w:val="22"/>
                <w:szCs w:val="22"/>
              </w:rPr>
              <w:t>e</w:t>
            </w:r>
            <w:r w:rsidRPr="00EE1D5E">
              <w:rPr>
                <w:rFonts w:ascii="Arial" w:eastAsia="Tahoma" w:hAnsi="Arial" w:cs="Arial"/>
                <w:sz w:val="22"/>
                <w:szCs w:val="22"/>
              </w:rPr>
              <w:t>ment of</w:t>
            </w:r>
            <w:r w:rsidRPr="00EE1D5E">
              <w:rPr>
                <w:rFonts w:ascii="Arial" w:eastAsia="Tahoma" w:hAnsi="Arial" w:cs="Arial"/>
                <w:spacing w:val="9"/>
                <w:sz w:val="22"/>
                <w:szCs w:val="22"/>
              </w:rPr>
              <w:t xml:space="preserve"> </w:t>
            </w:r>
            <w:r w:rsidRPr="00EE1D5E">
              <w:rPr>
                <w:rFonts w:ascii="Arial" w:eastAsia="Tahoma" w:hAnsi="Arial" w:cs="Arial"/>
                <w:sz w:val="22"/>
                <w:szCs w:val="22"/>
              </w:rPr>
              <w:t>UC</w:t>
            </w:r>
            <w:r w:rsidRPr="00EE1D5E">
              <w:rPr>
                <w:rFonts w:ascii="Arial" w:eastAsia="Tahoma" w:hAnsi="Arial" w:cs="Arial"/>
                <w:spacing w:val="10"/>
                <w:sz w:val="22"/>
                <w:szCs w:val="22"/>
              </w:rPr>
              <w:t xml:space="preserve"> </w:t>
            </w:r>
            <w:r w:rsidRPr="00EE1D5E">
              <w:rPr>
                <w:rFonts w:ascii="Arial" w:eastAsia="Tahoma" w:hAnsi="Arial" w:cs="Arial"/>
                <w:sz w:val="22"/>
                <w:szCs w:val="22"/>
              </w:rPr>
              <w:t>funds</w:t>
            </w:r>
            <w:r w:rsidRPr="00EE1D5E">
              <w:rPr>
                <w:rFonts w:ascii="Arial" w:eastAsia="Tahoma" w:hAnsi="Arial" w:cs="Arial"/>
                <w:spacing w:val="7"/>
                <w:sz w:val="22"/>
                <w:szCs w:val="22"/>
              </w:rPr>
              <w:t xml:space="preserve"> </w:t>
            </w:r>
            <w:r w:rsidRPr="00EE1D5E">
              <w:rPr>
                <w:rFonts w:ascii="Arial" w:eastAsia="Tahoma" w:hAnsi="Arial" w:cs="Arial"/>
                <w:spacing w:val="1"/>
                <w:sz w:val="22"/>
                <w:szCs w:val="22"/>
              </w:rPr>
              <w:t>p</w:t>
            </w:r>
            <w:r w:rsidRPr="00EE1D5E">
              <w:rPr>
                <w:rFonts w:ascii="Arial" w:eastAsia="Tahoma" w:hAnsi="Arial" w:cs="Arial"/>
                <w:sz w:val="22"/>
                <w:szCs w:val="22"/>
              </w:rPr>
              <w:t>er EPIRA,</w:t>
            </w:r>
            <w:r w:rsidRPr="00EE1D5E">
              <w:rPr>
                <w:rFonts w:ascii="Arial" w:eastAsia="Tahoma" w:hAnsi="Arial" w:cs="Arial"/>
                <w:spacing w:val="-3"/>
                <w:sz w:val="22"/>
                <w:szCs w:val="22"/>
              </w:rPr>
              <w:t xml:space="preserve"> </w:t>
            </w:r>
            <w:r w:rsidRPr="00EE1D5E">
              <w:rPr>
                <w:rFonts w:ascii="Arial" w:eastAsia="Tahoma" w:hAnsi="Arial" w:cs="Arial"/>
                <w:sz w:val="22"/>
                <w:szCs w:val="22"/>
              </w:rPr>
              <w:t>and</w:t>
            </w:r>
            <w:r w:rsidRPr="00EE1D5E">
              <w:rPr>
                <w:rFonts w:ascii="Arial" w:eastAsia="Tahoma" w:hAnsi="Arial" w:cs="Arial"/>
                <w:spacing w:val="1"/>
                <w:sz w:val="22"/>
                <w:szCs w:val="22"/>
              </w:rPr>
              <w:t xml:space="preserve"> </w:t>
            </w:r>
            <w:r w:rsidRPr="00EE1D5E">
              <w:rPr>
                <w:rFonts w:ascii="Arial" w:eastAsia="Tahoma" w:hAnsi="Arial" w:cs="Arial"/>
                <w:sz w:val="22"/>
                <w:szCs w:val="22"/>
              </w:rPr>
              <w:t>cash in</w:t>
            </w:r>
            <w:r w:rsidRPr="00EE1D5E">
              <w:rPr>
                <w:rFonts w:ascii="Arial" w:eastAsia="Tahoma" w:hAnsi="Arial" w:cs="Arial"/>
                <w:spacing w:val="1"/>
                <w:sz w:val="22"/>
                <w:szCs w:val="22"/>
              </w:rPr>
              <w:t>c</w:t>
            </w:r>
            <w:r w:rsidRPr="00EE1D5E">
              <w:rPr>
                <w:rFonts w:ascii="Arial" w:eastAsia="Tahoma" w:hAnsi="Arial" w:cs="Arial"/>
                <w:sz w:val="22"/>
                <w:szCs w:val="22"/>
              </w:rPr>
              <w:t>ent</w:t>
            </w:r>
            <w:r w:rsidRPr="00EE1D5E">
              <w:rPr>
                <w:rFonts w:ascii="Arial" w:eastAsia="Tahoma" w:hAnsi="Arial" w:cs="Arial"/>
                <w:spacing w:val="1"/>
                <w:sz w:val="22"/>
                <w:szCs w:val="22"/>
              </w:rPr>
              <w:t>i</w:t>
            </w:r>
            <w:r w:rsidRPr="00EE1D5E">
              <w:rPr>
                <w:rFonts w:ascii="Arial" w:eastAsia="Tahoma" w:hAnsi="Arial" w:cs="Arial"/>
                <w:sz w:val="22"/>
                <w:szCs w:val="22"/>
              </w:rPr>
              <w:t>ve</w:t>
            </w:r>
            <w:r w:rsidRPr="00EE1D5E">
              <w:rPr>
                <w:rFonts w:ascii="Arial" w:eastAsia="Tahoma" w:hAnsi="Arial" w:cs="Arial"/>
                <w:spacing w:val="-5"/>
                <w:sz w:val="22"/>
                <w:szCs w:val="22"/>
              </w:rPr>
              <w:t xml:space="preserve"> </w:t>
            </w:r>
            <w:r w:rsidRPr="00EE1D5E">
              <w:rPr>
                <w:rFonts w:ascii="Arial" w:eastAsia="Tahoma" w:hAnsi="Arial" w:cs="Arial"/>
                <w:sz w:val="22"/>
                <w:szCs w:val="22"/>
              </w:rPr>
              <w:t>for</w:t>
            </w:r>
            <w:r w:rsidRPr="00EE1D5E">
              <w:rPr>
                <w:rFonts w:ascii="Arial" w:eastAsia="Tahoma" w:hAnsi="Arial" w:cs="Arial"/>
                <w:spacing w:val="1"/>
                <w:sz w:val="22"/>
                <w:szCs w:val="22"/>
              </w:rPr>
              <w:t xml:space="preserve"> </w:t>
            </w:r>
            <w:r w:rsidRPr="00EE1D5E">
              <w:rPr>
                <w:rFonts w:ascii="Arial" w:eastAsia="Tahoma" w:hAnsi="Arial" w:cs="Arial"/>
                <w:sz w:val="22"/>
                <w:szCs w:val="22"/>
              </w:rPr>
              <w:t>RE De</w:t>
            </w:r>
            <w:r w:rsidRPr="00EE1D5E">
              <w:rPr>
                <w:rFonts w:ascii="Arial" w:eastAsia="Tahoma" w:hAnsi="Arial" w:cs="Arial"/>
                <w:spacing w:val="1"/>
                <w:sz w:val="22"/>
                <w:szCs w:val="22"/>
              </w:rPr>
              <w:t>v</w:t>
            </w:r>
            <w:r w:rsidRPr="00EE1D5E">
              <w:rPr>
                <w:rFonts w:ascii="Arial" w:eastAsia="Tahoma" w:hAnsi="Arial" w:cs="Arial"/>
                <w:sz w:val="22"/>
                <w:szCs w:val="22"/>
              </w:rPr>
              <w:t>elo</w:t>
            </w:r>
            <w:r w:rsidRPr="00EE1D5E">
              <w:rPr>
                <w:rFonts w:ascii="Arial" w:eastAsia="Tahoma" w:hAnsi="Arial" w:cs="Arial"/>
                <w:spacing w:val="1"/>
                <w:sz w:val="22"/>
                <w:szCs w:val="22"/>
              </w:rPr>
              <w:t>p</w:t>
            </w:r>
            <w:r w:rsidRPr="00EE1D5E">
              <w:rPr>
                <w:rFonts w:ascii="Arial" w:eastAsia="Tahoma" w:hAnsi="Arial" w:cs="Arial"/>
                <w:sz w:val="22"/>
                <w:szCs w:val="22"/>
              </w:rPr>
              <w:t>ers per</w:t>
            </w:r>
            <w:r w:rsidRPr="00EE1D5E">
              <w:rPr>
                <w:rFonts w:ascii="Arial" w:eastAsia="Tahoma" w:hAnsi="Arial" w:cs="Arial"/>
                <w:spacing w:val="7"/>
                <w:sz w:val="22"/>
                <w:szCs w:val="22"/>
              </w:rPr>
              <w:t xml:space="preserve"> </w:t>
            </w:r>
            <w:r w:rsidRPr="00EE1D5E">
              <w:rPr>
                <w:rFonts w:ascii="Arial" w:eastAsia="Tahoma" w:hAnsi="Arial" w:cs="Arial"/>
                <w:sz w:val="22"/>
                <w:szCs w:val="22"/>
              </w:rPr>
              <w:t>RE</w:t>
            </w:r>
            <w:r w:rsidRPr="00EE1D5E">
              <w:rPr>
                <w:rFonts w:ascii="Arial" w:eastAsia="Tahoma" w:hAnsi="Arial" w:cs="Arial"/>
                <w:spacing w:val="8"/>
                <w:sz w:val="22"/>
                <w:szCs w:val="22"/>
              </w:rPr>
              <w:t xml:space="preserve"> </w:t>
            </w:r>
            <w:r w:rsidRPr="00EE1D5E">
              <w:rPr>
                <w:rFonts w:ascii="Arial" w:eastAsia="Tahoma" w:hAnsi="Arial" w:cs="Arial"/>
                <w:sz w:val="22"/>
                <w:szCs w:val="22"/>
              </w:rPr>
              <w:t>Act.</w:t>
            </w:r>
            <w:r w:rsidRPr="00EE1D5E">
              <w:rPr>
                <w:rFonts w:ascii="Arial" w:eastAsia="Tahoma" w:hAnsi="Arial" w:cs="Arial"/>
                <w:spacing w:val="6"/>
                <w:sz w:val="22"/>
                <w:szCs w:val="22"/>
              </w:rPr>
              <w:t xml:space="preserve"> The proposed disbursement date is 25</w:t>
            </w:r>
            <w:r w:rsidRPr="00EE1D5E">
              <w:rPr>
                <w:rFonts w:ascii="Arial" w:eastAsia="Tahoma" w:hAnsi="Arial" w:cs="Arial"/>
                <w:spacing w:val="6"/>
                <w:sz w:val="22"/>
                <w:szCs w:val="22"/>
                <w:vertAlign w:val="superscript"/>
              </w:rPr>
              <w:t>th</w:t>
            </w:r>
            <w:r w:rsidRPr="00EE1D5E">
              <w:rPr>
                <w:rFonts w:ascii="Arial" w:eastAsia="Tahoma" w:hAnsi="Arial" w:cs="Arial"/>
                <w:spacing w:val="6"/>
                <w:sz w:val="22"/>
                <w:szCs w:val="22"/>
              </w:rPr>
              <w:t xml:space="preserve"> day of the month. This will allow PSALM sufficient time to </w:t>
            </w:r>
            <w:r w:rsidRPr="00EE1D5E">
              <w:rPr>
                <w:rFonts w:ascii="Arial" w:eastAsia="Tahoma" w:hAnsi="Arial" w:cs="Arial"/>
                <w:sz w:val="22"/>
                <w:szCs w:val="22"/>
              </w:rPr>
              <w:t>valida</w:t>
            </w:r>
            <w:r w:rsidRPr="00EE1D5E">
              <w:rPr>
                <w:rFonts w:ascii="Arial" w:eastAsia="Tahoma" w:hAnsi="Arial" w:cs="Arial"/>
                <w:spacing w:val="1"/>
                <w:sz w:val="22"/>
                <w:szCs w:val="22"/>
              </w:rPr>
              <w:t>t</w:t>
            </w:r>
            <w:r w:rsidRPr="00EE1D5E">
              <w:rPr>
                <w:rFonts w:ascii="Arial" w:eastAsia="Tahoma" w:hAnsi="Arial" w:cs="Arial"/>
                <w:sz w:val="22"/>
                <w:szCs w:val="22"/>
              </w:rPr>
              <w:t>e/</w:t>
            </w:r>
            <w:r w:rsidRPr="00EE1D5E">
              <w:rPr>
                <w:rFonts w:ascii="Arial" w:eastAsia="Tahoma" w:hAnsi="Arial" w:cs="Arial"/>
                <w:spacing w:val="1"/>
                <w:sz w:val="22"/>
                <w:szCs w:val="22"/>
              </w:rPr>
              <w:t>v</w:t>
            </w:r>
            <w:r w:rsidRPr="00EE1D5E">
              <w:rPr>
                <w:rFonts w:ascii="Arial" w:eastAsia="Tahoma" w:hAnsi="Arial" w:cs="Arial"/>
                <w:sz w:val="22"/>
                <w:szCs w:val="22"/>
              </w:rPr>
              <w:t>er</w:t>
            </w:r>
            <w:r w:rsidRPr="00EE1D5E">
              <w:rPr>
                <w:rFonts w:ascii="Arial" w:eastAsia="Tahoma" w:hAnsi="Arial" w:cs="Arial"/>
                <w:spacing w:val="1"/>
                <w:sz w:val="22"/>
                <w:szCs w:val="22"/>
              </w:rPr>
              <w:t>i</w:t>
            </w:r>
            <w:r w:rsidRPr="00EE1D5E">
              <w:rPr>
                <w:rFonts w:ascii="Arial" w:eastAsia="Tahoma" w:hAnsi="Arial" w:cs="Arial"/>
                <w:sz w:val="22"/>
                <w:szCs w:val="22"/>
              </w:rPr>
              <w:t>fy UC</w:t>
            </w:r>
            <w:r w:rsidRPr="00EE1D5E">
              <w:rPr>
                <w:rFonts w:ascii="Arial" w:eastAsia="Tahoma" w:hAnsi="Arial" w:cs="Arial"/>
                <w:spacing w:val="11"/>
                <w:sz w:val="22"/>
                <w:szCs w:val="22"/>
              </w:rPr>
              <w:t xml:space="preserve"> </w:t>
            </w:r>
            <w:r w:rsidRPr="00EE1D5E">
              <w:rPr>
                <w:rFonts w:ascii="Arial" w:eastAsia="Tahoma" w:hAnsi="Arial" w:cs="Arial"/>
                <w:sz w:val="22"/>
                <w:szCs w:val="22"/>
              </w:rPr>
              <w:t>r</w:t>
            </w:r>
            <w:r w:rsidRPr="00EE1D5E">
              <w:rPr>
                <w:rFonts w:ascii="Arial" w:eastAsia="Tahoma" w:hAnsi="Arial" w:cs="Arial"/>
                <w:spacing w:val="1"/>
                <w:sz w:val="22"/>
                <w:szCs w:val="22"/>
              </w:rPr>
              <w:t>e</w:t>
            </w:r>
            <w:r w:rsidRPr="00EE1D5E">
              <w:rPr>
                <w:rFonts w:ascii="Arial" w:eastAsia="Tahoma" w:hAnsi="Arial" w:cs="Arial"/>
                <w:sz w:val="22"/>
                <w:szCs w:val="22"/>
              </w:rPr>
              <w:t>mitta</w:t>
            </w:r>
            <w:r w:rsidRPr="00EE1D5E">
              <w:rPr>
                <w:rFonts w:ascii="Arial" w:eastAsia="Tahoma" w:hAnsi="Arial" w:cs="Arial"/>
                <w:spacing w:val="1"/>
                <w:sz w:val="22"/>
                <w:szCs w:val="22"/>
              </w:rPr>
              <w:t>n</w:t>
            </w:r>
            <w:r w:rsidRPr="00EE1D5E">
              <w:rPr>
                <w:rFonts w:ascii="Arial" w:eastAsia="Tahoma" w:hAnsi="Arial" w:cs="Arial"/>
                <w:sz w:val="22"/>
                <w:szCs w:val="22"/>
              </w:rPr>
              <w:t>ces from</w:t>
            </w:r>
            <w:r w:rsidRPr="00EE1D5E">
              <w:rPr>
                <w:rFonts w:ascii="Arial" w:eastAsia="Tahoma" w:hAnsi="Arial" w:cs="Arial"/>
                <w:spacing w:val="51"/>
                <w:sz w:val="22"/>
                <w:szCs w:val="22"/>
              </w:rPr>
              <w:t xml:space="preserve"> </w:t>
            </w:r>
            <w:r w:rsidRPr="00EE1D5E">
              <w:rPr>
                <w:rFonts w:ascii="Arial" w:eastAsia="Tahoma" w:hAnsi="Arial" w:cs="Arial"/>
                <w:sz w:val="22"/>
                <w:szCs w:val="22"/>
              </w:rPr>
              <w:t>the</w:t>
            </w:r>
            <w:r w:rsidRPr="00EE1D5E">
              <w:rPr>
                <w:rFonts w:ascii="Arial" w:eastAsia="Tahoma" w:hAnsi="Arial" w:cs="Arial"/>
                <w:spacing w:val="53"/>
                <w:sz w:val="22"/>
                <w:szCs w:val="22"/>
              </w:rPr>
              <w:t xml:space="preserve"> </w:t>
            </w:r>
            <w:r w:rsidRPr="00EE1D5E">
              <w:rPr>
                <w:rFonts w:ascii="Arial" w:eastAsia="Tahoma" w:hAnsi="Arial" w:cs="Arial"/>
                <w:spacing w:val="1"/>
                <w:sz w:val="22"/>
                <w:szCs w:val="22"/>
              </w:rPr>
              <w:t>C</w:t>
            </w:r>
            <w:r w:rsidRPr="00EE1D5E">
              <w:rPr>
                <w:rFonts w:ascii="Arial" w:eastAsia="Tahoma" w:hAnsi="Arial" w:cs="Arial"/>
                <w:sz w:val="22"/>
                <w:szCs w:val="22"/>
              </w:rPr>
              <w:t>Es,</w:t>
            </w:r>
            <w:r w:rsidRPr="00EE1D5E">
              <w:rPr>
                <w:rFonts w:ascii="Arial" w:eastAsia="Tahoma" w:hAnsi="Arial" w:cs="Arial"/>
                <w:spacing w:val="50"/>
                <w:sz w:val="22"/>
                <w:szCs w:val="22"/>
              </w:rPr>
              <w:t xml:space="preserve"> </w:t>
            </w:r>
            <w:r w:rsidRPr="00EE1D5E">
              <w:rPr>
                <w:rFonts w:ascii="Arial" w:eastAsia="Tahoma" w:hAnsi="Arial" w:cs="Arial"/>
                <w:sz w:val="22"/>
                <w:szCs w:val="22"/>
              </w:rPr>
              <w:t>pr</w:t>
            </w:r>
            <w:r w:rsidRPr="00EE1D5E">
              <w:rPr>
                <w:rFonts w:ascii="Arial" w:eastAsia="Tahoma" w:hAnsi="Arial" w:cs="Arial"/>
                <w:spacing w:val="1"/>
                <w:sz w:val="22"/>
                <w:szCs w:val="22"/>
              </w:rPr>
              <w:t>e</w:t>
            </w:r>
            <w:r w:rsidRPr="00EE1D5E">
              <w:rPr>
                <w:rFonts w:ascii="Arial" w:eastAsia="Tahoma" w:hAnsi="Arial" w:cs="Arial"/>
                <w:sz w:val="22"/>
                <w:szCs w:val="22"/>
              </w:rPr>
              <w:t>pa</w:t>
            </w:r>
            <w:r w:rsidRPr="00EE1D5E">
              <w:rPr>
                <w:rFonts w:ascii="Arial" w:eastAsia="Tahoma" w:hAnsi="Arial" w:cs="Arial"/>
                <w:spacing w:val="1"/>
                <w:sz w:val="22"/>
                <w:szCs w:val="22"/>
              </w:rPr>
              <w:t>r</w:t>
            </w:r>
            <w:r w:rsidRPr="00EE1D5E">
              <w:rPr>
                <w:rFonts w:ascii="Arial" w:eastAsia="Tahoma" w:hAnsi="Arial" w:cs="Arial"/>
                <w:sz w:val="22"/>
                <w:szCs w:val="22"/>
              </w:rPr>
              <w:t>e</w:t>
            </w:r>
            <w:r w:rsidRPr="00EE1D5E">
              <w:rPr>
                <w:rFonts w:ascii="Arial" w:eastAsia="Tahoma" w:hAnsi="Arial" w:cs="Arial"/>
                <w:spacing w:val="48"/>
                <w:sz w:val="22"/>
                <w:szCs w:val="22"/>
              </w:rPr>
              <w:t xml:space="preserve"> </w:t>
            </w:r>
            <w:r w:rsidRPr="00EE1D5E">
              <w:rPr>
                <w:rFonts w:ascii="Arial" w:eastAsia="Tahoma" w:hAnsi="Arial" w:cs="Arial"/>
                <w:sz w:val="22"/>
                <w:szCs w:val="22"/>
              </w:rPr>
              <w:t>mon</w:t>
            </w:r>
            <w:r w:rsidRPr="00EE1D5E">
              <w:rPr>
                <w:rFonts w:ascii="Arial" w:eastAsia="Tahoma" w:hAnsi="Arial" w:cs="Arial"/>
                <w:spacing w:val="1"/>
                <w:sz w:val="22"/>
                <w:szCs w:val="22"/>
              </w:rPr>
              <w:t>t</w:t>
            </w:r>
            <w:r w:rsidRPr="00EE1D5E">
              <w:rPr>
                <w:rFonts w:ascii="Arial" w:eastAsia="Tahoma" w:hAnsi="Arial" w:cs="Arial"/>
                <w:sz w:val="22"/>
                <w:szCs w:val="22"/>
              </w:rPr>
              <w:t>hly remitt</w:t>
            </w:r>
            <w:r w:rsidRPr="00EE1D5E">
              <w:rPr>
                <w:rFonts w:ascii="Arial" w:eastAsia="Tahoma" w:hAnsi="Arial" w:cs="Arial"/>
                <w:spacing w:val="1"/>
                <w:sz w:val="22"/>
                <w:szCs w:val="22"/>
              </w:rPr>
              <w:t>a</w:t>
            </w:r>
            <w:r w:rsidRPr="00EE1D5E">
              <w:rPr>
                <w:rFonts w:ascii="Arial" w:eastAsia="Tahoma" w:hAnsi="Arial" w:cs="Arial"/>
                <w:sz w:val="22"/>
                <w:szCs w:val="22"/>
              </w:rPr>
              <w:t>n</w:t>
            </w:r>
            <w:r w:rsidRPr="00EE1D5E">
              <w:rPr>
                <w:rFonts w:ascii="Arial" w:eastAsia="Tahoma" w:hAnsi="Arial" w:cs="Arial"/>
                <w:spacing w:val="1"/>
                <w:sz w:val="22"/>
                <w:szCs w:val="22"/>
              </w:rPr>
              <w:t>c</w:t>
            </w:r>
            <w:r w:rsidRPr="00EE1D5E">
              <w:rPr>
                <w:rFonts w:ascii="Arial" w:eastAsia="Tahoma" w:hAnsi="Arial" w:cs="Arial"/>
                <w:sz w:val="22"/>
                <w:szCs w:val="22"/>
              </w:rPr>
              <w:t>e repo</w:t>
            </w:r>
            <w:r w:rsidRPr="00EE1D5E">
              <w:rPr>
                <w:rFonts w:ascii="Arial" w:eastAsia="Tahoma" w:hAnsi="Arial" w:cs="Arial"/>
                <w:spacing w:val="1"/>
                <w:sz w:val="22"/>
                <w:szCs w:val="22"/>
              </w:rPr>
              <w:t>r</w:t>
            </w:r>
            <w:r w:rsidRPr="00EE1D5E">
              <w:rPr>
                <w:rFonts w:ascii="Arial" w:eastAsia="Tahoma" w:hAnsi="Arial" w:cs="Arial"/>
                <w:sz w:val="22"/>
                <w:szCs w:val="22"/>
              </w:rPr>
              <w:t>t,</w:t>
            </w:r>
            <w:r w:rsidRPr="00EE1D5E">
              <w:rPr>
                <w:rFonts w:ascii="Arial" w:eastAsia="Tahoma" w:hAnsi="Arial" w:cs="Arial"/>
                <w:spacing w:val="4"/>
                <w:sz w:val="22"/>
                <w:szCs w:val="22"/>
              </w:rPr>
              <w:t xml:space="preserve"> </w:t>
            </w:r>
            <w:r w:rsidRPr="00EE1D5E">
              <w:rPr>
                <w:rFonts w:ascii="Arial" w:eastAsia="Tahoma" w:hAnsi="Arial" w:cs="Arial"/>
                <w:sz w:val="22"/>
                <w:szCs w:val="22"/>
              </w:rPr>
              <w:t>up</w:t>
            </w:r>
            <w:r w:rsidRPr="00EE1D5E">
              <w:rPr>
                <w:rFonts w:ascii="Arial" w:eastAsia="Tahoma" w:hAnsi="Arial" w:cs="Arial"/>
                <w:spacing w:val="1"/>
                <w:sz w:val="22"/>
                <w:szCs w:val="22"/>
              </w:rPr>
              <w:t>d</w:t>
            </w:r>
            <w:r w:rsidRPr="00EE1D5E">
              <w:rPr>
                <w:rFonts w:ascii="Arial" w:eastAsia="Tahoma" w:hAnsi="Arial" w:cs="Arial"/>
                <w:sz w:val="22"/>
                <w:szCs w:val="22"/>
              </w:rPr>
              <w:t>ate</w:t>
            </w:r>
            <w:r w:rsidRPr="00EE1D5E">
              <w:rPr>
                <w:rFonts w:ascii="Arial" w:eastAsia="Tahoma" w:hAnsi="Arial" w:cs="Arial"/>
                <w:spacing w:val="3"/>
                <w:sz w:val="22"/>
                <w:szCs w:val="22"/>
              </w:rPr>
              <w:t xml:space="preserve"> </w:t>
            </w:r>
            <w:r w:rsidRPr="00EE1D5E">
              <w:rPr>
                <w:rFonts w:ascii="Arial" w:eastAsia="Tahoma" w:hAnsi="Arial" w:cs="Arial"/>
                <w:spacing w:val="1"/>
                <w:sz w:val="22"/>
                <w:szCs w:val="22"/>
              </w:rPr>
              <w:t>f</w:t>
            </w:r>
            <w:r w:rsidRPr="00EE1D5E">
              <w:rPr>
                <w:rFonts w:ascii="Arial" w:eastAsia="Tahoma" w:hAnsi="Arial" w:cs="Arial"/>
                <w:sz w:val="22"/>
                <w:szCs w:val="22"/>
              </w:rPr>
              <w:t>und balan</w:t>
            </w:r>
            <w:r w:rsidRPr="00EE1D5E">
              <w:rPr>
                <w:rFonts w:ascii="Arial" w:eastAsia="Tahoma" w:hAnsi="Arial" w:cs="Arial"/>
                <w:spacing w:val="1"/>
                <w:sz w:val="22"/>
                <w:szCs w:val="22"/>
              </w:rPr>
              <w:t>c</w:t>
            </w:r>
            <w:r w:rsidRPr="00EE1D5E">
              <w:rPr>
                <w:rFonts w:ascii="Arial" w:eastAsia="Tahoma" w:hAnsi="Arial" w:cs="Arial"/>
                <w:sz w:val="22"/>
                <w:szCs w:val="22"/>
              </w:rPr>
              <w:t>e, tr</w:t>
            </w:r>
            <w:r w:rsidRPr="00EE1D5E">
              <w:rPr>
                <w:rFonts w:ascii="Arial" w:eastAsia="Tahoma" w:hAnsi="Arial" w:cs="Arial"/>
                <w:spacing w:val="1"/>
                <w:sz w:val="22"/>
                <w:szCs w:val="22"/>
              </w:rPr>
              <w:t>a</w:t>
            </w:r>
            <w:r w:rsidRPr="00EE1D5E">
              <w:rPr>
                <w:rFonts w:ascii="Arial" w:eastAsia="Tahoma" w:hAnsi="Arial" w:cs="Arial"/>
                <w:sz w:val="22"/>
                <w:szCs w:val="22"/>
              </w:rPr>
              <w:t>nsfer</w:t>
            </w:r>
            <w:r w:rsidRPr="00EE1D5E">
              <w:rPr>
                <w:rFonts w:ascii="Arial" w:eastAsia="Tahoma" w:hAnsi="Arial" w:cs="Arial"/>
                <w:spacing w:val="2"/>
                <w:sz w:val="22"/>
                <w:szCs w:val="22"/>
              </w:rPr>
              <w:t xml:space="preserve"> </w:t>
            </w:r>
            <w:r w:rsidRPr="00EE1D5E">
              <w:rPr>
                <w:rFonts w:ascii="Arial" w:eastAsia="Tahoma" w:hAnsi="Arial" w:cs="Arial"/>
                <w:sz w:val="22"/>
                <w:szCs w:val="22"/>
              </w:rPr>
              <w:t>fund</w:t>
            </w:r>
            <w:r w:rsidRPr="00EE1D5E">
              <w:rPr>
                <w:rFonts w:ascii="Arial" w:eastAsia="Tahoma" w:hAnsi="Arial" w:cs="Arial"/>
                <w:spacing w:val="4"/>
                <w:sz w:val="22"/>
                <w:szCs w:val="22"/>
              </w:rPr>
              <w:t xml:space="preserve"> </w:t>
            </w:r>
            <w:r w:rsidRPr="00EE1D5E">
              <w:rPr>
                <w:rFonts w:ascii="Arial" w:eastAsia="Tahoma" w:hAnsi="Arial" w:cs="Arial"/>
                <w:spacing w:val="1"/>
                <w:sz w:val="22"/>
                <w:szCs w:val="22"/>
              </w:rPr>
              <w:t>f</w:t>
            </w:r>
            <w:r w:rsidRPr="00EE1D5E">
              <w:rPr>
                <w:rFonts w:ascii="Arial" w:eastAsia="Tahoma" w:hAnsi="Arial" w:cs="Arial"/>
                <w:sz w:val="22"/>
                <w:szCs w:val="22"/>
              </w:rPr>
              <w:t>rom</w:t>
            </w:r>
            <w:r w:rsidRPr="00EE1D5E">
              <w:rPr>
                <w:rFonts w:ascii="Arial" w:eastAsia="Tahoma" w:hAnsi="Arial" w:cs="Arial"/>
                <w:spacing w:val="4"/>
                <w:sz w:val="22"/>
                <w:szCs w:val="22"/>
              </w:rPr>
              <w:t xml:space="preserve"> </w:t>
            </w:r>
            <w:r w:rsidRPr="00EE1D5E">
              <w:rPr>
                <w:rFonts w:ascii="Arial" w:eastAsia="Tahoma" w:hAnsi="Arial" w:cs="Arial"/>
                <w:sz w:val="22"/>
                <w:szCs w:val="22"/>
              </w:rPr>
              <w:t>M</w:t>
            </w:r>
            <w:r w:rsidRPr="00EE1D5E">
              <w:rPr>
                <w:rFonts w:ascii="Arial" w:eastAsia="Tahoma" w:hAnsi="Arial" w:cs="Arial"/>
                <w:spacing w:val="1"/>
                <w:sz w:val="22"/>
                <w:szCs w:val="22"/>
              </w:rPr>
              <w:t>T</w:t>
            </w:r>
            <w:r w:rsidRPr="00EE1D5E">
              <w:rPr>
                <w:rFonts w:ascii="Arial" w:eastAsia="Tahoma" w:hAnsi="Arial" w:cs="Arial"/>
                <w:sz w:val="22"/>
                <w:szCs w:val="22"/>
              </w:rPr>
              <w:t>F to</w:t>
            </w:r>
            <w:r w:rsidRPr="00EE1D5E">
              <w:rPr>
                <w:rFonts w:ascii="Arial" w:eastAsia="Tahoma" w:hAnsi="Arial" w:cs="Arial"/>
                <w:spacing w:val="68"/>
                <w:sz w:val="22"/>
                <w:szCs w:val="22"/>
              </w:rPr>
              <w:t xml:space="preserve"> </w:t>
            </w:r>
            <w:r w:rsidRPr="00EE1D5E">
              <w:rPr>
                <w:rFonts w:ascii="Arial" w:eastAsia="Tahoma" w:hAnsi="Arial" w:cs="Arial"/>
                <w:sz w:val="22"/>
                <w:szCs w:val="22"/>
              </w:rPr>
              <w:t>re</w:t>
            </w:r>
            <w:r w:rsidRPr="00EE1D5E">
              <w:rPr>
                <w:rFonts w:ascii="Arial" w:eastAsia="Tahoma" w:hAnsi="Arial" w:cs="Arial"/>
                <w:spacing w:val="2"/>
                <w:sz w:val="22"/>
                <w:szCs w:val="22"/>
              </w:rPr>
              <w:t>s</w:t>
            </w:r>
            <w:r w:rsidRPr="00EE1D5E">
              <w:rPr>
                <w:rFonts w:ascii="Arial" w:eastAsia="Tahoma" w:hAnsi="Arial" w:cs="Arial"/>
                <w:sz w:val="22"/>
                <w:szCs w:val="22"/>
              </w:rPr>
              <w:t>p</w:t>
            </w:r>
            <w:r w:rsidRPr="00EE1D5E">
              <w:rPr>
                <w:rFonts w:ascii="Arial" w:eastAsia="Tahoma" w:hAnsi="Arial" w:cs="Arial"/>
                <w:spacing w:val="1"/>
                <w:sz w:val="22"/>
                <w:szCs w:val="22"/>
              </w:rPr>
              <w:t>e</w:t>
            </w:r>
            <w:r w:rsidRPr="00EE1D5E">
              <w:rPr>
                <w:rFonts w:ascii="Arial" w:eastAsia="Tahoma" w:hAnsi="Arial" w:cs="Arial"/>
                <w:sz w:val="22"/>
                <w:szCs w:val="22"/>
              </w:rPr>
              <w:t>cti</w:t>
            </w:r>
            <w:r w:rsidRPr="00EE1D5E">
              <w:rPr>
                <w:rFonts w:ascii="Arial" w:eastAsia="Tahoma" w:hAnsi="Arial" w:cs="Arial"/>
                <w:spacing w:val="1"/>
                <w:sz w:val="22"/>
                <w:szCs w:val="22"/>
              </w:rPr>
              <w:t>v</w:t>
            </w:r>
            <w:r w:rsidRPr="00EE1D5E">
              <w:rPr>
                <w:rFonts w:ascii="Arial" w:eastAsia="Tahoma" w:hAnsi="Arial" w:cs="Arial"/>
                <w:sz w:val="22"/>
                <w:szCs w:val="22"/>
              </w:rPr>
              <w:t>e</w:t>
            </w:r>
            <w:r w:rsidRPr="00EE1D5E">
              <w:rPr>
                <w:rFonts w:ascii="Arial" w:eastAsia="Tahoma" w:hAnsi="Arial" w:cs="Arial"/>
                <w:spacing w:val="60"/>
                <w:sz w:val="22"/>
                <w:szCs w:val="22"/>
              </w:rPr>
              <w:t xml:space="preserve"> </w:t>
            </w:r>
            <w:r w:rsidRPr="00EE1D5E">
              <w:rPr>
                <w:rFonts w:ascii="Arial" w:eastAsia="Tahoma" w:hAnsi="Arial" w:cs="Arial"/>
                <w:sz w:val="22"/>
                <w:szCs w:val="22"/>
              </w:rPr>
              <w:t>ST</w:t>
            </w:r>
            <w:r w:rsidRPr="00EE1D5E">
              <w:rPr>
                <w:rFonts w:ascii="Arial" w:eastAsia="Tahoma" w:hAnsi="Arial" w:cs="Arial"/>
                <w:spacing w:val="1"/>
                <w:sz w:val="22"/>
                <w:szCs w:val="22"/>
              </w:rPr>
              <w:t>F</w:t>
            </w:r>
            <w:r w:rsidRPr="00EE1D5E">
              <w:rPr>
                <w:rFonts w:ascii="Arial" w:eastAsia="Tahoma" w:hAnsi="Arial" w:cs="Arial"/>
                <w:sz w:val="22"/>
                <w:szCs w:val="22"/>
              </w:rPr>
              <w:t>,</w:t>
            </w:r>
            <w:r w:rsidRPr="00EE1D5E">
              <w:rPr>
                <w:rFonts w:ascii="Arial" w:eastAsia="Tahoma" w:hAnsi="Arial" w:cs="Arial"/>
                <w:spacing w:val="66"/>
                <w:sz w:val="22"/>
                <w:szCs w:val="22"/>
              </w:rPr>
              <w:t xml:space="preserve"> </w:t>
            </w:r>
            <w:r w:rsidRPr="00EE1D5E">
              <w:rPr>
                <w:rFonts w:ascii="Arial" w:eastAsia="Tahoma" w:hAnsi="Arial" w:cs="Arial"/>
                <w:sz w:val="22"/>
                <w:szCs w:val="22"/>
              </w:rPr>
              <w:t>a</w:t>
            </w:r>
            <w:r w:rsidRPr="00EE1D5E">
              <w:rPr>
                <w:rFonts w:ascii="Arial" w:eastAsia="Tahoma" w:hAnsi="Arial" w:cs="Arial"/>
                <w:spacing w:val="1"/>
                <w:sz w:val="22"/>
                <w:szCs w:val="22"/>
              </w:rPr>
              <w:t>n</w:t>
            </w:r>
            <w:r w:rsidRPr="00EE1D5E">
              <w:rPr>
                <w:rFonts w:ascii="Arial" w:eastAsia="Tahoma" w:hAnsi="Arial" w:cs="Arial"/>
                <w:sz w:val="22"/>
                <w:szCs w:val="22"/>
              </w:rPr>
              <w:t>d</w:t>
            </w:r>
            <w:r w:rsidRPr="00EE1D5E">
              <w:rPr>
                <w:rFonts w:ascii="Arial" w:eastAsia="Tahoma" w:hAnsi="Arial" w:cs="Arial"/>
                <w:spacing w:val="67"/>
                <w:sz w:val="22"/>
                <w:szCs w:val="22"/>
              </w:rPr>
              <w:t xml:space="preserve"> </w:t>
            </w:r>
            <w:r w:rsidRPr="00EE1D5E">
              <w:rPr>
                <w:rFonts w:ascii="Arial" w:eastAsia="Tahoma" w:hAnsi="Arial" w:cs="Arial"/>
                <w:sz w:val="22"/>
                <w:szCs w:val="22"/>
              </w:rPr>
              <w:t xml:space="preserve">release </w:t>
            </w:r>
            <w:r w:rsidRPr="00EE1D5E">
              <w:rPr>
                <w:rFonts w:ascii="Arial" w:eastAsia="Tahoma" w:hAnsi="Arial" w:cs="Arial"/>
                <w:position w:val="-1"/>
                <w:sz w:val="22"/>
                <w:szCs w:val="22"/>
              </w:rPr>
              <w:t>the</w:t>
            </w:r>
            <w:r w:rsidRPr="00EE1D5E">
              <w:rPr>
                <w:rFonts w:ascii="Arial" w:eastAsia="Tahoma" w:hAnsi="Arial" w:cs="Arial"/>
                <w:spacing w:val="-3"/>
                <w:position w:val="-1"/>
                <w:sz w:val="22"/>
                <w:szCs w:val="22"/>
              </w:rPr>
              <w:t xml:space="preserve"> </w:t>
            </w:r>
            <w:r w:rsidRPr="00EE1D5E">
              <w:rPr>
                <w:rFonts w:ascii="Arial" w:eastAsia="Tahoma" w:hAnsi="Arial" w:cs="Arial"/>
                <w:position w:val="-1"/>
                <w:sz w:val="22"/>
                <w:szCs w:val="22"/>
              </w:rPr>
              <w:t>fund</w:t>
            </w:r>
            <w:r w:rsidRPr="00EE1D5E">
              <w:rPr>
                <w:rFonts w:ascii="Arial" w:eastAsia="Tahoma" w:hAnsi="Arial" w:cs="Arial"/>
                <w:spacing w:val="-4"/>
                <w:position w:val="-1"/>
                <w:sz w:val="22"/>
                <w:szCs w:val="22"/>
              </w:rPr>
              <w:t xml:space="preserve"> </w:t>
            </w:r>
            <w:r w:rsidRPr="00EE1D5E">
              <w:rPr>
                <w:rFonts w:ascii="Arial" w:eastAsia="Tahoma" w:hAnsi="Arial" w:cs="Arial"/>
                <w:spacing w:val="1"/>
                <w:position w:val="-1"/>
                <w:sz w:val="22"/>
                <w:szCs w:val="22"/>
              </w:rPr>
              <w:t>t</w:t>
            </w:r>
            <w:r w:rsidRPr="00EE1D5E">
              <w:rPr>
                <w:rFonts w:ascii="Arial" w:eastAsia="Tahoma" w:hAnsi="Arial" w:cs="Arial"/>
                <w:position w:val="-1"/>
                <w:sz w:val="22"/>
                <w:szCs w:val="22"/>
              </w:rPr>
              <w:t>o</w:t>
            </w:r>
            <w:r w:rsidRPr="00EE1D5E">
              <w:rPr>
                <w:rFonts w:ascii="Arial" w:eastAsia="Tahoma" w:hAnsi="Arial" w:cs="Arial"/>
                <w:spacing w:val="-2"/>
                <w:position w:val="-1"/>
                <w:sz w:val="22"/>
                <w:szCs w:val="22"/>
              </w:rPr>
              <w:t xml:space="preserve"> </w:t>
            </w:r>
            <w:r w:rsidRPr="00EE1D5E">
              <w:rPr>
                <w:rFonts w:ascii="Arial" w:eastAsia="Tahoma" w:hAnsi="Arial" w:cs="Arial"/>
                <w:position w:val="-1"/>
                <w:sz w:val="22"/>
                <w:szCs w:val="22"/>
              </w:rPr>
              <w:t>be</w:t>
            </w:r>
            <w:r w:rsidRPr="00EE1D5E">
              <w:rPr>
                <w:rFonts w:ascii="Arial" w:eastAsia="Tahoma" w:hAnsi="Arial" w:cs="Arial"/>
                <w:spacing w:val="1"/>
                <w:position w:val="-1"/>
                <w:sz w:val="22"/>
                <w:szCs w:val="22"/>
              </w:rPr>
              <w:t>n</w:t>
            </w:r>
            <w:r w:rsidRPr="00EE1D5E">
              <w:rPr>
                <w:rFonts w:ascii="Arial" w:eastAsia="Tahoma" w:hAnsi="Arial" w:cs="Arial"/>
                <w:position w:val="-1"/>
                <w:sz w:val="22"/>
                <w:szCs w:val="22"/>
              </w:rPr>
              <w:t>efic</w:t>
            </w:r>
            <w:r w:rsidRPr="00EE1D5E">
              <w:rPr>
                <w:rFonts w:ascii="Arial" w:eastAsia="Tahoma" w:hAnsi="Arial" w:cs="Arial"/>
                <w:spacing w:val="1"/>
                <w:position w:val="-1"/>
                <w:sz w:val="22"/>
                <w:szCs w:val="22"/>
              </w:rPr>
              <w:t>i</w:t>
            </w:r>
            <w:r w:rsidRPr="00EE1D5E">
              <w:rPr>
                <w:rFonts w:ascii="Arial" w:eastAsia="Tahoma" w:hAnsi="Arial" w:cs="Arial"/>
                <w:position w:val="-1"/>
                <w:sz w:val="22"/>
                <w:szCs w:val="22"/>
              </w:rPr>
              <w:t>arie</w:t>
            </w:r>
            <w:r w:rsidRPr="00EE1D5E">
              <w:rPr>
                <w:rFonts w:ascii="Arial" w:eastAsia="Tahoma" w:hAnsi="Arial" w:cs="Arial"/>
                <w:spacing w:val="2"/>
                <w:position w:val="-1"/>
                <w:sz w:val="22"/>
                <w:szCs w:val="22"/>
              </w:rPr>
              <w:t>s</w:t>
            </w:r>
            <w:r w:rsidRPr="00EE1D5E">
              <w:rPr>
                <w:rFonts w:ascii="Arial" w:eastAsia="Tahoma" w:hAnsi="Arial" w:cs="Arial"/>
                <w:position w:val="-1"/>
                <w:sz w:val="22"/>
                <w:szCs w:val="22"/>
              </w:rPr>
              <w:t>.</w:t>
            </w: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12"/>
                <w:sz w:val="22"/>
                <w:szCs w:val="22"/>
              </w:rPr>
              <w:t xml:space="preserve">The PSALM shall submit to the DOF and ERC a report on the </w:t>
            </w:r>
            <w:r w:rsidRPr="00EE1D5E">
              <w:rPr>
                <w:rFonts w:ascii="Arial" w:hAnsi="Arial" w:cs="Arial"/>
                <w:w w:val="112"/>
                <w:sz w:val="22"/>
                <w:szCs w:val="22"/>
              </w:rPr>
              <w:br/>
            </w:r>
            <w:r w:rsidRPr="00EE1D5E">
              <w:rPr>
                <w:rFonts w:ascii="Arial" w:hAnsi="Arial" w:cs="Arial"/>
                <w:sz w:val="22"/>
                <w:szCs w:val="22"/>
              </w:rPr>
              <w:t>remittances</w:t>
            </w:r>
            <w:r w:rsidRPr="00EE1D5E">
              <w:rPr>
                <w:rFonts w:ascii="Arial" w:hAnsi="Arial" w:cs="Arial"/>
                <w:spacing w:val="-3"/>
                <w:sz w:val="22"/>
                <w:szCs w:val="22"/>
              </w:rPr>
              <w:t xml:space="preserve"> and disbursements against the fund on a quarterly basis.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8F3526" w:rsidP="006E5553">
            <w:pPr>
              <w:pStyle w:val="NoSpacing"/>
              <w:jc w:val="both"/>
              <w:rPr>
                <w:rFonts w:ascii="Arial" w:hAnsi="Arial" w:cs="Arial"/>
                <w:w w:val="104"/>
                <w:sz w:val="22"/>
                <w:szCs w:val="22"/>
              </w:rPr>
            </w:pPr>
            <w:r w:rsidRPr="00EE1D5E">
              <w:rPr>
                <w:rFonts w:ascii="Arial" w:eastAsia="Tahoma" w:hAnsi="Arial" w:cs="Arial"/>
                <w:bCs/>
                <w:position w:val="-1"/>
                <w:sz w:val="22"/>
                <w:szCs w:val="22"/>
              </w:rPr>
              <w:t>As of 31 January 2018, remittances of collecting entities (CEs) to PSALM amounted to PhP140.173 billion, while interest earnings from deposits and placements of UC funds amounted to PhP0.156 billion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4"/>
                <w:sz w:val="22"/>
                <w:szCs w:val="22"/>
              </w:rPr>
              <w:t xml:space="preserve">Separate Books of accounts shall be maintained by the PSALM for </w:t>
            </w:r>
            <w:r w:rsidRPr="00EE1D5E">
              <w:rPr>
                <w:rFonts w:ascii="Arial" w:hAnsi="Arial" w:cs="Arial"/>
                <w:spacing w:val="-2"/>
                <w:sz w:val="22"/>
                <w:szCs w:val="22"/>
              </w:rPr>
              <w:t xml:space="preserve">over-recovery of the Distribution Utility stranded cost component and made available to the ERC for purposes of </w:t>
            </w:r>
            <w:r w:rsidRPr="00EE1D5E">
              <w:rPr>
                <w:rFonts w:ascii="Arial" w:hAnsi="Arial" w:cs="Arial"/>
                <w:sz w:val="22"/>
                <w:szCs w:val="22"/>
              </w:rPr>
              <w:t>monitoring</w:t>
            </w:r>
            <w:r w:rsidRPr="00EE1D5E">
              <w:rPr>
                <w:rFonts w:ascii="Arial" w:hAnsi="Arial" w:cs="Arial"/>
                <w:spacing w:val="-2"/>
                <w:sz w:val="22"/>
                <w:szCs w:val="22"/>
              </w:rPr>
              <w:t xml:space="preserve"> and accounting </w:t>
            </w:r>
            <w:r w:rsidRPr="00EE1D5E">
              <w:rPr>
                <w:rFonts w:ascii="Arial" w:hAnsi="Arial" w:cs="Arial"/>
                <w:spacing w:val="-3"/>
                <w:sz w:val="22"/>
                <w:szCs w:val="22"/>
              </w:rPr>
              <w:t xml:space="preserve">for sums collected from the Universal Charge.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sz w:val="22"/>
                <w:szCs w:val="22"/>
              </w:rPr>
              <w:t xml:space="preserve">In the event that the total amount collected for the Universal Charge </w:t>
            </w:r>
            <w:r w:rsidRPr="00EE1D5E">
              <w:rPr>
                <w:rFonts w:ascii="Arial" w:hAnsi="Arial" w:cs="Arial"/>
                <w:w w:val="102"/>
                <w:sz w:val="22"/>
                <w:szCs w:val="22"/>
              </w:rPr>
              <w:t xml:space="preserve">is greater than the actual availments against the Universal Charge, </w:t>
            </w:r>
            <w:r w:rsidRPr="00EE1D5E">
              <w:rPr>
                <w:rFonts w:ascii="Arial" w:hAnsi="Arial" w:cs="Arial"/>
                <w:sz w:val="22"/>
                <w:szCs w:val="22"/>
              </w:rPr>
              <w:t xml:space="preserve">the PSALM </w:t>
            </w:r>
            <w:r w:rsidRPr="00EE1D5E">
              <w:rPr>
                <w:rFonts w:ascii="Arial" w:hAnsi="Arial" w:cs="Arial"/>
                <w:sz w:val="22"/>
                <w:szCs w:val="22"/>
              </w:rPr>
              <w:lastRenderedPageBreak/>
              <w:t xml:space="preserve">shall retain the balance within the STF to pay for periods </w:t>
            </w:r>
            <w:r w:rsidRPr="00EE1D5E">
              <w:rPr>
                <w:rFonts w:ascii="Arial" w:hAnsi="Arial" w:cs="Arial"/>
                <w:sz w:val="22"/>
                <w:szCs w:val="22"/>
              </w:rPr>
              <w:br/>
              <w:t xml:space="preserve"> </w:t>
            </w:r>
            <w:r w:rsidRPr="00EE1D5E">
              <w:rPr>
                <w:rFonts w:ascii="Arial" w:hAnsi="Arial" w:cs="Arial"/>
                <w:spacing w:val="-3"/>
                <w:sz w:val="22"/>
                <w:szCs w:val="22"/>
              </w:rPr>
              <w:t xml:space="preserve">where a shortfall occurs.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(g) </w:t>
            </w:r>
            <w:r w:rsidRPr="00EE1D5E">
              <w:rPr>
                <w:rFonts w:ascii="Arial" w:hAnsi="Arial" w:cs="Arial"/>
                <w:w w:val="104"/>
                <w:sz w:val="22"/>
                <w:szCs w:val="22"/>
              </w:rPr>
              <w:t xml:space="preserve">In determining the amount which a Distribution Utility can net off </w:t>
            </w:r>
            <w:r w:rsidRPr="00EE1D5E">
              <w:rPr>
                <w:rFonts w:ascii="Arial" w:hAnsi="Arial" w:cs="Arial"/>
                <w:w w:val="104"/>
                <w:sz w:val="22"/>
                <w:szCs w:val="22"/>
              </w:rPr>
              <w:br/>
            </w:r>
            <w:r w:rsidRPr="00EE1D5E">
              <w:rPr>
                <w:rFonts w:ascii="Arial" w:hAnsi="Arial" w:cs="Arial"/>
                <w:w w:val="107"/>
                <w:sz w:val="22"/>
                <w:szCs w:val="22"/>
              </w:rPr>
              <w:t xml:space="preserve">from its remittance of the Universal Charge to PSALM, the </w:t>
            </w:r>
            <w:r w:rsidRPr="00EE1D5E">
              <w:rPr>
                <w:rFonts w:ascii="Arial" w:hAnsi="Arial" w:cs="Arial"/>
                <w:w w:val="107"/>
                <w:sz w:val="22"/>
                <w:szCs w:val="22"/>
              </w:rPr>
              <w:br/>
            </w:r>
            <w:r w:rsidRPr="00EE1D5E">
              <w:rPr>
                <w:rFonts w:ascii="Arial" w:hAnsi="Arial" w:cs="Arial"/>
                <w:spacing w:val="-2"/>
                <w:sz w:val="22"/>
                <w:szCs w:val="22"/>
              </w:rPr>
              <w:t xml:space="preserve">Distribution Utility shall not discriminate in its own favor at the </w:t>
            </w:r>
            <w:r w:rsidRPr="00EE1D5E">
              <w:rPr>
                <w:rFonts w:ascii="Arial" w:hAnsi="Arial" w:cs="Arial"/>
                <w:spacing w:val="-2"/>
                <w:sz w:val="22"/>
                <w:szCs w:val="22"/>
              </w:rPr>
              <w:br/>
              <w:t xml:space="preserve">expense of other beneficiaries in the event that actual collections differ </w:t>
            </w:r>
            <w:r w:rsidRPr="00EE1D5E">
              <w:rPr>
                <w:rFonts w:ascii="Arial" w:hAnsi="Arial" w:cs="Arial"/>
                <w:w w:val="104"/>
                <w:sz w:val="22"/>
                <w:szCs w:val="22"/>
              </w:rPr>
              <w:t xml:space="preserve">from expected collections based on the level of kilowatt-hour sales </w:t>
            </w:r>
            <w:r w:rsidRPr="00EE1D5E">
              <w:rPr>
                <w:rFonts w:ascii="Arial" w:hAnsi="Arial" w:cs="Arial"/>
                <w:w w:val="104"/>
                <w:sz w:val="22"/>
                <w:szCs w:val="22"/>
              </w:rPr>
              <w:br/>
            </w:r>
            <w:r w:rsidRPr="00EE1D5E">
              <w:rPr>
                <w:rFonts w:ascii="Arial" w:hAnsi="Arial" w:cs="Arial"/>
                <w:spacing w:val="-2"/>
                <w:sz w:val="22"/>
                <w:szCs w:val="22"/>
              </w:rPr>
              <w:t xml:space="preserve">used by ERC in setting the Universal Charge per kilowatt-hour (kwh). </w:t>
            </w:r>
            <w:r w:rsidRPr="00EE1D5E">
              <w:rPr>
                <w:rFonts w:ascii="Arial" w:hAnsi="Arial" w:cs="Arial"/>
                <w:spacing w:val="-2"/>
                <w:sz w:val="22"/>
                <w:szCs w:val="22"/>
              </w:rPr>
              <w:br/>
            </w:r>
            <w:r w:rsidRPr="00EE1D5E">
              <w:rPr>
                <w:rFonts w:ascii="Arial" w:hAnsi="Arial" w:cs="Arial"/>
                <w:w w:val="108"/>
                <w:sz w:val="22"/>
                <w:szCs w:val="22"/>
              </w:rPr>
              <w:t xml:space="preserve">In such cases, the Distribution Utility shall only retain its </w:t>
            </w:r>
            <w:r w:rsidRPr="00EE1D5E">
              <w:rPr>
                <w:rFonts w:ascii="Arial" w:hAnsi="Arial" w:cs="Arial"/>
                <w:w w:val="108"/>
                <w:sz w:val="22"/>
                <w:szCs w:val="22"/>
              </w:rPr>
              <w:br/>
            </w:r>
            <w:r w:rsidRPr="00EE1D5E">
              <w:rPr>
                <w:rFonts w:ascii="Arial" w:hAnsi="Arial" w:cs="Arial"/>
                <w:spacing w:val="-3"/>
                <w:sz w:val="22"/>
                <w:szCs w:val="22"/>
              </w:rPr>
              <w:t xml:space="preserve">proportionate share in the actual collection.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7. Deferment. As amended</w:t>
            </w:r>
          </w:p>
        </w:tc>
        <w:tc>
          <w:tcPr>
            <w:tcW w:w="3554" w:type="dxa"/>
          </w:tcPr>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3</w:t>
            </w:r>
            <w:r w:rsidRPr="00EE1D5E">
              <w:rPr>
                <w:rFonts w:ascii="Arial" w:hAnsi="Arial" w:cs="Arial"/>
                <w:b/>
                <w:w w:val="104"/>
                <w:sz w:val="22"/>
                <w:szCs w:val="22"/>
                <w:vertAlign w:val="superscript"/>
              </w:rPr>
              <w:t>rd</w:t>
            </w:r>
            <w:r w:rsidRPr="00EE1D5E">
              <w:rPr>
                <w:rFonts w:ascii="Arial" w:hAnsi="Arial" w:cs="Arial"/>
                <w:b/>
                <w:w w:val="104"/>
                <w:sz w:val="22"/>
                <w:szCs w:val="22"/>
              </w:rPr>
              <w:t xml:space="preserve"> paragraph of </w:t>
            </w:r>
            <w:r w:rsidR="008040EE" w:rsidRPr="00EE1D5E">
              <w:rPr>
                <w:rFonts w:ascii="Arial" w:hAnsi="Arial" w:cs="Arial"/>
                <w:b/>
                <w:w w:val="104"/>
                <w:sz w:val="22"/>
                <w:szCs w:val="22"/>
              </w:rPr>
              <w:t xml:space="preserve">Section </w:t>
            </w:r>
            <w:r w:rsidRPr="00EE1D5E">
              <w:rPr>
                <w:rFonts w:ascii="Arial" w:hAnsi="Arial" w:cs="Arial"/>
                <w:b/>
                <w:w w:val="104"/>
                <w:sz w:val="22"/>
                <w:szCs w:val="22"/>
              </w:rPr>
              <w:t>34 of RA 9136</w:t>
            </w:r>
          </w:p>
        </w:tc>
        <w:tc>
          <w:tcPr>
            <w:tcW w:w="3882" w:type="dxa"/>
          </w:tcPr>
          <w:p w:rsidR="006E5553" w:rsidRPr="00EE1D5E" w:rsidRDefault="006E5553" w:rsidP="006E5553">
            <w:pPr>
              <w:spacing w:line="269" w:lineRule="exact"/>
              <w:ind w:left="144" w:right="144"/>
              <w:jc w:val="both"/>
              <w:rPr>
                <w:rFonts w:ascii="Arial" w:eastAsia="Tahoma" w:hAnsi="Arial" w:cs="Arial"/>
                <w:b/>
                <w:bCs/>
                <w:position w:val="-1"/>
                <w:sz w:val="22"/>
                <w:szCs w:val="22"/>
              </w:rPr>
            </w:pPr>
          </w:p>
        </w:tc>
        <w:tc>
          <w:tcPr>
            <w:tcW w:w="3882" w:type="dxa"/>
          </w:tcPr>
          <w:p w:rsidR="006E5553" w:rsidRPr="00EE1D5E" w:rsidRDefault="008040EE" w:rsidP="006E5553">
            <w:pPr>
              <w:spacing w:line="269" w:lineRule="exact"/>
              <w:ind w:left="144" w:right="144"/>
              <w:jc w:val="both"/>
              <w:rPr>
                <w:rFonts w:ascii="Arial" w:eastAsia="Tahoma" w:hAnsi="Arial" w:cs="Arial"/>
                <w:b/>
                <w:bCs/>
                <w:position w:val="-1"/>
                <w:sz w:val="22"/>
                <w:szCs w:val="22"/>
              </w:rPr>
            </w:pPr>
            <w:r w:rsidRPr="00EE1D5E">
              <w:rPr>
                <w:rFonts w:ascii="Arial" w:eastAsia="Tahoma" w:hAnsi="Arial" w:cs="Arial"/>
                <w:b/>
                <w:bCs/>
                <w:position w:val="-1"/>
                <w:sz w:val="22"/>
                <w:szCs w:val="22"/>
              </w:rPr>
              <w:t xml:space="preserve">Section </w:t>
            </w:r>
            <w:r w:rsidR="006E5553" w:rsidRPr="00EE1D5E">
              <w:rPr>
                <w:rFonts w:ascii="Arial" w:eastAsia="Tahoma" w:hAnsi="Arial" w:cs="Arial"/>
                <w:b/>
                <w:bCs/>
                <w:position w:val="-1"/>
                <w:sz w:val="22"/>
                <w:szCs w:val="22"/>
              </w:rPr>
              <w:t>7. Exclusion</w:t>
            </w: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4"/>
                <w:sz w:val="22"/>
                <w:szCs w:val="22"/>
              </w:rPr>
              <w:t>All Self-Generation Facilities whether new, existing or under construction shall not be covered by the imposition of Universal Charge for a period of three (3) years from June 30, 2007: Provided, That, such Self-Generation Facilities shall register with the ERC, and PSALM.</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universal charge shall be non-bypassable charge which shall be passed on and collected from all end-users on a monthly basis by the distribution utilities. Collections by the distribution utilities and the TRANSCO in any given month shall be remitted to the PSALM Corp. on or before the fifteenth (15th) of the succeeding month, net of any amount due to the distribution utility. Any end-user or self-generating entity not connected to a distribution utility </w:t>
            </w:r>
            <w:r w:rsidRPr="00EE1D5E">
              <w:rPr>
                <w:rFonts w:ascii="Arial" w:hAnsi="Arial" w:cs="Arial"/>
                <w:w w:val="104"/>
                <w:sz w:val="22"/>
                <w:szCs w:val="22"/>
              </w:rPr>
              <w:lastRenderedPageBreak/>
              <w:t>shall remit its corresponding universal charge directly to the TRANSCO.</w:t>
            </w:r>
          </w:p>
        </w:tc>
        <w:tc>
          <w:tcPr>
            <w:tcW w:w="3882" w:type="dxa"/>
          </w:tcPr>
          <w:p w:rsidR="006E5553" w:rsidRPr="00EE1D5E" w:rsidRDefault="008F3526" w:rsidP="008F3526">
            <w:pPr>
              <w:pStyle w:val="NoSpacing"/>
              <w:jc w:val="both"/>
              <w:rPr>
                <w:rFonts w:ascii="Arial" w:eastAsia="Tahoma" w:hAnsi="Arial" w:cs="Arial"/>
                <w:bCs/>
                <w:position w:val="-1"/>
                <w:sz w:val="22"/>
                <w:szCs w:val="22"/>
              </w:rPr>
            </w:pPr>
            <w:r w:rsidRPr="00EE1D5E">
              <w:rPr>
                <w:rFonts w:ascii="Arial" w:eastAsia="Tahoma" w:hAnsi="Arial" w:cs="Arial"/>
                <w:bCs/>
                <w:position w:val="-1"/>
                <w:sz w:val="22"/>
                <w:szCs w:val="22"/>
              </w:rPr>
              <w:lastRenderedPageBreak/>
              <w:t>The moratorium on the collection of UC from SGFs has been extended for another 3 yrs upon consultation with the JCPC in June 2007 which was effectively until June 2010. However since then, collection of UC from SGFs is yet to be implemented.</w:t>
            </w:r>
          </w:p>
        </w:tc>
        <w:tc>
          <w:tcPr>
            <w:tcW w:w="3882" w:type="dxa"/>
          </w:tcPr>
          <w:p w:rsidR="006E5553" w:rsidRPr="00EE1D5E" w:rsidRDefault="006E5553" w:rsidP="006E5553">
            <w:pPr>
              <w:spacing w:line="269" w:lineRule="exact"/>
              <w:ind w:left="144" w:right="144"/>
              <w:jc w:val="both"/>
              <w:rPr>
                <w:rFonts w:ascii="Arial" w:eastAsia="Tahoma" w:hAnsi="Arial" w:cs="Arial"/>
                <w:b/>
                <w:bCs/>
                <w:position w:val="-1"/>
                <w:sz w:val="22"/>
                <w:szCs w:val="22"/>
                <w:u w:val="single"/>
              </w:rPr>
            </w:pPr>
            <w:r w:rsidRPr="00EE1D5E">
              <w:rPr>
                <w:rFonts w:ascii="Arial" w:eastAsia="Tahoma" w:hAnsi="Arial" w:cs="Arial"/>
                <w:b/>
                <w:bCs/>
                <w:position w:val="-1"/>
                <w:sz w:val="22"/>
                <w:szCs w:val="22"/>
                <w:u w:val="single"/>
              </w:rPr>
              <w:t>All Self-Generation Facilities whether new, existing or under construction shall not be covered by the imposition of Universal Charge. xxx</w:t>
            </w:r>
          </w:p>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It may be noted that the EPIRA used the term self-generating entity (SGE) while its IRR, specifically Rule 4 thereof, utilized the term self-generation facility (SGF) to refer to “a power Generation Facility owned and constructed by an End-user for such End-user’s own consumption or internal use excluding Generation Facilities for use by household, clinics, hospitals and other medical facilities.”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Given that the EPIRA made reference to SGE while the EPIRA IRR utilized SGF, it should be clarified whether SGE and SGF are one and the same, as contemplated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34 of the EPIRA.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Self-Generation Entities owning self-generation facilities can be: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w:t>
            </w:r>
            <w:r w:rsidRPr="00EE1D5E">
              <w:rPr>
                <w:rFonts w:ascii="Arial" w:hAnsi="Arial" w:cs="Arial"/>
                <w:w w:val="104"/>
                <w:sz w:val="22"/>
                <w:szCs w:val="22"/>
              </w:rPr>
              <w:tab/>
              <w:t>Large industries that are directly-connected to the grid which sells their excess capacity through the grid to another entity during capacity shortfall in the system;</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w:t>
            </w:r>
            <w:r w:rsidRPr="00EE1D5E">
              <w:rPr>
                <w:rFonts w:ascii="Arial" w:hAnsi="Arial" w:cs="Arial"/>
                <w:w w:val="104"/>
                <w:sz w:val="22"/>
                <w:szCs w:val="22"/>
              </w:rPr>
              <w:tab/>
              <w:t>SGEs that are connected to the DU and are required to sell its excess power through the grid during capacity shortfall in the system; and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w:t>
            </w:r>
            <w:r w:rsidRPr="00EE1D5E">
              <w:rPr>
                <w:rFonts w:ascii="Arial" w:hAnsi="Arial" w:cs="Arial"/>
                <w:w w:val="104"/>
                <w:sz w:val="22"/>
                <w:szCs w:val="22"/>
              </w:rPr>
              <w:tab/>
              <w:t>An entity with self-generation facility located in an isolated/remote area/s that has no access to the distribution or transmission system but is capable of generating power for its own consumption and selling electricity to consumers in said area.</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Foregoing considered, UC should not be imposed on SGEs that sell excess power to the grid since the output sold to end-users is already subject to imposition of UC.</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Further, during PSALM’s consultations with various self-generation entities (SGEs)/self-generation facilities (SGFs), these groups expressly opposed the imposition of UC due to potential adverse impact on the operating costs, competitiveness and viability of energy-intensive industries like the semi-conductor industry, paper mill, cement and sintering plants, which have purposely put up SGFs to preserve the quality of their products.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Further, PSALM has observed that majority of the SGEs/SGFs have no metering facilities that would measure the energy generation and consumption that would be subject to UC. This brings us to the issue on who will shoulder the cost of putting up the metering facility, which is estimated to cost PhP_________________, apart from meter-reading that will be conducted by NGCP or the DU. A cost-benefit analysis will have to be conducted to determine if it is worth pursuing the imposition of UC for an SGE/SGF whose generation is minimal compared to the sum of the cost of the metering facility and conducting the meter-reading.</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above issues have to be </w:t>
            </w:r>
            <w:r w:rsidRPr="00EE1D5E">
              <w:rPr>
                <w:rFonts w:ascii="Arial" w:hAnsi="Arial" w:cs="Arial"/>
                <w:w w:val="104"/>
                <w:sz w:val="22"/>
                <w:szCs w:val="22"/>
              </w:rPr>
              <w:lastRenderedPageBreak/>
              <w:t>addressed if the government is bent on pursuing the imposition of UC, which has been deferred twice covering a period of 4 years each, the first one of which was incorporated in the EPIRA IRR while the succeeding deferment order emanated from the Department of Energy.</w:t>
            </w:r>
          </w:p>
        </w:tc>
      </w:tr>
      <w:tr w:rsidR="006E5553" w:rsidRPr="00EE1D5E" w:rsidTr="008357D9">
        <w:tc>
          <w:tcPr>
            <w:tcW w:w="3771" w:type="dxa"/>
          </w:tcPr>
          <w:p w:rsidR="006E5553" w:rsidRPr="00EE1D5E" w:rsidRDefault="008040EE" w:rsidP="006E5553">
            <w:pPr>
              <w:pStyle w:val="NoSpacing"/>
              <w:jc w:val="both"/>
              <w:rPr>
                <w:rFonts w:ascii="Arial" w:hAnsi="Arial" w:cs="Arial"/>
                <w:b/>
                <w:spacing w:val="-5"/>
                <w:sz w:val="22"/>
                <w:szCs w:val="22"/>
              </w:rPr>
            </w:pPr>
            <w:r w:rsidRPr="00EE1D5E">
              <w:rPr>
                <w:rFonts w:ascii="Arial" w:hAnsi="Arial" w:cs="Arial"/>
                <w:b/>
                <w:spacing w:val="-5"/>
                <w:sz w:val="22"/>
                <w:szCs w:val="22"/>
              </w:rPr>
              <w:lastRenderedPageBreak/>
              <w:t xml:space="preserve">Section </w:t>
            </w:r>
            <w:r w:rsidR="006E5553" w:rsidRPr="00EE1D5E">
              <w:rPr>
                <w:rFonts w:ascii="Arial" w:hAnsi="Arial" w:cs="Arial"/>
                <w:b/>
                <w:spacing w:val="-5"/>
                <w:sz w:val="22"/>
                <w:szCs w:val="22"/>
              </w:rPr>
              <w:t xml:space="preserve">8. Fines </w:t>
            </w:r>
            <w:r w:rsidR="006E5553" w:rsidRPr="00EE1D5E">
              <w:rPr>
                <w:rFonts w:ascii="Arial" w:hAnsi="Arial" w:cs="Arial"/>
                <w:b/>
                <w:spacing w:val="-3"/>
                <w:sz w:val="22"/>
                <w:szCs w:val="22"/>
              </w:rPr>
              <w:t>and</w:t>
            </w:r>
            <w:r w:rsidR="006E5553" w:rsidRPr="00EE1D5E">
              <w:rPr>
                <w:rFonts w:ascii="Arial" w:hAnsi="Arial" w:cs="Arial"/>
                <w:b/>
                <w:spacing w:val="-5"/>
                <w:sz w:val="22"/>
                <w:szCs w:val="22"/>
              </w:rPr>
              <w:t xml:space="preserve"> Penalties.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6"/>
                <w:sz w:val="22"/>
                <w:szCs w:val="22"/>
              </w:rPr>
              <w:t xml:space="preserve">In cases where the TRANSCO or its Buyer or Concessionaire or a </w:t>
            </w:r>
            <w:r w:rsidRPr="00EE1D5E">
              <w:rPr>
                <w:rFonts w:ascii="Arial" w:hAnsi="Arial" w:cs="Arial"/>
                <w:w w:val="106"/>
                <w:sz w:val="22"/>
                <w:szCs w:val="22"/>
              </w:rPr>
              <w:br/>
            </w:r>
            <w:r w:rsidRPr="00EE1D5E">
              <w:rPr>
                <w:rFonts w:ascii="Arial" w:hAnsi="Arial" w:cs="Arial"/>
                <w:spacing w:val="-2"/>
                <w:sz w:val="22"/>
                <w:szCs w:val="22"/>
              </w:rPr>
              <w:t xml:space="preserve">Distribution Utility collects funds earmarked for the Universal Charge </w:t>
            </w:r>
            <w:r w:rsidRPr="00EE1D5E">
              <w:rPr>
                <w:rFonts w:ascii="Arial" w:hAnsi="Arial" w:cs="Arial"/>
                <w:sz w:val="22"/>
                <w:szCs w:val="22"/>
              </w:rPr>
              <w:t xml:space="preserve">but fails to remit the same to PSALM on or before the fifteenth (15th) </w:t>
            </w:r>
            <w:r w:rsidRPr="00EE1D5E">
              <w:rPr>
                <w:rFonts w:ascii="Arial" w:hAnsi="Arial" w:cs="Arial"/>
                <w:w w:val="102"/>
                <w:sz w:val="22"/>
                <w:szCs w:val="22"/>
              </w:rPr>
              <w:t xml:space="preserve">day of the succeeding month, the ERC may impose the appropriate </w:t>
            </w:r>
            <w:r w:rsidRPr="00EE1D5E">
              <w:rPr>
                <w:rFonts w:ascii="Arial" w:hAnsi="Arial" w:cs="Arial"/>
                <w:sz w:val="22"/>
                <w:szCs w:val="22"/>
              </w:rPr>
              <w:t xml:space="preserve">fines and penalties prescribed in </w:t>
            </w:r>
            <w:r w:rsidR="008040EE" w:rsidRPr="00EE1D5E">
              <w:rPr>
                <w:rFonts w:ascii="Arial" w:hAnsi="Arial" w:cs="Arial"/>
                <w:sz w:val="22"/>
                <w:szCs w:val="22"/>
              </w:rPr>
              <w:t xml:space="preserve">Section </w:t>
            </w:r>
            <w:r w:rsidRPr="00EE1D5E">
              <w:rPr>
                <w:rFonts w:ascii="Arial" w:hAnsi="Arial" w:cs="Arial"/>
                <w:sz w:val="22"/>
                <w:szCs w:val="22"/>
              </w:rPr>
              <w:t xml:space="preserve">46 of the Act including, but </w:t>
            </w:r>
            <w:r w:rsidRPr="00EE1D5E">
              <w:rPr>
                <w:rFonts w:ascii="Arial" w:hAnsi="Arial" w:cs="Arial"/>
                <w:spacing w:val="-3"/>
                <w:sz w:val="22"/>
                <w:szCs w:val="22"/>
              </w:rPr>
              <w:t>not limited to, assessed interest charges.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In cases where a Self-Generation Facility refuses to pay the Universal </w:t>
            </w:r>
            <w:r w:rsidRPr="00EE1D5E">
              <w:rPr>
                <w:rFonts w:ascii="Arial" w:hAnsi="Arial" w:cs="Arial"/>
                <w:w w:val="106"/>
                <w:sz w:val="22"/>
                <w:szCs w:val="22"/>
              </w:rPr>
              <w:t xml:space="preserve">Charge, the ERC may impose the appropriate fines and penalties </w:t>
            </w:r>
            <w:r w:rsidRPr="00EE1D5E">
              <w:rPr>
                <w:rFonts w:ascii="Arial" w:hAnsi="Arial" w:cs="Arial"/>
                <w:w w:val="106"/>
                <w:sz w:val="22"/>
                <w:szCs w:val="22"/>
              </w:rPr>
              <w:br/>
              <w:t xml:space="preserve">prescribed in </w:t>
            </w:r>
            <w:r w:rsidR="008040EE" w:rsidRPr="00EE1D5E">
              <w:rPr>
                <w:rFonts w:ascii="Arial" w:hAnsi="Arial" w:cs="Arial"/>
                <w:w w:val="106"/>
                <w:sz w:val="22"/>
                <w:szCs w:val="22"/>
              </w:rPr>
              <w:t xml:space="preserve">Section </w:t>
            </w:r>
            <w:r w:rsidRPr="00EE1D5E">
              <w:rPr>
                <w:rFonts w:ascii="Arial" w:hAnsi="Arial" w:cs="Arial"/>
                <w:w w:val="106"/>
                <w:sz w:val="22"/>
                <w:szCs w:val="22"/>
              </w:rPr>
              <w:t xml:space="preserve">46 of the Act, including but not limited to, </w:t>
            </w:r>
            <w:r w:rsidRPr="00EE1D5E">
              <w:rPr>
                <w:rFonts w:ascii="Arial" w:hAnsi="Arial" w:cs="Arial"/>
                <w:spacing w:val="-3"/>
                <w:sz w:val="22"/>
                <w:szCs w:val="22"/>
              </w:rPr>
              <w:t xml:space="preserve">assessed interest charges.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z w:val="22"/>
                <w:szCs w:val="22"/>
              </w:rPr>
              <w:t xml:space="preserve">RULE 19. MANDATED RESIDENTIAL REBATE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72. Mandated Rate Reduction.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The ERC shall monitor and ensure the implementation of its </w:t>
            </w:r>
            <w:r w:rsidRPr="00EE1D5E">
              <w:rPr>
                <w:rFonts w:ascii="Arial" w:hAnsi="Arial" w:cs="Arial"/>
                <w:spacing w:val="-3"/>
                <w:sz w:val="22"/>
                <w:szCs w:val="22"/>
              </w:rPr>
              <w:t xml:space="preserve">Resolution No. 2001-04 issued on 26 July 2001 and any amendments </w:t>
            </w:r>
            <w:r w:rsidRPr="00EE1D5E">
              <w:rPr>
                <w:rFonts w:ascii="Arial" w:hAnsi="Arial" w:cs="Arial"/>
                <w:spacing w:val="-2"/>
                <w:sz w:val="22"/>
                <w:szCs w:val="22"/>
              </w:rPr>
              <w:t>thereto. The ERC shall impose fines and penalties on parties who fail</w:t>
            </w:r>
            <w:r w:rsidRPr="00EE1D5E">
              <w:rPr>
                <w:rFonts w:ascii="Arial" w:hAnsi="Arial" w:cs="Arial"/>
                <w:spacing w:val="-3"/>
                <w:sz w:val="22"/>
                <w:szCs w:val="22"/>
              </w:rPr>
              <w:t xml:space="preserve"> to comply with said Resolution.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Upon the effectivity of this Act, residential end-users shall be granted a rate reduction from NPC rates of thirty centavos per kilowatt-hour (P0.30/kWh). Such reduction shall be reflected as a separate item in the consumer </w:t>
            </w:r>
            <w:r w:rsidRPr="00EE1D5E">
              <w:rPr>
                <w:rFonts w:ascii="Arial" w:hAnsi="Arial" w:cs="Arial"/>
                <w:w w:val="104"/>
                <w:sz w:val="22"/>
                <w:szCs w:val="22"/>
              </w:rPr>
              <w:lastRenderedPageBreak/>
              <w:t>billing statement.</w:t>
            </w:r>
          </w:p>
        </w:tc>
        <w:tc>
          <w:tcPr>
            <w:tcW w:w="3882" w:type="dxa"/>
          </w:tcPr>
          <w:p w:rsidR="006E5553" w:rsidRPr="00EE1D5E" w:rsidRDefault="008F3526" w:rsidP="006E5553">
            <w:pPr>
              <w:pStyle w:val="NoSpacing"/>
              <w:jc w:val="both"/>
              <w:rPr>
                <w:rFonts w:ascii="Arial" w:hAnsi="Arial" w:cs="Arial"/>
                <w:w w:val="104"/>
                <w:sz w:val="22"/>
                <w:szCs w:val="22"/>
              </w:rPr>
            </w:pPr>
            <w:r w:rsidRPr="00EE1D5E">
              <w:rPr>
                <w:rFonts w:ascii="Arial" w:hAnsi="Arial" w:cs="Arial"/>
                <w:w w:val="104"/>
                <w:sz w:val="22"/>
                <w:szCs w:val="22"/>
              </w:rPr>
              <w:lastRenderedPageBreak/>
              <w:t>To date, the mandated rate reduction on electricity rates for residential customers is only implemented in Mindanao since most of NPC  assets and IPP contracts in the area is yet to be privatized.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2"/>
                <w:sz w:val="22"/>
                <w:szCs w:val="22"/>
              </w:rPr>
              <w:t xml:space="preserve">The reduction shall be reflected as a separate item in the consumer </w:t>
            </w:r>
            <w:r w:rsidRPr="00EE1D5E">
              <w:rPr>
                <w:rFonts w:ascii="Arial" w:hAnsi="Arial" w:cs="Arial"/>
                <w:spacing w:val="-3"/>
                <w:sz w:val="22"/>
                <w:szCs w:val="22"/>
              </w:rPr>
              <w:t>billing statement.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20. LIFELINE RATE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73. Lifeline Rate -</w:t>
            </w: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 Guiding Principle.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73 of the Act, a socialized pricing mechanism called a </w:t>
            </w:r>
            <w:r w:rsidRPr="00EE1D5E">
              <w:rPr>
                <w:rFonts w:ascii="Arial" w:hAnsi="Arial" w:cs="Arial"/>
                <w:spacing w:val="-3"/>
                <w:sz w:val="22"/>
                <w:szCs w:val="22"/>
              </w:rPr>
              <w:t>Lifeline Rate for the Marginalized End-users shall be set by the ERC.</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socialized pricing mechanism called a lifeline rate for the marginalized end-users shall be set by the ERC, which shall be exempted from the cross subsidy phase-out under this Act for a period often (10) years, unless extended by law. The level of consumption and the rate shall be determined by the ERC after due notice and hearing</w:t>
            </w:r>
          </w:p>
        </w:tc>
        <w:tc>
          <w:tcPr>
            <w:tcW w:w="3882" w:type="dxa"/>
          </w:tcPr>
          <w:p w:rsidR="008F3526"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t>The Lifeline program was extended upon enactment of Republic Act 1050 in 2011. The lifeline rate varies for each distribution utility and is being set by the ERC.</w:t>
            </w:r>
          </w:p>
          <w:p w:rsidR="008F3526" w:rsidRPr="00EE1D5E" w:rsidRDefault="008F3526" w:rsidP="008F3526">
            <w:pPr>
              <w:pStyle w:val="NoSpacing"/>
              <w:jc w:val="both"/>
              <w:rPr>
                <w:rFonts w:ascii="Arial" w:hAnsi="Arial" w:cs="Arial"/>
                <w:spacing w:val="-3"/>
                <w:sz w:val="22"/>
                <w:szCs w:val="22"/>
              </w:rPr>
            </w:pPr>
          </w:p>
          <w:p w:rsidR="008F3526"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t>Issues and Concerns</w:t>
            </w:r>
          </w:p>
          <w:p w:rsidR="008F3526" w:rsidRPr="00EE1D5E" w:rsidRDefault="008F3526" w:rsidP="008F3526">
            <w:pPr>
              <w:pStyle w:val="NoSpacing"/>
              <w:jc w:val="both"/>
              <w:rPr>
                <w:rFonts w:ascii="Arial" w:hAnsi="Arial" w:cs="Arial"/>
                <w:spacing w:val="-3"/>
                <w:sz w:val="22"/>
                <w:szCs w:val="22"/>
              </w:rPr>
            </w:pPr>
          </w:p>
          <w:p w:rsidR="006E5553"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t>The determination of lifeline beneficiaries is based on the consumption level of electricity consumers which raises questions to whether these are real marginalized sector.</w:t>
            </w: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2.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provision of Lifeline Rate shall be applied to all </w:t>
            </w:r>
            <w:r w:rsidRPr="00EE1D5E">
              <w:rPr>
                <w:rFonts w:ascii="Arial" w:hAnsi="Arial" w:cs="Arial"/>
                <w:spacing w:val="-3"/>
                <w:sz w:val="22"/>
                <w:szCs w:val="22"/>
              </w:rPr>
              <w:t>Marginalized</w:t>
            </w:r>
            <w:r w:rsidRPr="00EE1D5E">
              <w:rPr>
                <w:rFonts w:ascii="Arial" w:hAnsi="Arial" w:cs="Arial"/>
                <w:sz w:val="22"/>
                <w:szCs w:val="22"/>
              </w:rPr>
              <w:t xml:space="preserve"> End-users </w:t>
            </w:r>
            <w:r w:rsidRPr="00EE1D5E">
              <w:rPr>
                <w:rFonts w:ascii="Arial" w:hAnsi="Arial" w:cs="Arial"/>
                <w:spacing w:val="-2"/>
                <w:sz w:val="22"/>
                <w:szCs w:val="22"/>
              </w:rPr>
              <w:t xml:space="preserve">of all Distribution Utilities pursuant to the Act. It is the responsibility of the </w:t>
            </w:r>
            <w:r w:rsidRPr="00EE1D5E">
              <w:rPr>
                <w:rFonts w:ascii="Arial" w:hAnsi="Arial" w:cs="Arial"/>
                <w:sz w:val="22"/>
                <w:szCs w:val="22"/>
              </w:rPr>
              <w:t xml:space="preserve">ERC to monitor compliance to specific guidelines it shall issue pursuant to </w:t>
            </w:r>
            <w:r w:rsidRPr="00EE1D5E">
              <w:rPr>
                <w:rFonts w:ascii="Arial" w:hAnsi="Arial" w:cs="Arial"/>
                <w:spacing w:val="-3"/>
                <w:sz w:val="22"/>
                <w:szCs w:val="22"/>
              </w:rPr>
              <w:t xml:space="preserve">the implementation of Lifeline Rate.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8"/>
                <w:sz w:val="22"/>
                <w:szCs w:val="22"/>
              </w:rPr>
            </w:pPr>
            <w:r w:rsidRPr="00EE1D5E">
              <w:rPr>
                <w:rFonts w:ascii="Arial" w:hAnsi="Arial" w:cs="Arial"/>
                <w:b/>
                <w:spacing w:val="-8"/>
                <w:sz w:val="22"/>
                <w:szCs w:val="22"/>
              </w:rPr>
              <w:t xml:space="preserve">Section </w:t>
            </w:r>
            <w:r w:rsidR="006E5553" w:rsidRPr="00EE1D5E">
              <w:rPr>
                <w:rFonts w:ascii="Arial" w:hAnsi="Arial" w:cs="Arial"/>
                <w:b/>
                <w:spacing w:val="-8"/>
                <w:sz w:val="22"/>
                <w:szCs w:val="22"/>
              </w:rPr>
              <w:t xml:space="preserve">3. </w:t>
            </w:r>
            <w:r w:rsidR="006E5553" w:rsidRPr="00EE1D5E">
              <w:rPr>
                <w:rFonts w:ascii="Arial" w:hAnsi="Arial" w:cs="Arial"/>
                <w:b/>
                <w:spacing w:val="-3"/>
                <w:sz w:val="22"/>
                <w:szCs w:val="22"/>
              </w:rPr>
              <w:t>Application</w:t>
            </w:r>
            <w:r w:rsidR="006E5553" w:rsidRPr="00EE1D5E">
              <w:rPr>
                <w:rFonts w:ascii="Arial" w:hAnsi="Arial" w:cs="Arial"/>
                <w:b/>
                <w:spacing w:val="-8"/>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8"/>
                <w:sz w:val="22"/>
                <w:szCs w:val="22"/>
              </w:rPr>
            </w:pPr>
          </w:p>
        </w:tc>
        <w:tc>
          <w:tcPr>
            <w:tcW w:w="3882" w:type="dxa"/>
          </w:tcPr>
          <w:p w:rsidR="006E5553" w:rsidRPr="00EE1D5E" w:rsidRDefault="006E5553" w:rsidP="006E5553">
            <w:pPr>
              <w:pStyle w:val="NoSpacing"/>
              <w:jc w:val="both"/>
              <w:rPr>
                <w:rFonts w:ascii="Arial" w:hAnsi="Arial" w:cs="Arial"/>
                <w:b/>
                <w:spacing w:val="-8"/>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The </w:t>
            </w:r>
            <w:r w:rsidRPr="00EE1D5E">
              <w:rPr>
                <w:rFonts w:ascii="Arial" w:hAnsi="Arial" w:cs="Arial"/>
                <w:spacing w:val="-3"/>
                <w:sz w:val="22"/>
                <w:szCs w:val="22"/>
              </w:rPr>
              <w:t>Lifeline</w:t>
            </w:r>
            <w:r w:rsidRPr="00EE1D5E">
              <w:rPr>
                <w:rFonts w:ascii="Arial" w:hAnsi="Arial" w:cs="Arial"/>
                <w:w w:val="102"/>
                <w:sz w:val="22"/>
                <w:szCs w:val="22"/>
              </w:rPr>
              <w:t xml:space="preserve"> Rate shall be exempted from the cross subsidy removal </w:t>
            </w:r>
            <w:r w:rsidRPr="00EE1D5E">
              <w:rPr>
                <w:rFonts w:ascii="Arial" w:hAnsi="Arial" w:cs="Arial"/>
                <w:w w:val="102"/>
                <w:sz w:val="22"/>
                <w:szCs w:val="22"/>
              </w:rPr>
              <w:br/>
            </w:r>
            <w:r w:rsidRPr="00EE1D5E">
              <w:rPr>
                <w:rFonts w:ascii="Arial" w:hAnsi="Arial" w:cs="Arial"/>
                <w:spacing w:val="-3"/>
                <w:sz w:val="22"/>
                <w:szCs w:val="22"/>
              </w:rPr>
              <w:t xml:space="preserve">under the Act for a period of ten (10) years, unless extended by law.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8"/>
                <w:sz w:val="22"/>
                <w:szCs w:val="22"/>
              </w:rPr>
              <w:t xml:space="preserve">Each Distribution Utility shall file a petition with the ERC </w:t>
            </w:r>
            <w:r w:rsidRPr="00EE1D5E">
              <w:rPr>
                <w:rFonts w:ascii="Arial" w:hAnsi="Arial" w:cs="Arial"/>
                <w:w w:val="102"/>
                <w:sz w:val="22"/>
                <w:szCs w:val="22"/>
              </w:rPr>
              <w:t xml:space="preserve">recommending the level of consumption </w:t>
            </w:r>
            <w:r w:rsidRPr="00EE1D5E">
              <w:rPr>
                <w:rFonts w:ascii="Arial" w:hAnsi="Arial" w:cs="Arial"/>
                <w:w w:val="112"/>
                <w:sz w:val="22"/>
                <w:szCs w:val="22"/>
              </w:rPr>
              <w:t xml:space="preserve">(kWh per month) </w:t>
            </w:r>
            <w:r w:rsidRPr="00EE1D5E">
              <w:rPr>
                <w:rFonts w:ascii="Arial" w:hAnsi="Arial" w:cs="Arial"/>
                <w:w w:val="112"/>
                <w:sz w:val="22"/>
                <w:szCs w:val="22"/>
              </w:rPr>
              <w:lastRenderedPageBreak/>
              <w:t xml:space="preserve">to be </w:t>
            </w:r>
            <w:r w:rsidRPr="00EE1D5E">
              <w:rPr>
                <w:rFonts w:ascii="Arial" w:hAnsi="Arial" w:cs="Arial"/>
                <w:spacing w:val="-3"/>
                <w:sz w:val="22"/>
                <w:szCs w:val="22"/>
              </w:rPr>
              <w:t>qualified for the Lifeline Rate.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w w:val="108"/>
                <w:sz w:val="22"/>
                <w:szCs w:val="22"/>
              </w:rPr>
            </w:pPr>
            <w:r w:rsidRPr="00EE1D5E">
              <w:rPr>
                <w:rFonts w:ascii="Arial" w:hAnsi="Arial" w:cs="Arial"/>
                <w:spacing w:val="-3"/>
                <w:sz w:val="22"/>
                <w:szCs w:val="22"/>
              </w:rPr>
              <w:lastRenderedPageBreak/>
              <w:t>(c)</w:t>
            </w:r>
            <w:r w:rsidRPr="00EE1D5E">
              <w:rPr>
                <w:rFonts w:ascii="Arial" w:hAnsi="Arial" w:cs="Arial"/>
                <w:sz w:val="22"/>
                <w:szCs w:val="22"/>
              </w:rPr>
              <w:t xml:space="preserve">The ERC shall determine and approve different levels of consumption </w:t>
            </w:r>
            <w:r w:rsidRPr="00EE1D5E">
              <w:rPr>
                <w:rFonts w:ascii="Arial" w:hAnsi="Arial" w:cs="Arial"/>
                <w:w w:val="108"/>
                <w:sz w:val="22"/>
                <w:szCs w:val="22"/>
              </w:rPr>
              <w:t xml:space="preserve">and cross-subsidy support for each Distribution Utility or </w:t>
            </w:r>
            <w:r w:rsidRPr="00EE1D5E">
              <w:rPr>
                <w:rFonts w:ascii="Arial" w:hAnsi="Arial" w:cs="Arial"/>
                <w:spacing w:val="-3"/>
                <w:sz w:val="22"/>
                <w:szCs w:val="22"/>
              </w:rPr>
              <w:t xml:space="preserve">classification of Distribution Utilities.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8"/>
                <w:sz w:val="22"/>
                <w:szCs w:val="22"/>
              </w:rPr>
            </w:pPr>
          </w:p>
        </w:tc>
        <w:tc>
          <w:tcPr>
            <w:tcW w:w="3882" w:type="dxa"/>
          </w:tcPr>
          <w:p w:rsidR="006E5553" w:rsidRPr="00EE1D5E" w:rsidRDefault="006E5553" w:rsidP="006E5553">
            <w:pPr>
              <w:pStyle w:val="NoSpacing"/>
              <w:jc w:val="both"/>
              <w:rPr>
                <w:rFonts w:ascii="Arial" w:hAnsi="Arial" w:cs="Arial"/>
                <w:w w:val="108"/>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PART IV - PRIVATIZATION OF NATIONAL POWER CORPORATION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RULE 21. POWER SECTOR ASSETS AND LIABILITIES MANAGEMENT CORPORATION (PSALM)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Creation of PSALM.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49. Creation of Power Sector Assets and Liabilities Management Corporation.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5"/>
                <w:sz w:val="22"/>
                <w:szCs w:val="22"/>
              </w:rPr>
              <w:t xml:space="preserve">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49 of the Act, a government-owned and -controlled </w:t>
            </w:r>
            <w:r w:rsidRPr="00EE1D5E">
              <w:rPr>
                <w:rFonts w:ascii="Arial" w:hAnsi="Arial" w:cs="Arial"/>
                <w:sz w:val="22"/>
                <w:szCs w:val="22"/>
              </w:rPr>
              <w:t xml:space="preserve">corporation known as the “Power Sector Assets and Liabilities Management Corporation”, hereinafter referred to as the “PSALM Corp.” or “PSALM,” was </w:t>
            </w:r>
            <w:r w:rsidRPr="00EE1D5E">
              <w:rPr>
                <w:rFonts w:ascii="Arial" w:hAnsi="Arial" w:cs="Arial"/>
                <w:w w:val="102"/>
                <w:sz w:val="22"/>
                <w:szCs w:val="22"/>
              </w:rPr>
              <w:t xml:space="preserve">created to take ownership of all existing NPC generation assets, liabilities, </w:t>
            </w:r>
            <w:r w:rsidRPr="00EE1D5E">
              <w:rPr>
                <w:rFonts w:ascii="Arial" w:hAnsi="Arial" w:cs="Arial"/>
                <w:sz w:val="22"/>
                <w:szCs w:val="22"/>
              </w:rPr>
              <w:t xml:space="preserve">IPP contracts, real estate and all other disposable assets. All outstanding </w:t>
            </w:r>
            <w:r w:rsidRPr="00EE1D5E">
              <w:rPr>
                <w:rFonts w:ascii="Arial" w:hAnsi="Arial" w:cs="Arial"/>
                <w:spacing w:val="-2"/>
                <w:sz w:val="22"/>
                <w:szCs w:val="22"/>
              </w:rPr>
              <w:t xml:space="preserve">obligations of the NPC arising from loans, issuances of bonds, securities and </w:t>
            </w:r>
            <w:r w:rsidRPr="00EE1D5E">
              <w:rPr>
                <w:rFonts w:ascii="Arial" w:hAnsi="Arial" w:cs="Arial"/>
                <w:sz w:val="22"/>
                <w:szCs w:val="22"/>
              </w:rPr>
              <w:t xml:space="preserve">other instruments of indebtedness shall be assumed by the PSALM, </w:t>
            </w:r>
            <w:r w:rsidRPr="00EE1D5E">
              <w:rPr>
                <w:rFonts w:ascii="Arial" w:hAnsi="Arial" w:cs="Arial"/>
                <w:spacing w:val="-3"/>
                <w:sz w:val="22"/>
                <w:szCs w:val="22"/>
              </w:rPr>
              <w:t>within</w:t>
            </w:r>
            <w:r w:rsidRPr="00EE1D5E">
              <w:rPr>
                <w:rFonts w:ascii="Arial" w:hAnsi="Arial" w:cs="Arial"/>
                <w:sz w:val="22"/>
                <w:szCs w:val="22"/>
              </w:rPr>
              <w:t xml:space="preserve"> </w:t>
            </w:r>
            <w:r w:rsidRPr="00EE1D5E">
              <w:rPr>
                <w:rFonts w:ascii="Arial" w:hAnsi="Arial" w:cs="Arial"/>
                <w:spacing w:val="-3"/>
                <w:sz w:val="22"/>
                <w:szCs w:val="22"/>
              </w:rPr>
              <w:t xml:space="preserve">one hundred eighty (180) days from the approval of the Act. </w:t>
            </w:r>
            <w:r w:rsidRPr="00EE1D5E">
              <w:rPr>
                <w:rFonts w:ascii="Arial" w:hAnsi="Arial" w:cs="Arial"/>
                <w:sz w:val="22"/>
                <w:szCs w:val="22"/>
              </w:rPr>
              <w:t xml:space="preserve">NPC and PSALM shall take such measures and execute such documents to </w:t>
            </w:r>
            <w:r w:rsidRPr="00EE1D5E">
              <w:rPr>
                <w:rFonts w:ascii="Arial" w:hAnsi="Arial" w:cs="Arial"/>
                <w:sz w:val="22"/>
                <w:szCs w:val="22"/>
              </w:rPr>
              <w:br/>
            </w:r>
            <w:r w:rsidRPr="00EE1D5E">
              <w:rPr>
                <w:rFonts w:ascii="Arial" w:hAnsi="Arial" w:cs="Arial"/>
                <w:sz w:val="22"/>
                <w:szCs w:val="22"/>
              </w:rPr>
              <w:lastRenderedPageBreak/>
              <w:t xml:space="preserve">effect the transfer of the ownership and possession of all the assets, rights, </w:t>
            </w:r>
            <w:r w:rsidRPr="00EE1D5E">
              <w:rPr>
                <w:rFonts w:ascii="Arial" w:hAnsi="Arial" w:cs="Arial"/>
                <w:sz w:val="22"/>
                <w:szCs w:val="22"/>
              </w:rPr>
              <w:br/>
            </w:r>
            <w:r w:rsidRPr="00EE1D5E">
              <w:rPr>
                <w:rFonts w:ascii="Arial" w:hAnsi="Arial" w:cs="Arial"/>
                <w:w w:val="105"/>
                <w:sz w:val="22"/>
                <w:szCs w:val="22"/>
              </w:rPr>
              <w:t xml:space="preserve">privileges, and liabilities required by the Act to be transferred by NPC to </w:t>
            </w:r>
            <w:r w:rsidRPr="00EE1D5E">
              <w:rPr>
                <w:rFonts w:ascii="Arial" w:hAnsi="Arial" w:cs="Arial"/>
                <w:w w:val="105"/>
                <w:sz w:val="22"/>
                <w:szCs w:val="22"/>
              </w:rPr>
              <w:br/>
            </w:r>
            <w:r w:rsidRPr="00EE1D5E">
              <w:rPr>
                <w:rFonts w:ascii="Arial" w:hAnsi="Arial" w:cs="Arial"/>
                <w:spacing w:val="-3"/>
                <w:sz w:val="22"/>
                <w:szCs w:val="22"/>
              </w:rPr>
              <w:t xml:space="preserve">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 There is hereby created a government-owned and -controlled corporation to be known as the “Power Sector Assets and Liabilities Management Corporation”, hereinafter referred to as the “PSALM Corp.”, which shall take ownership of all existing NPC generation assets, liabilities, IPP contracts, real estate and all other disposable assets. All outstanding obligations of the NPC arising from loans, issuances of bonds, securities and other instruments of indebtedness shall be transferred to and assumed by the PSALM Corp. within one hundred eighty (180) days from </w:t>
            </w:r>
            <w:r w:rsidRPr="00EE1D5E">
              <w:rPr>
                <w:rFonts w:ascii="Arial" w:hAnsi="Arial" w:cs="Arial"/>
                <w:w w:val="104"/>
                <w:sz w:val="22"/>
                <w:szCs w:val="22"/>
              </w:rPr>
              <w:lastRenderedPageBreak/>
              <w:t>the approval of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2"/>
                <w:sz w:val="22"/>
                <w:szCs w:val="22"/>
              </w:rPr>
              <w:lastRenderedPageBreak/>
              <w:t xml:space="preserve">Section </w:t>
            </w:r>
            <w:r w:rsidR="006E5553" w:rsidRPr="00EE1D5E">
              <w:rPr>
                <w:rFonts w:ascii="Arial" w:hAnsi="Arial" w:cs="Arial"/>
                <w:b/>
                <w:spacing w:val="-3"/>
                <w:sz w:val="22"/>
                <w:szCs w:val="22"/>
              </w:rPr>
              <w:t xml:space="preserve">2. Purpose and Objective.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 xml:space="preserve">50. Purpose and Objective, Domicile and Term of Existence. -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The principal purpose of the PSALM is to manage the orderly sale, </w:t>
            </w:r>
            <w:r w:rsidRPr="00EE1D5E">
              <w:rPr>
                <w:rFonts w:ascii="Arial" w:hAnsi="Arial" w:cs="Arial"/>
                <w:spacing w:val="-2"/>
                <w:sz w:val="22"/>
                <w:szCs w:val="22"/>
              </w:rPr>
              <w:t xml:space="preserve">disposition, and Privatization of NPC generation assets, real estate and other </w:t>
            </w:r>
            <w:r w:rsidRPr="00EE1D5E">
              <w:rPr>
                <w:rFonts w:ascii="Arial" w:hAnsi="Arial" w:cs="Arial"/>
                <w:w w:val="105"/>
                <w:sz w:val="22"/>
                <w:szCs w:val="22"/>
              </w:rPr>
              <w:t xml:space="preserve">disposable assets, and IPP contracts with the objective of managing and </w:t>
            </w:r>
            <w:r w:rsidRPr="00EE1D5E">
              <w:rPr>
                <w:rFonts w:ascii="Arial" w:hAnsi="Arial" w:cs="Arial"/>
                <w:w w:val="102"/>
                <w:sz w:val="22"/>
                <w:szCs w:val="22"/>
              </w:rPr>
              <w:t xml:space="preserve">liquidating all NPC financial obligations and stranded contract costs in an </w:t>
            </w:r>
            <w:r w:rsidRPr="00EE1D5E">
              <w:rPr>
                <w:rFonts w:ascii="Arial" w:hAnsi="Arial" w:cs="Arial"/>
                <w:spacing w:val="-3"/>
                <w:sz w:val="22"/>
                <w:szCs w:val="22"/>
              </w:rPr>
              <w:t xml:space="preserve">optimal manner.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principal purpose of the PSALM Corp. is to manage the orderly sale, disposition, and privatization of NPC generation assets, real estate and other disposable assets, and IPP contracts with the objective of liquidating all NPC financial obligations and stranded contract costs in an optimal manner.</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[PSALM]</w:t>
            </w:r>
          </w:p>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Clarity of financial obligations definition</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proposed revision intends to clearly define NPC’s financial obligations</w:t>
            </w: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2"/>
                <w:sz w:val="22"/>
                <w:szCs w:val="22"/>
              </w:rPr>
              <w:t xml:space="preserve">Section </w:t>
            </w:r>
            <w:r w:rsidR="006E5553" w:rsidRPr="00EE1D5E">
              <w:rPr>
                <w:rFonts w:ascii="Arial" w:hAnsi="Arial" w:cs="Arial"/>
                <w:b/>
                <w:spacing w:val="-3"/>
                <w:sz w:val="22"/>
                <w:szCs w:val="22"/>
              </w:rPr>
              <w:t xml:space="preserve">3. Domicile.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The PSALM shall have its principal office and place of business within Metro </w:t>
            </w:r>
            <w:r w:rsidRPr="00EE1D5E">
              <w:rPr>
                <w:rFonts w:ascii="Arial" w:hAnsi="Arial" w:cs="Arial"/>
                <w:spacing w:val="-3"/>
                <w:sz w:val="22"/>
                <w:szCs w:val="22"/>
              </w:rPr>
              <w:t xml:space="preserve">Manila.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50</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PSALM Corp. shall have its principal office and place of business within Metro Manila.</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2"/>
                <w:sz w:val="22"/>
                <w:szCs w:val="22"/>
              </w:rPr>
              <w:t xml:space="preserve">Section </w:t>
            </w:r>
            <w:r w:rsidR="006E5553" w:rsidRPr="00EE1D5E">
              <w:rPr>
                <w:rFonts w:ascii="Arial" w:hAnsi="Arial" w:cs="Arial"/>
                <w:b/>
                <w:spacing w:val="-3"/>
                <w:sz w:val="22"/>
                <w:szCs w:val="22"/>
              </w:rPr>
              <w:t xml:space="preserve">4. Term of Existence.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Unless otherwise provided by law, PSALM shall exist for a period of twenty</w:t>
            </w:r>
            <w:r w:rsidRPr="00EE1D5E">
              <w:rPr>
                <w:rFonts w:ascii="Arial" w:hAnsi="Arial" w:cs="Arial"/>
                <w:w w:val="104"/>
                <w:sz w:val="22"/>
                <w:szCs w:val="22"/>
              </w:rPr>
              <w:t xml:space="preserve">five (25) years from the effectivity of the Act, and all assets held by it, all </w:t>
            </w:r>
            <w:r w:rsidRPr="00EE1D5E">
              <w:rPr>
                <w:rFonts w:ascii="Arial" w:hAnsi="Arial" w:cs="Arial"/>
                <w:w w:val="105"/>
                <w:sz w:val="22"/>
                <w:szCs w:val="22"/>
              </w:rPr>
              <w:t xml:space="preserve">moneys and </w:t>
            </w:r>
            <w:r w:rsidRPr="00EE1D5E">
              <w:rPr>
                <w:rFonts w:ascii="Arial" w:hAnsi="Arial" w:cs="Arial"/>
                <w:spacing w:val="-2"/>
                <w:sz w:val="22"/>
                <w:szCs w:val="22"/>
              </w:rPr>
              <w:t>properties</w:t>
            </w:r>
            <w:r w:rsidRPr="00EE1D5E">
              <w:rPr>
                <w:rFonts w:ascii="Arial" w:hAnsi="Arial" w:cs="Arial"/>
                <w:w w:val="105"/>
                <w:sz w:val="22"/>
                <w:szCs w:val="22"/>
              </w:rPr>
              <w:t xml:space="preserve"> belonging to it, and all its liabilities outstanding </w:t>
            </w:r>
            <w:r w:rsidRPr="00EE1D5E">
              <w:rPr>
                <w:rFonts w:ascii="Arial" w:hAnsi="Arial" w:cs="Arial"/>
                <w:sz w:val="22"/>
                <w:szCs w:val="22"/>
              </w:rPr>
              <w:t xml:space="preserve">upon the expiration of its term of existence shall revert to and be assumed </w:t>
            </w:r>
            <w:r w:rsidRPr="00EE1D5E">
              <w:rPr>
                <w:rFonts w:ascii="Arial" w:hAnsi="Arial" w:cs="Arial"/>
                <w:w w:val="103"/>
                <w:sz w:val="22"/>
                <w:szCs w:val="22"/>
              </w:rPr>
              <w:t xml:space="preserve">by the National Government. Upon expiration of the term of PSALM, the </w:t>
            </w:r>
            <w:r w:rsidRPr="00EE1D5E">
              <w:rPr>
                <w:rFonts w:ascii="Arial" w:hAnsi="Arial" w:cs="Arial"/>
                <w:sz w:val="22"/>
                <w:szCs w:val="22"/>
              </w:rPr>
              <w:t xml:space="preserve">administration of the STF shall </w:t>
            </w:r>
            <w:r w:rsidRPr="00EE1D5E">
              <w:rPr>
                <w:rFonts w:ascii="Arial" w:hAnsi="Arial" w:cs="Arial"/>
                <w:sz w:val="22"/>
                <w:szCs w:val="22"/>
              </w:rPr>
              <w:lastRenderedPageBreak/>
              <w:t xml:space="preserve">be transferred to the DOF or any of the DOF </w:t>
            </w:r>
            <w:r w:rsidRPr="00EE1D5E">
              <w:rPr>
                <w:rFonts w:ascii="Arial" w:hAnsi="Arial" w:cs="Arial"/>
                <w:spacing w:val="-3"/>
                <w:sz w:val="22"/>
                <w:szCs w:val="22"/>
              </w:rPr>
              <w:t xml:space="preserve">attached agencies as designated by the DOF Secretary.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50</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PSALM Corp. shall exist for a period of twenty five (25) years from the effectivity of this Act, unless otherwise provided by law, and all assets held by it, all moneys and properties belonging to it, and all its liabilities outstanding upon the expiration of its term of existence shall revert to and be </w:t>
            </w:r>
            <w:r w:rsidRPr="00EE1D5E">
              <w:rPr>
                <w:rFonts w:ascii="Arial" w:hAnsi="Arial" w:cs="Arial"/>
                <w:w w:val="104"/>
                <w:sz w:val="22"/>
                <w:szCs w:val="22"/>
              </w:rPr>
              <w:lastRenderedPageBreak/>
              <w:t>assumed by the National Government.</w:t>
            </w:r>
          </w:p>
        </w:tc>
        <w:tc>
          <w:tcPr>
            <w:tcW w:w="3882" w:type="dxa"/>
          </w:tcPr>
          <w:p w:rsidR="006E5553" w:rsidRPr="00EE1D5E" w:rsidRDefault="006E5553" w:rsidP="006E5553">
            <w:pPr>
              <w:pStyle w:val="NoSpacing"/>
              <w:jc w:val="both"/>
              <w:rPr>
                <w:rFonts w:ascii="Arial" w:hAnsi="Arial" w:cs="Arial"/>
                <w:spacing w:val="-3"/>
                <w:sz w:val="22"/>
                <w:szCs w:val="22"/>
              </w:rPr>
            </w:pP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[NPC]</w:t>
            </w:r>
          </w:p>
          <w:p w:rsidR="006E5553" w:rsidRPr="00EE1D5E" w:rsidRDefault="006E5553" w:rsidP="006E5553">
            <w:pPr>
              <w:autoSpaceDE w:val="0"/>
              <w:autoSpaceDN w:val="0"/>
              <w:adjustRightInd w:val="0"/>
              <w:ind w:left="72"/>
              <w:jc w:val="both"/>
              <w:rPr>
                <w:rFonts w:ascii="Arial" w:hAnsi="Arial" w:cs="Arial"/>
                <w:bCs/>
                <w:i/>
                <w:sz w:val="22"/>
                <w:szCs w:val="22"/>
              </w:rPr>
            </w:pPr>
            <w:r w:rsidRPr="00EE1D5E">
              <w:rPr>
                <w:rFonts w:ascii="Arial" w:hAnsi="Arial" w:cs="Arial"/>
                <w:bCs/>
                <w:sz w:val="22"/>
                <w:szCs w:val="22"/>
              </w:rPr>
              <w:t>By 2026, the administration of the Universal Charge for Missionary Electrification (UCME) and Environmental Levy (UCEC) should be transferred from PSALM to NPC due to following reasons:</w:t>
            </w:r>
          </w:p>
          <w:p w:rsidR="006E5553" w:rsidRPr="00EE1D5E" w:rsidRDefault="006E5553" w:rsidP="006E5553">
            <w:pPr>
              <w:numPr>
                <w:ilvl w:val="0"/>
                <w:numId w:val="20"/>
              </w:numPr>
              <w:autoSpaceDE w:val="0"/>
              <w:autoSpaceDN w:val="0"/>
              <w:adjustRightInd w:val="0"/>
              <w:ind w:left="522" w:hanging="450"/>
              <w:rPr>
                <w:rFonts w:ascii="Arial" w:hAnsi="Arial" w:cs="Arial"/>
                <w:bCs/>
                <w:i/>
                <w:sz w:val="22"/>
                <w:szCs w:val="22"/>
              </w:rPr>
            </w:pPr>
            <w:r w:rsidRPr="00EE1D5E">
              <w:rPr>
                <w:rFonts w:ascii="Arial" w:hAnsi="Arial" w:cs="Arial"/>
                <w:bCs/>
                <w:sz w:val="22"/>
                <w:szCs w:val="22"/>
              </w:rPr>
              <w:t>PSALM’s life is 25 years from effectivity of EPIRA.</w:t>
            </w:r>
          </w:p>
          <w:p w:rsidR="006E5553" w:rsidRPr="00EE1D5E" w:rsidRDefault="006E5553" w:rsidP="006E5553">
            <w:pPr>
              <w:numPr>
                <w:ilvl w:val="0"/>
                <w:numId w:val="20"/>
              </w:numPr>
              <w:autoSpaceDE w:val="0"/>
              <w:autoSpaceDN w:val="0"/>
              <w:adjustRightInd w:val="0"/>
              <w:ind w:left="522" w:hanging="450"/>
              <w:rPr>
                <w:rFonts w:ascii="Arial" w:hAnsi="Arial" w:cs="Arial"/>
                <w:bCs/>
                <w:i/>
                <w:sz w:val="22"/>
                <w:szCs w:val="22"/>
              </w:rPr>
            </w:pPr>
            <w:r w:rsidRPr="00EE1D5E">
              <w:rPr>
                <w:rFonts w:ascii="Arial" w:hAnsi="Arial" w:cs="Arial"/>
                <w:bCs/>
                <w:sz w:val="22"/>
                <w:szCs w:val="22"/>
              </w:rPr>
              <w:t xml:space="preserve">NPC-SPUG is the petitioner of the above mentioned </w:t>
            </w:r>
            <w:r w:rsidRPr="00EE1D5E">
              <w:rPr>
                <w:rFonts w:ascii="Arial" w:hAnsi="Arial" w:cs="Arial"/>
                <w:bCs/>
                <w:sz w:val="22"/>
                <w:szCs w:val="22"/>
              </w:rPr>
              <w:lastRenderedPageBreak/>
              <w:t>UCME and UCEC</w:t>
            </w:r>
          </w:p>
          <w:p w:rsidR="006E5553" w:rsidRPr="00EE1D5E" w:rsidRDefault="006E5553" w:rsidP="006E5553">
            <w:pPr>
              <w:numPr>
                <w:ilvl w:val="0"/>
                <w:numId w:val="20"/>
              </w:numPr>
              <w:autoSpaceDE w:val="0"/>
              <w:autoSpaceDN w:val="0"/>
              <w:adjustRightInd w:val="0"/>
              <w:ind w:left="522" w:hanging="450"/>
              <w:rPr>
                <w:rFonts w:ascii="Arial" w:hAnsi="Arial" w:cs="Arial"/>
                <w:bCs/>
                <w:i/>
                <w:sz w:val="22"/>
                <w:szCs w:val="22"/>
              </w:rPr>
            </w:pPr>
            <w:r w:rsidRPr="00EE1D5E">
              <w:rPr>
                <w:rFonts w:ascii="Arial" w:hAnsi="Arial" w:cs="Arial"/>
                <w:bCs/>
                <w:sz w:val="22"/>
                <w:szCs w:val="22"/>
              </w:rPr>
              <w:t>Remittance should be directly made to NPC-SPUG by electric cooperatives and NGCP. Existing remittance process is considered another bureaucratic layer.</w:t>
            </w:r>
          </w:p>
          <w:p w:rsidR="006E5553" w:rsidRPr="00EE1D5E" w:rsidRDefault="006E5553" w:rsidP="006E5553">
            <w:pPr>
              <w:numPr>
                <w:ilvl w:val="0"/>
                <w:numId w:val="20"/>
              </w:numPr>
              <w:autoSpaceDE w:val="0"/>
              <w:autoSpaceDN w:val="0"/>
              <w:adjustRightInd w:val="0"/>
              <w:ind w:left="522" w:hanging="450"/>
              <w:rPr>
                <w:rFonts w:ascii="Arial" w:hAnsi="Arial" w:cs="Arial"/>
                <w:bCs/>
                <w:i/>
                <w:sz w:val="22"/>
                <w:szCs w:val="22"/>
              </w:rPr>
            </w:pPr>
            <w:r w:rsidRPr="00EE1D5E">
              <w:rPr>
                <w:rFonts w:ascii="Arial" w:hAnsi="Arial" w:cs="Arial"/>
                <w:bCs/>
                <w:sz w:val="22"/>
                <w:szCs w:val="22"/>
              </w:rPr>
              <w:t>Monitoring and auditing of the UCME utilization should now be done directly by ERC.</w:t>
            </w:r>
          </w:p>
          <w:p w:rsidR="006E5553" w:rsidRPr="00EE1D5E" w:rsidRDefault="006E5553" w:rsidP="006E5553">
            <w:pPr>
              <w:pStyle w:val="NoSpacing"/>
              <w:jc w:val="both"/>
              <w:rPr>
                <w:rFonts w:ascii="Arial" w:hAnsi="Arial" w:cs="Arial"/>
                <w:w w:val="104"/>
                <w:sz w:val="22"/>
                <w:szCs w:val="22"/>
              </w:rPr>
            </w:pPr>
            <w:r w:rsidRPr="00EE1D5E">
              <w:rPr>
                <w:rFonts w:ascii="Arial" w:hAnsi="Arial" w:cs="Arial"/>
                <w:bCs/>
                <w:sz w:val="22"/>
                <w:szCs w:val="22"/>
              </w:rPr>
              <w:t>PSALM should only be the Administrator of the UCSC and UCSD in line with its mandate under the EPIRA Law as liquidator of NPC generating assets and all its liabilities</w:t>
            </w: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5. Powers. </w:t>
            </w:r>
          </w:p>
        </w:tc>
        <w:tc>
          <w:tcPr>
            <w:tcW w:w="3554" w:type="dxa"/>
          </w:tcPr>
          <w:p w:rsidR="006E5553" w:rsidRPr="00EE1D5E" w:rsidRDefault="001912AC" w:rsidP="006E5553">
            <w:pPr>
              <w:pStyle w:val="NoSpacing"/>
              <w:ind w:hanging="24"/>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51. Powers.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PSALM shall, in the performance of its functions and for the attainment of </w:t>
            </w:r>
            <w:r w:rsidRPr="00EE1D5E">
              <w:rPr>
                <w:rFonts w:ascii="Arial" w:hAnsi="Arial" w:cs="Arial"/>
                <w:spacing w:val="-3"/>
                <w:sz w:val="22"/>
                <w:szCs w:val="22"/>
              </w:rPr>
              <w:t xml:space="preserve">its objectives, have the following powers: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Corporation shall, in the performance of its functions and for the attainment of its objective, have the following powers: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To formulate and implement a program for the sale and Privatization </w:t>
            </w:r>
            <w:r w:rsidRPr="00EE1D5E">
              <w:rPr>
                <w:rFonts w:ascii="Arial" w:hAnsi="Arial" w:cs="Arial"/>
                <w:sz w:val="22"/>
                <w:szCs w:val="22"/>
              </w:rPr>
              <w:br/>
              <w:t xml:space="preserve">of the NPC assets and IPP contracts and the management and </w:t>
            </w:r>
            <w:r w:rsidRPr="00EE1D5E">
              <w:rPr>
                <w:rFonts w:ascii="Arial" w:hAnsi="Arial" w:cs="Arial"/>
                <w:w w:val="102"/>
                <w:sz w:val="22"/>
                <w:szCs w:val="22"/>
              </w:rPr>
              <w:t xml:space="preserve">liquidation of Stranded Debts and Stranded Contract Costs of NPC, such liquidation to be completed within the term of existence of the </w:t>
            </w:r>
            <w:r w:rsidRPr="00EE1D5E">
              <w:rPr>
                <w:rFonts w:ascii="Arial" w:hAnsi="Arial" w:cs="Arial"/>
                <w:spacing w:val="-3"/>
                <w:sz w:val="22"/>
                <w:szCs w:val="22"/>
              </w:rPr>
              <w:t xml:space="preserve">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To formulate and implement a program for the sale and privatization of the NPC assets and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IPP contracts and the liquidation of NPC debts and stranded contract costs, such liquidation to be completed within the term of existence of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To take title to and possession of, administer and conserve the assets </w:t>
            </w:r>
            <w:r w:rsidRPr="00EE1D5E">
              <w:rPr>
                <w:rFonts w:ascii="Arial" w:hAnsi="Arial" w:cs="Arial"/>
                <w:sz w:val="22"/>
                <w:szCs w:val="22"/>
              </w:rPr>
              <w:br/>
              <w:t xml:space="preserve">transferred to it, including the execution of bilateral contracts to sell </w:t>
            </w:r>
            <w:r w:rsidRPr="00EE1D5E">
              <w:rPr>
                <w:rFonts w:ascii="Arial" w:hAnsi="Arial" w:cs="Arial"/>
                <w:spacing w:val="-3"/>
                <w:sz w:val="22"/>
                <w:szCs w:val="22"/>
              </w:rPr>
              <w:t xml:space="preserve">power from undisposed assets and contracts transferred by 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(b) To take title to and possession of, administer and conserve the assets transferred to it; to sell or dispose of the same at such price and under such terms and conditions as it may deem necessary or proper, </w:t>
            </w:r>
            <w:r w:rsidRPr="00EE1D5E">
              <w:rPr>
                <w:rFonts w:ascii="Arial" w:hAnsi="Arial" w:cs="Arial"/>
                <w:w w:val="104"/>
                <w:sz w:val="22"/>
                <w:szCs w:val="22"/>
              </w:rPr>
              <w:lastRenderedPageBreak/>
              <w:t>subject to applicable laws, rules and regulations;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pacing w:val="-2"/>
                <w:sz w:val="22"/>
                <w:szCs w:val="22"/>
              </w:rPr>
              <w:t xml:space="preserve">To sell or dispose the transferred assets at such price and under such </w:t>
            </w:r>
            <w:r w:rsidRPr="00EE1D5E">
              <w:rPr>
                <w:rFonts w:ascii="Arial" w:hAnsi="Arial" w:cs="Arial"/>
                <w:sz w:val="22"/>
                <w:szCs w:val="22"/>
              </w:rPr>
              <w:t xml:space="preserve">terms and conditions as it may deem necessary or proper, subject to </w:t>
            </w:r>
            <w:r w:rsidRPr="00EE1D5E">
              <w:rPr>
                <w:rFonts w:ascii="Arial" w:hAnsi="Arial" w:cs="Arial"/>
                <w:spacing w:val="-3"/>
                <w:sz w:val="22"/>
                <w:szCs w:val="22"/>
              </w:rPr>
              <w:t xml:space="preserve">applicable laws, rules and regulations;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To take title to and possession of, administer and conserve the assets transferred to it; to sell or dispose of the same at such price and under such terms and conditions as it may deem necessary or proper, subject to applicable laws, rules and regulations;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3"/>
                <w:sz w:val="22"/>
                <w:szCs w:val="22"/>
              </w:rPr>
              <w:t xml:space="preserve">To take title to and possession of, and assume all rights and </w:t>
            </w:r>
            <w:r w:rsidRPr="00EE1D5E">
              <w:rPr>
                <w:rFonts w:ascii="Arial" w:hAnsi="Arial" w:cs="Arial"/>
                <w:w w:val="102"/>
                <w:sz w:val="22"/>
                <w:szCs w:val="22"/>
              </w:rPr>
              <w:t xml:space="preserve">obligations of NPC under IPP contracts, and to appoint, after public </w:t>
            </w:r>
            <w:r w:rsidRPr="00EE1D5E">
              <w:rPr>
                <w:rFonts w:ascii="Arial" w:hAnsi="Arial" w:cs="Arial"/>
                <w:w w:val="104"/>
                <w:sz w:val="22"/>
                <w:szCs w:val="22"/>
              </w:rPr>
              <w:t xml:space="preserve">bidding in a transparent and open manner, qualified independent </w:t>
            </w:r>
            <w:r w:rsidRPr="00EE1D5E">
              <w:rPr>
                <w:rFonts w:ascii="Arial" w:hAnsi="Arial" w:cs="Arial"/>
                <w:w w:val="104"/>
                <w:sz w:val="22"/>
                <w:szCs w:val="22"/>
              </w:rPr>
              <w:br/>
            </w:r>
            <w:r w:rsidRPr="00EE1D5E">
              <w:rPr>
                <w:rFonts w:ascii="Arial" w:hAnsi="Arial" w:cs="Arial"/>
                <w:w w:val="102"/>
                <w:sz w:val="22"/>
                <w:szCs w:val="22"/>
              </w:rPr>
              <w:t xml:space="preserve">entities who shall act as IPP Administrators in accordance with the </w:t>
            </w:r>
            <w:r w:rsidRPr="00EE1D5E">
              <w:rPr>
                <w:rFonts w:ascii="Arial" w:hAnsi="Arial" w:cs="Arial"/>
                <w:w w:val="102"/>
                <w:sz w:val="22"/>
                <w:szCs w:val="22"/>
              </w:rPr>
              <w:br/>
            </w:r>
            <w:r w:rsidRPr="00EE1D5E">
              <w:rPr>
                <w:rFonts w:ascii="Arial" w:hAnsi="Arial" w:cs="Arial"/>
                <w:spacing w:val="-3"/>
                <w:sz w:val="22"/>
                <w:szCs w:val="22"/>
              </w:rPr>
              <w:t xml:space="preserve">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To take title to and possession of the NPC IPP contracts and to appoint, after public bidding in transparent and open manner, qualified independent entities who shall act as the IPP Administrators in accordance with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To calculate the amount of the Stranded Debts and </w:t>
            </w:r>
            <w:r w:rsidRPr="00EE1D5E">
              <w:rPr>
                <w:rFonts w:ascii="Arial" w:hAnsi="Arial" w:cs="Arial"/>
                <w:w w:val="102"/>
                <w:sz w:val="22"/>
                <w:szCs w:val="22"/>
              </w:rPr>
              <w:t>Stranded</w:t>
            </w:r>
            <w:r w:rsidRPr="00EE1D5E">
              <w:rPr>
                <w:rFonts w:ascii="Arial" w:hAnsi="Arial" w:cs="Arial"/>
                <w:spacing w:val="-3"/>
                <w:sz w:val="22"/>
                <w:szCs w:val="22"/>
              </w:rPr>
              <w:t xml:space="preserve"> Contract </w:t>
            </w:r>
            <w:r w:rsidRPr="00EE1D5E">
              <w:rPr>
                <w:rFonts w:ascii="Arial" w:hAnsi="Arial" w:cs="Arial"/>
                <w:w w:val="105"/>
                <w:sz w:val="22"/>
                <w:szCs w:val="22"/>
              </w:rPr>
              <w:t xml:space="preserve">Costs of NPC which shall form part of the basis of the ERC in the </w:t>
            </w:r>
            <w:r w:rsidRPr="00EE1D5E">
              <w:rPr>
                <w:rFonts w:ascii="Arial" w:hAnsi="Arial" w:cs="Arial"/>
                <w:spacing w:val="-3"/>
                <w:sz w:val="22"/>
                <w:szCs w:val="22"/>
              </w:rPr>
              <w:t xml:space="preserve">determination of the Universal Charge;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To calculate the amount of the stranded debts and stranded contract costs of NPC which shall form the basis for ERC in the determination of the universal charge;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1"/>
                <w:sz w:val="22"/>
                <w:szCs w:val="22"/>
              </w:rPr>
              <w:t xml:space="preserve">To liquidate Stranded Contract Costs of NPC utilizing proceeds from appropriations, sales and other property contributed to it, including </w:t>
            </w:r>
            <w:r w:rsidRPr="00EE1D5E">
              <w:rPr>
                <w:rFonts w:ascii="Arial" w:hAnsi="Arial" w:cs="Arial"/>
                <w:w w:val="101"/>
                <w:sz w:val="22"/>
                <w:szCs w:val="22"/>
              </w:rPr>
              <w:br/>
            </w:r>
            <w:r w:rsidRPr="00EE1D5E">
              <w:rPr>
                <w:rFonts w:ascii="Arial" w:hAnsi="Arial" w:cs="Arial"/>
                <w:spacing w:val="-3"/>
                <w:sz w:val="22"/>
                <w:szCs w:val="22"/>
              </w:rPr>
              <w:t xml:space="preserve">the proceeds from the Universal Charge;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(e) To liquidate the NPC stranded contract costs utilizing proceeds from sales and other property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b/>
              <w:t>contributed to it, including the proceeds from the universal charge;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sz w:val="22"/>
                <w:szCs w:val="22"/>
              </w:rPr>
              <w:t xml:space="preserve">To adopt rules and regulations as may be necessary or proper for the </w:t>
            </w:r>
            <w:r w:rsidRPr="00EE1D5E">
              <w:rPr>
                <w:rFonts w:ascii="Arial" w:hAnsi="Arial" w:cs="Arial"/>
                <w:spacing w:val="-3"/>
                <w:sz w:val="22"/>
                <w:szCs w:val="22"/>
              </w:rPr>
              <w:t>orderly conduct of its business or operations;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 To adopt rules and regulations as may be necessary or proper for the orderly conduct of its business or operations;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(h) To sue and be sued </w:t>
            </w:r>
            <w:r w:rsidRPr="00EE1D5E">
              <w:rPr>
                <w:rFonts w:ascii="Arial" w:hAnsi="Arial" w:cs="Arial"/>
                <w:sz w:val="22"/>
                <w:szCs w:val="22"/>
              </w:rPr>
              <w:t>in</w:t>
            </w:r>
            <w:r w:rsidRPr="00EE1D5E">
              <w:rPr>
                <w:rFonts w:ascii="Arial" w:hAnsi="Arial" w:cs="Arial"/>
                <w:spacing w:val="-3"/>
                <w:sz w:val="22"/>
                <w:szCs w:val="22"/>
              </w:rPr>
              <w:t xml:space="preserve"> its name;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(g) To sue and be sued in its name;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 xml:space="preserve">To appoint or hire, transfer, remove and fix the compensation of its </w:t>
            </w:r>
            <w:r w:rsidRPr="00EE1D5E">
              <w:rPr>
                <w:rFonts w:ascii="Arial" w:hAnsi="Arial" w:cs="Arial"/>
                <w:spacing w:val="-2"/>
                <w:sz w:val="22"/>
                <w:szCs w:val="22"/>
              </w:rPr>
              <w:t xml:space="preserve">personnel and such advisors or other Persons as may be necessary in </w:t>
            </w:r>
            <w:r w:rsidRPr="00EE1D5E">
              <w:rPr>
                <w:rFonts w:ascii="Arial" w:hAnsi="Arial" w:cs="Arial"/>
                <w:w w:val="104"/>
                <w:sz w:val="22"/>
                <w:szCs w:val="22"/>
              </w:rPr>
              <w:t xml:space="preserve">the sale, Privatization and disposition of NPC assets and IPP </w:t>
            </w:r>
            <w:r w:rsidRPr="00EE1D5E">
              <w:rPr>
                <w:rFonts w:ascii="Arial" w:hAnsi="Arial" w:cs="Arial"/>
                <w:w w:val="105"/>
                <w:sz w:val="22"/>
                <w:szCs w:val="22"/>
              </w:rPr>
              <w:t xml:space="preserve">contracts: Provided, however, That PSALM shall hire its own </w:t>
            </w:r>
            <w:r w:rsidRPr="00EE1D5E">
              <w:rPr>
                <w:rFonts w:ascii="Arial" w:hAnsi="Arial" w:cs="Arial"/>
                <w:sz w:val="22"/>
                <w:szCs w:val="22"/>
              </w:rPr>
              <w:t xml:space="preserve">personnel only if absolutely necessary, and as far as practicable, shall avail itself of the services of personnel detailed from other government </w:t>
            </w:r>
            <w:r w:rsidRPr="00EE1D5E">
              <w:rPr>
                <w:rFonts w:ascii="Arial" w:hAnsi="Arial" w:cs="Arial"/>
                <w:sz w:val="22"/>
                <w:szCs w:val="22"/>
              </w:rPr>
              <w:br/>
            </w:r>
            <w:r w:rsidRPr="00EE1D5E">
              <w:rPr>
                <w:rFonts w:ascii="Arial" w:hAnsi="Arial" w:cs="Arial"/>
                <w:spacing w:val="-3"/>
                <w:sz w:val="22"/>
                <w:szCs w:val="22"/>
              </w:rPr>
              <w:t xml:space="preserve">agencies;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 To appoint or hire, transfer, remove and fix the compensation of its personnel: Provided, however, That the Corporation shall hire its own personnel only if absolutely necessary, and as far as practicable, shall avail itself of the services of personnel detailed from other government agencies;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(j) </w:t>
            </w:r>
            <w:r w:rsidRPr="00EE1D5E">
              <w:rPr>
                <w:rFonts w:ascii="Arial" w:hAnsi="Arial" w:cs="Arial"/>
                <w:spacing w:val="-2"/>
                <w:sz w:val="22"/>
                <w:szCs w:val="22"/>
              </w:rPr>
              <w:t xml:space="preserve">To own, hold, acquire, or lease real and personal properties as may be </w:t>
            </w:r>
            <w:r w:rsidRPr="00EE1D5E">
              <w:rPr>
                <w:rFonts w:ascii="Arial" w:hAnsi="Arial" w:cs="Arial"/>
                <w:spacing w:val="-3"/>
                <w:sz w:val="22"/>
                <w:szCs w:val="22"/>
              </w:rPr>
              <w:t xml:space="preserve">necessary or required in the discharge of its functions;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 To own, hold, acquire, or lease real and personal properties as may be necessary or required in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discharge of its functions;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(k) </w:t>
            </w:r>
            <w:r w:rsidRPr="00EE1D5E">
              <w:rPr>
                <w:rFonts w:ascii="Arial" w:hAnsi="Arial" w:cs="Arial"/>
                <w:w w:val="104"/>
                <w:sz w:val="22"/>
                <w:szCs w:val="22"/>
              </w:rPr>
              <w:t xml:space="preserve">To borrow money and incur such liabilities, as may be required to </w:t>
            </w:r>
            <w:r w:rsidRPr="00EE1D5E">
              <w:rPr>
                <w:rFonts w:ascii="Arial" w:hAnsi="Arial" w:cs="Arial"/>
                <w:sz w:val="22"/>
                <w:szCs w:val="22"/>
              </w:rPr>
              <w:t xml:space="preserve">service all obligations transferred from NPC and loans from ECs assumed from NEA in accordance with the relevant </w:t>
            </w:r>
            <w:r w:rsidR="00667DCB" w:rsidRPr="00EE1D5E">
              <w:rPr>
                <w:rFonts w:ascii="Arial" w:hAnsi="Arial" w:cs="Arial"/>
                <w:sz w:val="22"/>
                <w:szCs w:val="22"/>
              </w:rPr>
              <w:t>Section</w:t>
            </w:r>
            <w:r w:rsidRPr="00EE1D5E">
              <w:rPr>
                <w:rFonts w:ascii="Arial" w:hAnsi="Arial" w:cs="Arial"/>
                <w:sz w:val="22"/>
                <w:szCs w:val="22"/>
              </w:rPr>
              <w:t xml:space="preserve">s of these </w:t>
            </w:r>
            <w:r w:rsidRPr="00EE1D5E">
              <w:rPr>
                <w:rFonts w:ascii="Arial" w:hAnsi="Arial" w:cs="Arial"/>
                <w:sz w:val="22"/>
                <w:szCs w:val="22"/>
              </w:rPr>
              <w:br/>
              <w:t xml:space="preserve">Rules, including the issuance of bonds, securities or other evidence of indebtedness utilizing its assets as collateral and/or through the </w:t>
            </w:r>
            <w:r w:rsidRPr="00EE1D5E">
              <w:rPr>
                <w:rFonts w:ascii="Arial" w:hAnsi="Arial" w:cs="Arial"/>
                <w:spacing w:val="-2"/>
                <w:sz w:val="22"/>
                <w:szCs w:val="22"/>
              </w:rPr>
              <w:t xml:space="preserve">guarantees of the National Government: Provided, That all such debts </w:t>
            </w:r>
            <w:r w:rsidRPr="00EE1D5E">
              <w:rPr>
                <w:rFonts w:ascii="Arial" w:hAnsi="Arial" w:cs="Arial"/>
                <w:sz w:val="22"/>
                <w:szCs w:val="22"/>
              </w:rPr>
              <w:t xml:space="preserve">or borrowings shall have been paid off or settled before the end of its </w:t>
            </w:r>
            <w:r w:rsidRPr="00EE1D5E">
              <w:rPr>
                <w:rFonts w:ascii="Arial" w:hAnsi="Arial" w:cs="Arial"/>
                <w:sz w:val="22"/>
                <w:szCs w:val="22"/>
              </w:rPr>
              <w:br/>
            </w:r>
            <w:r w:rsidRPr="00EE1D5E">
              <w:rPr>
                <w:rFonts w:ascii="Arial" w:hAnsi="Arial" w:cs="Arial"/>
                <w:spacing w:val="-3"/>
                <w:sz w:val="22"/>
                <w:szCs w:val="22"/>
              </w:rPr>
              <w:t xml:space="preserve">corporate life;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(j) To borrow money and incur such liabilities, including the issuance of bonds, securities or other evidences of indebtedness utilizing its assets as collateral and/or through the guarantees of the National Government: Provided, however, That all such debts or borrowings shall have been paid off before the end of its corporate life;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(l) To restructure existing loans of the 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(k) To restructure existing loans of NPC;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(m)</w:t>
            </w:r>
            <w:r w:rsidRPr="00EE1D5E">
              <w:rPr>
                <w:rFonts w:ascii="Arial" w:hAnsi="Arial" w:cs="Arial"/>
                <w:spacing w:val="-3"/>
                <w:sz w:val="22"/>
                <w:szCs w:val="22"/>
              </w:rPr>
              <w:tab/>
              <w:t xml:space="preserve">To collect, administer, and </w:t>
            </w:r>
            <w:r w:rsidRPr="00EE1D5E">
              <w:rPr>
                <w:rFonts w:ascii="Arial" w:hAnsi="Arial" w:cs="Arial"/>
                <w:spacing w:val="-3"/>
                <w:sz w:val="22"/>
                <w:szCs w:val="22"/>
              </w:rPr>
              <w:lastRenderedPageBreak/>
              <w:t>apply NPC’s portion of the Universal Charge;</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(l) To collect, administer, and </w:t>
            </w:r>
            <w:r w:rsidRPr="00EE1D5E">
              <w:rPr>
                <w:rFonts w:ascii="Arial" w:hAnsi="Arial" w:cs="Arial"/>
                <w:w w:val="104"/>
                <w:sz w:val="22"/>
                <w:szCs w:val="22"/>
              </w:rPr>
              <w:lastRenderedPageBreak/>
              <w:t>apply NPC’s portion of the universal charge;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(n) </w:t>
            </w:r>
            <w:r w:rsidRPr="00EE1D5E">
              <w:rPr>
                <w:rFonts w:ascii="Arial" w:hAnsi="Arial" w:cs="Arial"/>
                <w:sz w:val="22"/>
                <w:szCs w:val="22"/>
              </w:rPr>
              <w:t xml:space="preserve">To issue other forms of financial instruments such as warrants, options, convertibles and to create Special Purpose Vehicles (SPVs) to </w:t>
            </w:r>
            <w:r w:rsidRPr="00EE1D5E">
              <w:rPr>
                <w:rFonts w:ascii="Arial" w:hAnsi="Arial" w:cs="Arial"/>
                <w:w w:val="102"/>
                <w:sz w:val="22"/>
                <w:szCs w:val="22"/>
              </w:rPr>
              <w:t xml:space="preserve">maximize proceeds and value, as well as efficiently manage its </w:t>
            </w:r>
            <w:r w:rsidRPr="00EE1D5E">
              <w:rPr>
                <w:rFonts w:ascii="Arial" w:hAnsi="Arial" w:cs="Arial"/>
                <w:spacing w:val="-3"/>
                <w:sz w:val="22"/>
                <w:szCs w:val="22"/>
              </w:rPr>
              <w:t xml:space="preserve">liabilities;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(o) </w:t>
            </w:r>
            <w:r w:rsidRPr="00EE1D5E">
              <w:rPr>
                <w:rFonts w:ascii="Arial" w:hAnsi="Arial" w:cs="Arial"/>
                <w:w w:val="101"/>
                <w:sz w:val="22"/>
                <w:szCs w:val="22"/>
              </w:rPr>
              <w:t xml:space="preserve">To structure the sale, Privatization or disposition of NPC assets and IPP Contracts and/or their energy output based on terms and </w:t>
            </w:r>
            <w:r w:rsidRPr="00EE1D5E">
              <w:rPr>
                <w:rFonts w:ascii="Arial" w:hAnsi="Arial" w:cs="Arial"/>
                <w:w w:val="107"/>
                <w:sz w:val="22"/>
                <w:szCs w:val="22"/>
              </w:rPr>
              <w:t xml:space="preserve">conditions which shall optimize the value and sale prices of said </w:t>
            </w:r>
            <w:r w:rsidRPr="00EE1D5E">
              <w:rPr>
                <w:rFonts w:ascii="Arial" w:hAnsi="Arial" w:cs="Arial"/>
                <w:spacing w:val="-3"/>
                <w:sz w:val="22"/>
                <w:szCs w:val="22"/>
              </w:rPr>
              <w:t xml:space="preserve">assets;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(m) To restructure the sale, privatization or disposition of NPC assets and IPP contracts and/or their energy output based on such terms and conditions which shall optimize the value and sale prices of said assets.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(p) </w:t>
            </w:r>
            <w:r w:rsidRPr="00EE1D5E">
              <w:rPr>
                <w:rFonts w:ascii="Arial" w:hAnsi="Arial" w:cs="Arial"/>
                <w:sz w:val="22"/>
                <w:szCs w:val="22"/>
              </w:rPr>
              <w:t xml:space="preserve">To create and administer STFs under </w:t>
            </w:r>
            <w:r w:rsidR="008040EE" w:rsidRPr="00EE1D5E">
              <w:rPr>
                <w:rFonts w:ascii="Arial" w:hAnsi="Arial" w:cs="Arial"/>
                <w:sz w:val="22"/>
                <w:szCs w:val="22"/>
              </w:rPr>
              <w:t xml:space="preserve">Section </w:t>
            </w:r>
            <w:r w:rsidRPr="00EE1D5E">
              <w:rPr>
                <w:rFonts w:ascii="Arial" w:hAnsi="Arial" w:cs="Arial"/>
                <w:sz w:val="22"/>
                <w:szCs w:val="22"/>
              </w:rPr>
              <w:t xml:space="preserve">34 of the Act </w:t>
            </w:r>
            <w:r w:rsidRPr="00EE1D5E">
              <w:rPr>
                <w:rFonts w:ascii="Arial" w:hAnsi="Arial" w:cs="Arial"/>
                <w:w w:val="101"/>
                <w:sz w:val="22"/>
                <w:szCs w:val="22"/>
              </w:rPr>
              <w:t>and</w:t>
            </w:r>
            <w:r w:rsidRPr="00EE1D5E">
              <w:rPr>
                <w:rFonts w:ascii="Arial" w:hAnsi="Arial" w:cs="Arial"/>
                <w:sz w:val="22"/>
                <w:szCs w:val="22"/>
              </w:rPr>
              <w:t xml:space="preserve"> these </w:t>
            </w:r>
            <w:r w:rsidRPr="00EE1D5E">
              <w:rPr>
                <w:rFonts w:ascii="Arial" w:hAnsi="Arial" w:cs="Arial"/>
                <w:spacing w:val="-3"/>
                <w:sz w:val="22"/>
                <w:szCs w:val="22"/>
              </w:rPr>
              <w:t xml:space="preserve">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(q) </w:t>
            </w:r>
            <w:r w:rsidRPr="00EE1D5E">
              <w:rPr>
                <w:rFonts w:ascii="Arial" w:hAnsi="Arial" w:cs="Arial"/>
                <w:w w:val="104"/>
                <w:sz w:val="22"/>
                <w:szCs w:val="22"/>
              </w:rPr>
              <w:t xml:space="preserve">To operate the generation assets, directly or through NPC, prior to </w:t>
            </w:r>
            <w:r w:rsidRPr="00EE1D5E">
              <w:rPr>
                <w:rFonts w:ascii="Arial" w:hAnsi="Arial" w:cs="Arial"/>
                <w:spacing w:val="-3"/>
                <w:sz w:val="22"/>
                <w:szCs w:val="22"/>
              </w:rPr>
              <w:t xml:space="preserve">Privatization of such assets. Towards this end, while PSALM </w:t>
            </w:r>
            <w:r w:rsidRPr="00EE1D5E">
              <w:rPr>
                <w:rFonts w:ascii="Arial" w:hAnsi="Arial" w:cs="Arial"/>
                <w:w w:val="101"/>
                <w:sz w:val="22"/>
                <w:szCs w:val="22"/>
              </w:rPr>
              <w:t>operates</w:t>
            </w:r>
            <w:r w:rsidR="005F31AC" w:rsidRPr="00EE1D5E">
              <w:rPr>
                <w:rFonts w:ascii="Arial" w:hAnsi="Arial" w:cs="Arial"/>
                <w:spacing w:val="-3"/>
                <w:sz w:val="22"/>
                <w:szCs w:val="22"/>
              </w:rPr>
              <w:t xml:space="preserve"> </w:t>
            </w:r>
            <w:r w:rsidRPr="00EE1D5E">
              <w:rPr>
                <w:rFonts w:ascii="Arial" w:hAnsi="Arial" w:cs="Arial"/>
                <w:spacing w:val="-3"/>
                <w:sz w:val="22"/>
                <w:szCs w:val="22"/>
              </w:rPr>
              <w:t xml:space="preserve">the generation assets, it shall be considered a Generation Company;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[NPC]</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PSALM should not be considered as Generation Company due to the following:</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 xml:space="preserve">Principal purpose of creating PSALM Corp. under the Act is to manage the orderly sale, disposition and privatization of NPC generating assets. PSALM should not operate NPC generating assets and be a generation company despite their transfer of ownership to PSALM.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 xml:space="preserve">Operation and maintenance of the generation assets while they are not yet privatized should continue to be under NPC’s responsibility </w:t>
            </w:r>
            <w:r w:rsidRPr="00EE1D5E">
              <w:rPr>
                <w:rFonts w:ascii="Arial" w:hAnsi="Arial" w:cs="Arial"/>
                <w:w w:val="104"/>
                <w:sz w:val="22"/>
                <w:szCs w:val="22"/>
              </w:rPr>
              <w:lastRenderedPageBreak/>
              <w:t>notwithstanding that ownership has been transferred to PSALM.</w:t>
            </w:r>
            <w:r w:rsidR="005F31AC" w:rsidRPr="00EE1D5E">
              <w:rPr>
                <w:rFonts w:ascii="Arial" w:hAnsi="Arial" w:cs="Arial"/>
                <w:w w:val="104"/>
                <w:sz w:val="22"/>
                <w:szCs w:val="22"/>
              </w:rPr>
              <w:t xml:space="preserve"> </w:t>
            </w:r>
            <w:r w:rsidRPr="00EE1D5E">
              <w:rPr>
                <w:rFonts w:ascii="Arial" w:hAnsi="Arial" w:cs="Arial"/>
                <w:w w:val="104"/>
                <w:sz w:val="22"/>
                <w:szCs w:val="22"/>
              </w:rPr>
              <w:t xml:space="preserve">This is why only net profit was required to be remitted to PSALM under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55 of the Act.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16"/>
              </w:numPr>
              <w:jc w:val="both"/>
              <w:rPr>
                <w:rFonts w:ascii="Arial" w:hAnsi="Arial" w:cs="Arial"/>
                <w:w w:val="104"/>
                <w:sz w:val="22"/>
                <w:szCs w:val="22"/>
              </w:rPr>
            </w:pPr>
            <w:r w:rsidRPr="00EE1D5E">
              <w:rPr>
                <w:rFonts w:ascii="Arial" w:hAnsi="Arial" w:cs="Arial"/>
                <w:w w:val="104"/>
                <w:sz w:val="22"/>
                <w:szCs w:val="22"/>
              </w:rPr>
              <w:t>NPC/PSALM O&amp;M Agreement should allow full transfer of PS and MOOE to provide NPC the opportunity to immediately and timely address operations and maintenance concerns of NPC generating assets and disposable facilities, thus, ensuring DOE’s mandate on energy security.</w:t>
            </w: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(r) </w:t>
            </w:r>
            <w:r w:rsidRPr="00EE1D5E">
              <w:rPr>
                <w:rFonts w:ascii="Arial" w:hAnsi="Arial" w:cs="Arial"/>
                <w:w w:val="103"/>
                <w:sz w:val="22"/>
                <w:szCs w:val="22"/>
              </w:rPr>
              <w:t xml:space="preserve">To mitigate its potential stranded costs by making </w:t>
            </w:r>
            <w:r w:rsidRPr="00EE1D5E">
              <w:rPr>
                <w:rFonts w:ascii="Arial" w:hAnsi="Arial" w:cs="Arial"/>
                <w:w w:val="101"/>
                <w:sz w:val="22"/>
                <w:szCs w:val="22"/>
              </w:rPr>
              <w:t>reasonable</w:t>
            </w:r>
            <w:r w:rsidRPr="00EE1D5E">
              <w:rPr>
                <w:rFonts w:ascii="Arial" w:hAnsi="Arial" w:cs="Arial"/>
                <w:w w:val="103"/>
                <w:sz w:val="22"/>
                <w:szCs w:val="22"/>
              </w:rPr>
              <w:t xml:space="preserve"> best </w:t>
            </w:r>
            <w:r w:rsidRPr="00EE1D5E">
              <w:rPr>
                <w:rFonts w:ascii="Arial" w:hAnsi="Arial" w:cs="Arial"/>
                <w:spacing w:val="-3"/>
                <w:sz w:val="22"/>
                <w:szCs w:val="22"/>
              </w:rPr>
              <w:t xml:space="preserve">efforts to reduce the cost of existing contracts with IPPs;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(s) </w:t>
            </w:r>
            <w:r w:rsidRPr="00EE1D5E">
              <w:rPr>
                <w:rFonts w:ascii="Arial" w:hAnsi="Arial" w:cs="Arial"/>
                <w:w w:val="105"/>
                <w:sz w:val="22"/>
                <w:szCs w:val="22"/>
              </w:rPr>
              <w:t xml:space="preserve">To ensure that SPUG conduct proper monitoring, accounting and </w:t>
            </w:r>
            <w:r w:rsidRPr="00EE1D5E">
              <w:rPr>
                <w:rFonts w:ascii="Arial" w:hAnsi="Arial" w:cs="Arial"/>
                <w:sz w:val="22"/>
                <w:szCs w:val="22"/>
              </w:rPr>
              <w:t xml:space="preserve">control of expenditures, and efficient utilization of the missionary </w:t>
            </w:r>
            <w:r w:rsidRPr="00EE1D5E">
              <w:rPr>
                <w:rFonts w:ascii="Arial" w:hAnsi="Arial" w:cs="Arial"/>
                <w:sz w:val="22"/>
                <w:szCs w:val="22"/>
              </w:rPr>
              <w:br/>
            </w:r>
            <w:r w:rsidRPr="00EE1D5E">
              <w:rPr>
                <w:rFonts w:ascii="Arial" w:hAnsi="Arial" w:cs="Arial"/>
                <w:spacing w:val="-3"/>
                <w:sz w:val="22"/>
                <w:szCs w:val="22"/>
              </w:rPr>
              <w:t xml:space="preserve">electrification funds from the Universal Charge;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 </w:t>
            </w:r>
            <w:r w:rsidRPr="00EE1D5E">
              <w:rPr>
                <w:rFonts w:ascii="Arial" w:hAnsi="Arial" w:cs="Arial"/>
                <w:sz w:val="22"/>
                <w:szCs w:val="22"/>
              </w:rPr>
              <w:t xml:space="preserve">To do any act necessary or proper to carry out the purpose for which it was created, including the formation of one or more subsidiaries to maximize Privatization proceeds, enter into compromise agreements, </w:t>
            </w:r>
            <w:r w:rsidRPr="00EE1D5E">
              <w:rPr>
                <w:rFonts w:ascii="Arial" w:hAnsi="Arial" w:cs="Arial"/>
                <w:spacing w:val="-2"/>
                <w:sz w:val="22"/>
                <w:szCs w:val="22"/>
              </w:rPr>
              <w:t xml:space="preserve">or take such other acts as may be </w:t>
            </w:r>
            <w:r w:rsidRPr="00EE1D5E">
              <w:rPr>
                <w:rFonts w:ascii="Arial" w:hAnsi="Arial" w:cs="Arial"/>
                <w:sz w:val="22"/>
                <w:szCs w:val="22"/>
              </w:rPr>
              <w:t>determined</w:t>
            </w:r>
            <w:r w:rsidRPr="00EE1D5E">
              <w:rPr>
                <w:rFonts w:ascii="Arial" w:hAnsi="Arial" w:cs="Arial"/>
                <w:spacing w:val="-2"/>
                <w:sz w:val="22"/>
                <w:szCs w:val="22"/>
              </w:rPr>
              <w:t xml:space="preserve"> by the PSALM Board to </w:t>
            </w:r>
            <w:r w:rsidRPr="00EE1D5E">
              <w:rPr>
                <w:rFonts w:ascii="Arial" w:hAnsi="Arial" w:cs="Arial"/>
                <w:w w:val="104"/>
                <w:sz w:val="22"/>
                <w:szCs w:val="22"/>
              </w:rPr>
              <w:t xml:space="preserve">be necessary, useful, incidental or auxiliary to accomplish its </w:t>
            </w:r>
            <w:r w:rsidRPr="00EE1D5E">
              <w:rPr>
                <w:rFonts w:ascii="Arial" w:hAnsi="Arial" w:cs="Arial"/>
                <w:spacing w:val="-3"/>
                <w:sz w:val="22"/>
                <w:szCs w:val="22"/>
              </w:rPr>
              <w:t xml:space="preserve">purposes </w:t>
            </w:r>
            <w:r w:rsidRPr="00EE1D5E">
              <w:rPr>
                <w:rFonts w:ascii="Arial" w:hAnsi="Arial" w:cs="Arial"/>
                <w:spacing w:val="-3"/>
                <w:sz w:val="22"/>
                <w:szCs w:val="22"/>
              </w:rPr>
              <w:lastRenderedPageBreak/>
              <w:t xml:space="preserve">and objectives as specified in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lastRenderedPageBreak/>
              <w:t xml:space="preserve">Section </w:t>
            </w:r>
            <w:r w:rsidR="006E5553" w:rsidRPr="00EE1D5E">
              <w:rPr>
                <w:rFonts w:ascii="Arial" w:hAnsi="Arial" w:cs="Arial"/>
                <w:b/>
                <w:spacing w:val="-5"/>
                <w:sz w:val="22"/>
                <w:szCs w:val="22"/>
              </w:rPr>
              <w:t xml:space="preserve">6. </w:t>
            </w:r>
            <w:r w:rsidR="006E5553" w:rsidRPr="00EE1D5E">
              <w:rPr>
                <w:rFonts w:ascii="Arial" w:hAnsi="Arial" w:cs="Arial"/>
                <w:b/>
                <w:spacing w:val="-3"/>
                <w:sz w:val="22"/>
                <w:szCs w:val="22"/>
              </w:rPr>
              <w:t>PSALM</w:t>
            </w:r>
            <w:r w:rsidR="006E5553" w:rsidRPr="00EE1D5E">
              <w:rPr>
                <w:rFonts w:ascii="Arial" w:hAnsi="Arial" w:cs="Arial"/>
                <w:b/>
                <w:spacing w:val="-5"/>
                <w:sz w:val="22"/>
                <w:szCs w:val="22"/>
              </w:rPr>
              <w:t xml:space="preserve"> Board of Directors.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52. Power Sector Assets and Liabilities Management Corporation, Meetings, Quorum and Voting.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sz w:val="22"/>
                <w:szCs w:val="22"/>
              </w:rPr>
              <w:t xml:space="preserve">PSALM shall be administered, and its powers and functions </w:t>
            </w:r>
            <w:r w:rsidRPr="00EE1D5E">
              <w:rPr>
                <w:rFonts w:ascii="Arial" w:hAnsi="Arial" w:cs="Arial"/>
                <w:spacing w:val="-3"/>
                <w:sz w:val="22"/>
                <w:szCs w:val="22"/>
              </w:rPr>
              <w:t>exercised</w:t>
            </w:r>
            <w:r w:rsidRPr="00EE1D5E">
              <w:rPr>
                <w:rFonts w:ascii="Arial" w:hAnsi="Arial" w:cs="Arial"/>
                <w:sz w:val="22"/>
                <w:szCs w:val="22"/>
              </w:rPr>
              <w:t xml:space="preserve">, by a Board of Directors which shall be composed of the Secretary of the DOF as the Chairman, and the Secretary of the DOE, the Secretary of the DBM, the </w:t>
            </w:r>
            <w:r w:rsidRPr="00EE1D5E">
              <w:rPr>
                <w:rFonts w:ascii="Arial" w:hAnsi="Arial" w:cs="Arial"/>
                <w:spacing w:val="-2"/>
                <w:sz w:val="22"/>
                <w:szCs w:val="22"/>
              </w:rPr>
              <w:t xml:space="preserve">Director-General of the NEDA, the Secretary of the DOJ, the Secretary of the </w:t>
            </w:r>
            <w:r w:rsidRPr="00EE1D5E">
              <w:rPr>
                <w:rFonts w:ascii="Arial" w:hAnsi="Arial" w:cs="Arial"/>
                <w:spacing w:val="-3"/>
                <w:sz w:val="22"/>
                <w:szCs w:val="22"/>
              </w:rPr>
              <w:t xml:space="preserve">DTI and the President of the PSALM as ex-officio members thereof.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Corporation shall be administered, and its powers and functions exercised, by a Board of Directors which shall be composed of the Secretary of Finance as the Chairman, the Secretary of Budget and Management, the Secretary of the Department of Energy, the Director-General of the National Economic and Development Authority, the Secretary of the Department of Justice, the Secretary of the Department of Trade and Industry and the President of the PSALM Corp. as ex officio members thereof.</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7. Powers of PSALM Board.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All the powers and functions of PSALM shall be vested in </w:t>
            </w:r>
            <w:r w:rsidRPr="00EE1D5E">
              <w:rPr>
                <w:rFonts w:ascii="Arial" w:hAnsi="Arial" w:cs="Arial"/>
                <w:spacing w:val="-3"/>
                <w:sz w:val="22"/>
                <w:szCs w:val="22"/>
              </w:rPr>
              <w:t>and</w:t>
            </w:r>
            <w:r w:rsidRPr="00EE1D5E">
              <w:rPr>
                <w:rFonts w:ascii="Arial" w:hAnsi="Arial" w:cs="Arial"/>
                <w:sz w:val="22"/>
                <w:szCs w:val="22"/>
              </w:rPr>
              <w:t xml:space="preserve"> exercised by </w:t>
            </w:r>
            <w:r w:rsidRPr="00EE1D5E">
              <w:rPr>
                <w:rFonts w:ascii="Arial" w:hAnsi="Arial" w:cs="Arial"/>
                <w:spacing w:val="-3"/>
                <w:sz w:val="22"/>
                <w:szCs w:val="22"/>
              </w:rPr>
              <w:t xml:space="preserve">its Board of Directors.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4"/>
                <w:sz w:val="22"/>
                <w:szCs w:val="22"/>
              </w:rPr>
              <w:t xml:space="preserve">8. PSALM Board Meetings and Quorum.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52. Power Sector Assets and Liabilities Management Corporation, Meetings, Quorum and Voting.</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w w:val="105"/>
                <w:sz w:val="22"/>
                <w:szCs w:val="22"/>
              </w:rPr>
              <w:t xml:space="preserve">The Board of Directors shall meet regularly and as frequently as </w:t>
            </w:r>
            <w:r w:rsidRPr="00EE1D5E">
              <w:rPr>
                <w:rFonts w:ascii="Arial" w:hAnsi="Arial" w:cs="Arial"/>
                <w:spacing w:val="-3"/>
                <w:sz w:val="22"/>
                <w:szCs w:val="22"/>
              </w:rPr>
              <w:t>may</w:t>
            </w:r>
            <w:r w:rsidRPr="00EE1D5E">
              <w:rPr>
                <w:rFonts w:ascii="Arial" w:hAnsi="Arial" w:cs="Arial"/>
                <w:w w:val="105"/>
                <w:sz w:val="22"/>
                <w:szCs w:val="22"/>
              </w:rPr>
              <w:t xml:space="preserve"> be </w:t>
            </w:r>
            <w:r w:rsidRPr="00EE1D5E">
              <w:rPr>
                <w:rFonts w:ascii="Arial" w:hAnsi="Arial" w:cs="Arial"/>
                <w:w w:val="103"/>
                <w:sz w:val="22"/>
                <w:szCs w:val="22"/>
              </w:rPr>
              <w:t xml:space="preserve">necessary to enable it to discharge its functions and responsibilities. The </w:t>
            </w:r>
            <w:r w:rsidRPr="00EE1D5E">
              <w:rPr>
                <w:rFonts w:ascii="Arial" w:hAnsi="Arial" w:cs="Arial"/>
                <w:w w:val="102"/>
                <w:sz w:val="22"/>
                <w:szCs w:val="22"/>
              </w:rPr>
              <w:t xml:space="preserve">presence at a meeting of four (4) members shall constitute a quorum, and </w:t>
            </w:r>
            <w:r w:rsidRPr="00EE1D5E">
              <w:rPr>
                <w:rFonts w:ascii="Arial" w:hAnsi="Arial" w:cs="Arial"/>
                <w:sz w:val="22"/>
                <w:szCs w:val="22"/>
              </w:rPr>
              <w:t xml:space="preserve">the decision of the majority of three (3) </w:t>
            </w:r>
            <w:r w:rsidRPr="00EE1D5E">
              <w:rPr>
                <w:rFonts w:ascii="Arial" w:hAnsi="Arial" w:cs="Arial"/>
                <w:sz w:val="22"/>
                <w:szCs w:val="22"/>
              </w:rPr>
              <w:lastRenderedPageBreak/>
              <w:t xml:space="preserve">members present at a meeting where </w:t>
            </w:r>
            <w:r w:rsidRPr="00EE1D5E">
              <w:rPr>
                <w:rFonts w:ascii="Arial" w:hAnsi="Arial" w:cs="Arial"/>
                <w:spacing w:val="-3"/>
                <w:sz w:val="22"/>
                <w:szCs w:val="22"/>
              </w:rPr>
              <w:t xml:space="preserve">there is quorum shall be the decision of the Board of Directors.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Board of Directors shall meet regularly and as frequently as may be necessary to enable it to discharge its functions and responsibilities. The presence at a meeting of four (4) members shall constitute a quorum, and the decision of the majority of </w:t>
            </w:r>
            <w:r w:rsidRPr="00EE1D5E">
              <w:rPr>
                <w:rFonts w:ascii="Arial" w:hAnsi="Arial" w:cs="Arial"/>
                <w:w w:val="104"/>
                <w:sz w:val="22"/>
                <w:szCs w:val="22"/>
              </w:rPr>
              <w:lastRenderedPageBreak/>
              <w:t>three (3) members present at a meeting where there is quorum shall be the decision of the Board of Directors.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5"/>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9. Powers of the </w:t>
            </w:r>
            <w:r w:rsidR="006E5553" w:rsidRPr="00EE1D5E">
              <w:rPr>
                <w:rFonts w:ascii="Arial" w:hAnsi="Arial" w:cs="Arial"/>
                <w:b/>
                <w:sz w:val="22"/>
                <w:szCs w:val="22"/>
              </w:rPr>
              <w:t>PSALM</w:t>
            </w:r>
            <w:r w:rsidR="006E5553" w:rsidRPr="00EE1D5E">
              <w:rPr>
                <w:rFonts w:ascii="Arial" w:hAnsi="Arial" w:cs="Arial"/>
                <w:b/>
                <w:spacing w:val="-3"/>
                <w:sz w:val="22"/>
                <w:szCs w:val="22"/>
              </w:rPr>
              <w:t xml:space="preserve"> President.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53. Powers of the President of PSALM Corp. - The President of PSALM Corp. shall be appointed by the President of the Philippines. In the absence of the Chairman, the President shall preside over Board meetings.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PSALM Corp. President shall be the Chief Executive Officer of PSALM Corp. and shall have the following powers and duties: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The President of PSALM shall be appointed by the President of the </w:t>
            </w:r>
            <w:r w:rsidRPr="00EE1D5E">
              <w:rPr>
                <w:rFonts w:ascii="Arial" w:hAnsi="Arial" w:cs="Arial"/>
                <w:spacing w:val="-2"/>
                <w:sz w:val="22"/>
                <w:szCs w:val="22"/>
              </w:rPr>
              <w:t xml:space="preserve">Philippines. In the absence of the Chairman and the Vice-Chairman, </w:t>
            </w:r>
            <w:r w:rsidRPr="00EE1D5E">
              <w:rPr>
                <w:rFonts w:ascii="Arial" w:hAnsi="Arial" w:cs="Arial"/>
                <w:spacing w:val="-3"/>
                <w:sz w:val="22"/>
                <w:szCs w:val="22"/>
              </w:rPr>
              <w:t xml:space="preserve">the PSALM President shall preside over Board meetings.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President of PSALM Corp. shall be appointed by the President of the Philippines. In the absence of the Chairman, the President shall preside over Board meetings.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 (b) </w:t>
            </w:r>
            <w:r w:rsidRPr="00EE1D5E">
              <w:rPr>
                <w:rFonts w:ascii="Arial" w:hAnsi="Arial" w:cs="Arial"/>
                <w:w w:val="102"/>
                <w:sz w:val="22"/>
                <w:szCs w:val="22"/>
              </w:rPr>
              <w:t xml:space="preserve">The PSALM President shall be the Chief Executive Officer of PSALM </w:t>
            </w:r>
            <w:r w:rsidRPr="00EE1D5E">
              <w:rPr>
                <w:rFonts w:ascii="Arial" w:hAnsi="Arial" w:cs="Arial"/>
                <w:spacing w:val="-3"/>
                <w:sz w:val="22"/>
                <w:szCs w:val="22"/>
              </w:rPr>
              <w:t xml:space="preserve">and </w:t>
            </w:r>
            <w:r w:rsidRPr="00EE1D5E">
              <w:rPr>
                <w:rFonts w:ascii="Arial" w:hAnsi="Arial" w:cs="Arial"/>
                <w:spacing w:val="-2"/>
                <w:sz w:val="22"/>
                <w:szCs w:val="22"/>
              </w:rPr>
              <w:t>shall</w:t>
            </w:r>
            <w:r w:rsidRPr="00EE1D5E">
              <w:rPr>
                <w:rFonts w:ascii="Arial" w:hAnsi="Arial" w:cs="Arial"/>
                <w:spacing w:val="-3"/>
                <w:sz w:val="22"/>
                <w:szCs w:val="22"/>
              </w:rPr>
              <w:t xml:space="preserve"> have the following powers and duties: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PSALM Corp. President shall be the Chief Executive Officer of PSALM Corp. and shall have the following powers and duties: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To execute and administer the policies and measures approved by the Board, and take responsibility for the efficient discharge </w:t>
            </w:r>
            <w:r w:rsidRPr="00EE1D5E">
              <w:rPr>
                <w:rFonts w:ascii="Arial" w:hAnsi="Arial" w:cs="Arial"/>
                <w:spacing w:val="-3"/>
                <w:sz w:val="22"/>
                <w:szCs w:val="22"/>
              </w:rPr>
              <w:t xml:space="preserve">of management functions;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To execute and administer the policies and measures approved by the Board, and take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responsibility for the efficient discharge of management functions;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To </w:t>
            </w:r>
            <w:r w:rsidRPr="00EE1D5E">
              <w:rPr>
                <w:rFonts w:ascii="Arial" w:hAnsi="Arial" w:cs="Arial"/>
                <w:sz w:val="22"/>
                <w:szCs w:val="22"/>
              </w:rPr>
              <w:t>oversee</w:t>
            </w:r>
            <w:r w:rsidRPr="00EE1D5E">
              <w:rPr>
                <w:rFonts w:ascii="Arial" w:hAnsi="Arial" w:cs="Arial"/>
                <w:spacing w:val="-3"/>
                <w:sz w:val="22"/>
                <w:szCs w:val="22"/>
              </w:rPr>
              <w:t xml:space="preserve"> the preparation of the budget of 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To oversee the preparation of the budget of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7"/>
                <w:sz w:val="22"/>
                <w:szCs w:val="22"/>
              </w:rPr>
              <w:t xml:space="preserve">To direct and supervise the </w:t>
            </w:r>
            <w:r w:rsidRPr="00EE1D5E">
              <w:rPr>
                <w:rFonts w:ascii="Arial" w:hAnsi="Arial" w:cs="Arial"/>
                <w:w w:val="107"/>
                <w:sz w:val="22"/>
                <w:szCs w:val="22"/>
              </w:rPr>
              <w:lastRenderedPageBreak/>
              <w:t>operation and internal</w:t>
            </w:r>
            <w:r w:rsidRPr="00EE1D5E">
              <w:rPr>
                <w:rFonts w:ascii="Arial" w:hAnsi="Arial" w:cs="Arial"/>
                <w:w w:val="103"/>
                <w:sz w:val="22"/>
                <w:szCs w:val="22"/>
              </w:rPr>
              <w:t xml:space="preserve"> administration of PSALM and, for this purpose, may </w:t>
            </w:r>
            <w:r w:rsidRPr="00EE1D5E">
              <w:rPr>
                <w:rFonts w:ascii="Arial" w:hAnsi="Arial" w:cs="Arial"/>
                <w:sz w:val="22"/>
                <w:szCs w:val="22"/>
              </w:rPr>
              <w:t>delegate</w:t>
            </w:r>
            <w:r w:rsidRPr="00EE1D5E">
              <w:rPr>
                <w:rFonts w:ascii="Arial" w:hAnsi="Arial" w:cs="Arial"/>
                <w:w w:val="103"/>
                <w:sz w:val="22"/>
                <w:szCs w:val="22"/>
              </w:rPr>
              <w:t xml:space="preserve"> </w:t>
            </w:r>
            <w:r w:rsidRPr="00EE1D5E">
              <w:rPr>
                <w:rFonts w:ascii="Arial" w:hAnsi="Arial" w:cs="Arial"/>
                <w:sz w:val="22"/>
                <w:szCs w:val="22"/>
              </w:rPr>
              <w:t xml:space="preserve">some or any of his administrative responsibilities and duties to </w:t>
            </w:r>
            <w:r w:rsidRPr="00EE1D5E">
              <w:rPr>
                <w:rFonts w:ascii="Arial" w:hAnsi="Arial" w:cs="Arial"/>
                <w:spacing w:val="-3"/>
                <w:sz w:val="22"/>
                <w:szCs w:val="22"/>
              </w:rPr>
              <w:t xml:space="preserve">other officers of the 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(c) To direct and supervise the </w:t>
            </w:r>
            <w:r w:rsidRPr="00EE1D5E">
              <w:rPr>
                <w:rFonts w:ascii="Arial" w:hAnsi="Arial" w:cs="Arial"/>
                <w:w w:val="104"/>
                <w:sz w:val="22"/>
                <w:szCs w:val="22"/>
              </w:rPr>
              <w:lastRenderedPageBreak/>
              <w:t>operation and internal administration of PSALM Corp. and, for this purpose, may delegate some or any of his administrative responsibilities and duties to other officers of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(iv) </w:t>
            </w:r>
            <w:r w:rsidRPr="00EE1D5E">
              <w:rPr>
                <w:rFonts w:ascii="Arial" w:hAnsi="Arial" w:cs="Arial"/>
                <w:w w:val="103"/>
                <w:sz w:val="22"/>
                <w:szCs w:val="22"/>
              </w:rPr>
              <w:t xml:space="preserve">Subject to the guidelines and policies set up by the Board, to </w:t>
            </w:r>
            <w:r w:rsidRPr="00EE1D5E">
              <w:rPr>
                <w:rFonts w:ascii="Arial" w:hAnsi="Arial" w:cs="Arial"/>
                <w:w w:val="103"/>
                <w:sz w:val="22"/>
                <w:szCs w:val="22"/>
              </w:rPr>
              <w:br/>
            </w:r>
            <w:r w:rsidRPr="00EE1D5E">
              <w:rPr>
                <w:rFonts w:ascii="Arial" w:hAnsi="Arial" w:cs="Arial"/>
                <w:w w:val="101"/>
                <w:sz w:val="22"/>
                <w:szCs w:val="22"/>
              </w:rPr>
              <w:t xml:space="preserve">appoint and fix the number and compensation of subordinate </w:t>
            </w:r>
            <w:r w:rsidRPr="00EE1D5E">
              <w:rPr>
                <w:rFonts w:ascii="Arial" w:hAnsi="Arial" w:cs="Arial"/>
                <w:spacing w:val="-2"/>
                <w:sz w:val="22"/>
                <w:szCs w:val="22"/>
              </w:rPr>
              <w:t>officials and employees of the PSALM; and for cause, to remove,</w:t>
            </w:r>
            <w:r w:rsidRPr="00EE1D5E">
              <w:rPr>
                <w:rFonts w:ascii="Arial" w:hAnsi="Arial" w:cs="Arial"/>
                <w:w w:val="102"/>
                <w:sz w:val="22"/>
                <w:szCs w:val="22"/>
              </w:rPr>
              <w:t xml:space="preserve"> suspend, or otherwise discipline any subordinate employee of </w:t>
            </w:r>
            <w:r w:rsidRPr="00EE1D5E">
              <w:rPr>
                <w:rFonts w:ascii="Arial" w:hAnsi="Arial" w:cs="Arial"/>
                <w:spacing w:val="-3"/>
                <w:sz w:val="22"/>
                <w:szCs w:val="22"/>
              </w:rPr>
              <w:t xml:space="preserve">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Subject to the guidelines and policies set up by the Board, to appoint and fix the number and compensation of subordinate officials and employees of PSALM Corp; and for cause, to remove, suspend, or otherwise discipline any subordinate employee of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01"/>
                <w:sz w:val="22"/>
                <w:szCs w:val="22"/>
              </w:rPr>
              <w:t>To submit an annual report to the Board on the activities and a</w:t>
            </w:r>
            <w:r w:rsidRPr="00EE1D5E">
              <w:rPr>
                <w:rFonts w:ascii="Arial" w:hAnsi="Arial" w:cs="Arial"/>
                <w:w w:val="106"/>
                <w:sz w:val="22"/>
                <w:szCs w:val="22"/>
              </w:rPr>
              <w:t xml:space="preserve">chievements of PSALM at the close of each fiscal year and </w:t>
            </w:r>
            <w:r w:rsidRPr="00EE1D5E">
              <w:rPr>
                <w:rFonts w:ascii="Arial" w:hAnsi="Arial" w:cs="Arial"/>
                <w:w w:val="104"/>
                <w:sz w:val="22"/>
                <w:szCs w:val="22"/>
              </w:rPr>
              <w:t xml:space="preserve">upon approval thereof, submit a copy to the President of the </w:t>
            </w:r>
            <w:r w:rsidRPr="00EE1D5E">
              <w:rPr>
                <w:rFonts w:ascii="Arial" w:hAnsi="Arial" w:cs="Arial"/>
                <w:w w:val="102"/>
                <w:sz w:val="22"/>
                <w:szCs w:val="22"/>
              </w:rPr>
              <w:t xml:space="preserve">Philippines and to such other agencies as may be required by </w:t>
            </w:r>
            <w:r w:rsidRPr="00EE1D5E">
              <w:rPr>
                <w:rFonts w:ascii="Arial" w:hAnsi="Arial" w:cs="Arial"/>
                <w:spacing w:val="-3"/>
                <w:sz w:val="22"/>
                <w:szCs w:val="22"/>
              </w:rPr>
              <w:t>law and under these Rules;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(e) To submit an annual report to the Board on the activities and achievements of PSALM Corp. at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close of each fiscal year and upon approval thereof, submit a copy to the President of the Philippines and to such other agencies as may be required by law;</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(vi) </w:t>
            </w:r>
            <w:r w:rsidRPr="00EE1D5E">
              <w:rPr>
                <w:rFonts w:ascii="Arial" w:hAnsi="Arial" w:cs="Arial"/>
                <w:sz w:val="22"/>
                <w:szCs w:val="22"/>
              </w:rPr>
              <w:t xml:space="preserve">To represent PSALM in all dealings and transactions with other </w:t>
            </w:r>
            <w:r w:rsidRPr="00EE1D5E">
              <w:rPr>
                <w:rFonts w:ascii="Arial" w:hAnsi="Arial" w:cs="Arial"/>
                <w:w w:val="102"/>
                <w:sz w:val="22"/>
                <w:szCs w:val="22"/>
              </w:rPr>
              <w:t xml:space="preserve">offices, agencies and instrumentalities of the National </w:t>
            </w:r>
            <w:r w:rsidRPr="00EE1D5E">
              <w:rPr>
                <w:rFonts w:ascii="Arial" w:hAnsi="Arial" w:cs="Arial"/>
                <w:w w:val="106"/>
                <w:sz w:val="22"/>
                <w:szCs w:val="22"/>
              </w:rPr>
              <w:t>Government</w:t>
            </w:r>
            <w:r w:rsidRPr="00EE1D5E">
              <w:rPr>
                <w:rFonts w:ascii="Arial" w:hAnsi="Arial" w:cs="Arial"/>
                <w:sz w:val="22"/>
                <w:szCs w:val="22"/>
              </w:rPr>
              <w:t xml:space="preserve"> and with all Persons and other entities, private or </w:t>
            </w:r>
            <w:r w:rsidRPr="00EE1D5E">
              <w:rPr>
                <w:rFonts w:ascii="Arial" w:hAnsi="Arial" w:cs="Arial"/>
                <w:spacing w:val="-3"/>
                <w:sz w:val="22"/>
                <w:szCs w:val="22"/>
              </w:rPr>
              <w:t xml:space="preserve">public, domestic or foreign;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(f) To represent PSALM Corp. in all dealings and transactions with other offices, agencies, and instrumentalities of the Government and with all persons and other entities, private or public, </w:t>
            </w:r>
            <w:r w:rsidRPr="00EE1D5E">
              <w:rPr>
                <w:rFonts w:ascii="Arial" w:hAnsi="Arial" w:cs="Arial"/>
                <w:w w:val="104"/>
                <w:sz w:val="22"/>
                <w:szCs w:val="22"/>
              </w:rPr>
              <w:tab/>
              <w:t>domestic or foreign;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(vii) </w:t>
            </w:r>
            <w:r w:rsidRPr="00EE1D5E">
              <w:rPr>
                <w:rFonts w:ascii="Arial" w:hAnsi="Arial" w:cs="Arial"/>
                <w:w w:val="101"/>
                <w:sz w:val="22"/>
                <w:szCs w:val="22"/>
              </w:rPr>
              <w:t xml:space="preserve">To exercise such other powers and duties as may be vested in </w:t>
            </w:r>
            <w:r w:rsidRPr="00EE1D5E">
              <w:rPr>
                <w:rFonts w:ascii="Arial" w:hAnsi="Arial" w:cs="Arial"/>
                <w:spacing w:val="-3"/>
                <w:sz w:val="22"/>
                <w:szCs w:val="22"/>
              </w:rPr>
              <w:t xml:space="preserve">him by the Board from time to time.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(g) To exercise such other powers and duties as may be vested in him by the Board from time to time.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w w:val="105"/>
                <w:sz w:val="22"/>
                <w:szCs w:val="22"/>
              </w:rPr>
              <w:t xml:space="preserve">Section </w:t>
            </w:r>
            <w:r w:rsidR="006E5553" w:rsidRPr="00EE1D5E">
              <w:rPr>
                <w:rFonts w:ascii="Arial" w:hAnsi="Arial" w:cs="Arial"/>
                <w:b/>
                <w:spacing w:val="-4"/>
                <w:sz w:val="22"/>
                <w:szCs w:val="22"/>
              </w:rPr>
              <w:t xml:space="preserve">10. Exemption from the Salary Standardization Law.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 xml:space="preserve">54. Exemption from the Salary Standardization </w:t>
            </w:r>
            <w:r w:rsidR="006E5553" w:rsidRPr="00EE1D5E">
              <w:rPr>
                <w:rFonts w:ascii="Arial" w:hAnsi="Arial" w:cs="Arial"/>
                <w:b/>
                <w:w w:val="104"/>
                <w:sz w:val="22"/>
                <w:szCs w:val="22"/>
              </w:rPr>
              <w:lastRenderedPageBreak/>
              <w:t xml:space="preserve">Law.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sz w:val="22"/>
                <w:szCs w:val="22"/>
              </w:rPr>
              <w:lastRenderedPageBreak/>
              <w:t xml:space="preserve">The salaries and benefits of employees in the PSALM shall be exempt from </w:t>
            </w:r>
            <w:r w:rsidRPr="00EE1D5E">
              <w:rPr>
                <w:rFonts w:ascii="Arial" w:hAnsi="Arial" w:cs="Arial"/>
                <w:spacing w:val="-3"/>
                <w:sz w:val="22"/>
                <w:szCs w:val="22"/>
              </w:rPr>
              <w:t xml:space="preserve">Republic Act No. 6758 and shall be fixed by the PSALM Board.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salaries and benefits of employees in the PSALM Corp. shall be exempt from Republic Act No. 6758 and shall be fixed by the PSALM Corp. Board.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11. Property of PSALM.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55. Property of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w w:val="102"/>
                <w:sz w:val="22"/>
                <w:szCs w:val="22"/>
              </w:rPr>
              <w:t xml:space="preserve">The following funds, assets, contributions and other </w:t>
            </w:r>
            <w:r w:rsidRPr="00EE1D5E">
              <w:rPr>
                <w:rFonts w:ascii="Arial" w:hAnsi="Arial" w:cs="Arial"/>
                <w:spacing w:val="-3"/>
                <w:sz w:val="22"/>
                <w:szCs w:val="22"/>
              </w:rPr>
              <w:t>properties</w:t>
            </w:r>
            <w:r w:rsidRPr="00EE1D5E">
              <w:rPr>
                <w:rFonts w:ascii="Arial" w:hAnsi="Arial" w:cs="Arial"/>
                <w:w w:val="102"/>
                <w:sz w:val="22"/>
                <w:szCs w:val="22"/>
              </w:rPr>
              <w:t xml:space="preserve"> shall </w:t>
            </w:r>
            <w:r w:rsidRPr="00EE1D5E">
              <w:rPr>
                <w:rFonts w:ascii="Arial" w:hAnsi="Arial" w:cs="Arial"/>
                <w:spacing w:val="-3"/>
                <w:sz w:val="22"/>
                <w:szCs w:val="22"/>
              </w:rPr>
              <w:t xml:space="preserve">constitute the property of the 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following funds, assets, contributions and other property shall constitute the property of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2"/>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The generation assets, real estate, IPP Contracts, other disposable </w:t>
            </w:r>
            <w:r w:rsidRPr="00EE1D5E">
              <w:rPr>
                <w:rFonts w:ascii="Arial" w:hAnsi="Arial" w:cs="Arial"/>
                <w:w w:val="105"/>
                <w:sz w:val="22"/>
                <w:szCs w:val="22"/>
              </w:rPr>
              <w:t xml:space="preserve">assets of NPC, proceeds from the operation or disposition of such </w:t>
            </w:r>
            <w:r w:rsidRPr="00EE1D5E">
              <w:rPr>
                <w:rFonts w:ascii="Arial" w:hAnsi="Arial" w:cs="Arial"/>
                <w:w w:val="101"/>
                <w:sz w:val="22"/>
                <w:szCs w:val="22"/>
              </w:rPr>
              <w:t xml:space="preserve">assets and the residual assets from BOT, ROT, and other variations </w:t>
            </w:r>
            <w:r w:rsidRPr="00EE1D5E">
              <w:rPr>
                <w:rFonts w:ascii="Arial" w:hAnsi="Arial" w:cs="Arial"/>
                <w:w w:val="101"/>
                <w:sz w:val="22"/>
                <w:szCs w:val="22"/>
              </w:rPr>
              <w:br/>
            </w:r>
            <w:r w:rsidRPr="00EE1D5E">
              <w:rPr>
                <w:rFonts w:ascii="Arial" w:hAnsi="Arial" w:cs="Arial"/>
                <w:w w:val="104"/>
                <w:sz w:val="22"/>
                <w:szCs w:val="22"/>
              </w:rPr>
              <w:t xml:space="preserve">thereof. The proceeds from the operation and disposition of NPC </w:t>
            </w:r>
            <w:r w:rsidRPr="00EE1D5E">
              <w:rPr>
                <w:rFonts w:ascii="Arial" w:hAnsi="Arial" w:cs="Arial"/>
                <w:spacing w:val="-3"/>
                <w:sz w:val="22"/>
                <w:szCs w:val="22"/>
              </w:rPr>
              <w:t xml:space="preserve">assets shall include: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The generation assets, real estate, IPP contracts, other disposable assets of NPC, proceeds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from the sale or disposition of such assets and the residual assets from B-O-T, R-O-T, and other variations thereof;</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numPr>
                <w:ilvl w:val="0"/>
                <w:numId w:val="9"/>
              </w:numPr>
              <w:ind w:left="873" w:hanging="426"/>
              <w:jc w:val="both"/>
              <w:rPr>
                <w:rFonts w:ascii="Arial" w:hAnsi="Arial" w:cs="Arial"/>
                <w:spacing w:val="-3"/>
                <w:sz w:val="22"/>
                <w:szCs w:val="22"/>
              </w:rPr>
            </w:pPr>
            <w:r w:rsidRPr="00EE1D5E">
              <w:rPr>
                <w:rFonts w:ascii="Arial" w:hAnsi="Arial" w:cs="Arial"/>
                <w:spacing w:val="-3"/>
                <w:sz w:val="22"/>
                <w:szCs w:val="22"/>
              </w:rPr>
              <w:t xml:space="preserve">Net profit of NPC; </w:t>
            </w:r>
          </w:p>
          <w:p w:rsidR="006E5553" w:rsidRPr="00EE1D5E" w:rsidRDefault="006E5553" w:rsidP="006E5553">
            <w:pPr>
              <w:pStyle w:val="NoSpacing"/>
              <w:numPr>
                <w:ilvl w:val="0"/>
                <w:numId w:val="9"/>
              </w:numPr>
              <w:ind w:left="873" w:hanging="426"/>
              <w:jc w:val="both"/>
              <w:rPr>
                <w:rFonts w:ascii="Arial" w:hAnsi="Arial" w:cs="Arial"/>
                <w:spacing w:val="-3"/>
                <w:sz w:val="22"/>
                <w:szCs w:val="22"/>
              </w:rPr>
            </w:pPr>
            <w:r w:rsidRPr="00EE1D5E">
              <w:rPr>
                <w:rFonts w:ascii="Arial" w:hAnsi="Arial" w:cs="Arial"/>
                <w:sz w:val="22"/>
                <w:szCs w:val="22"/>
              </w:rPr>
              <w:t xml:space="preserve">Earning before interest, taxes, depreciation and amortization of </w:t>
            </w:r>
            <w:r w:rsidRPr="00EE1D5E">
              <w:rPr>
                <w:rFonts w:ascii="Arial" w:hAnsi="Arial" w:cs="Arial"/>
                <w:spacing w:val="-3"/>
                <w:sz w:val="22"/>
                <w:szCs w:val="22"/>
              </w:rPr>
              <w:t xml:space="preserve">the Pulangui and Agus Complexes; </w:t>
            </w:r>
          </w:p>
          <w:p w:rsidR="006E5553" w:rsidRPr="00EE1D5E" w:rsidRDefault="006E5553" w:rsidP="006E5553">
            <w:pPr>
              <w:pStyle w:val="NoSpacing"/>
              <w:numPr>
                <w:ilvl w:val="0"/>
                <w:numId w:val="9"/>
              </w:numPr>
              <w:ind w:left="873" w:hanging="426"/>
              <w:jc w:val="both"/>
              <w:rPr>
                <w:rFonts w:ascii="Arial" w:hAnsi="Arial" w:cs="Arial"/>
                <w:spacing w:val="-3"/>
                <w:sz w:val="22"/>
                <w:szCs w:val="22"/>
              </w:rPr>
            </w:pPr>
            <w:r w:rsidRPr="00EE1D5E">
              <w:rPr>
                <w:rFonts w:ascii="Arial" w:hAnsi="Arial" w:cs="Arial"/>
                <w:spacing w:val="-3"/>
                <w:sz w:val="22"/>
                <w:szCs w:val="22"/>
              </w:rPr>
              <w:t xml:space="preserve">Net profit of TRANSCO; </w:t>
            </w:r>
          </w:p>
          <w:p w:rsidR="006E5553" w:rsidRPr="00EE1D5E" w:rsidRDefault="006E5553" w:rsidP="006E5553">
            <w:pPr>
              <w:pStyle w:val="NoSpacing"/>
              <w:numPr>
                <w:ilvl w:val="0"/>
                <w:numId w:val="9"/>
              </w:numPr>
              <w:ind w:left="873" w:hanging="426"/>
              <w:jc w:val="both"/>
              <w:rPr>
                <w:rFonts w:ascii="Arial" w:hAnsi="Arial" w:cs="Arial"/>
                <w:spacing w:val="-3"/>
                <w:sz w:val="22"/>
                <w:szCs w:val="22"/>
              </w:rPr>
            </w:pPr>
            <w:r w:rsidRPr="00EE1D5E">
              <w:rPr>
                <w:rFonts w:ascii="Arial" w:hAnsi="Arial" w:cs="Arial"/>
                <w:sz w:val="22"/>
                <w:szCs w:val="22"/>
              </w:rPr>
              <w:t xml:space="preserve">Proceeds from the disposition and Privatization of PSALM’s </w:t>
            </w:r>
            <w:r w:rsidRPr="00EE1D5E">
              <w:rPr>
                <w:rFonts w:ascii="Arial" w:hAnsi="Arial" w:cs="Arial"/>
                <w:w w:val="102"/>
                <w:sz w:val="22"/>
                <w:szCs w:val="22"/>
              </w:rPr>
              <w:t xml:space="preserve">generation, other disposable assets, and TRANSCO, net of all </w:t>
            </w:r>
            <w:r w:rsidRPr="00EE1D5E">
              <w:rPr>
                <w:rFonts w:ascii="Arial" w:hAnsi="Arial" w:cs="Arial"/>
                <w:spacing w:val="-2"/>
                <w:sz w:val="22"/>
                <w:szCs w:val="22"/>
              </w:rPr>
              <w:t xml:space="preserve">transaction costs and fees associated with such disposition and </w:t>
            </w:r>
            <w:r w:rsidRPr="00EE1D5E">
              <w:rPr>
                <w:rFonts w:ascii="Arial" w:hAnsi="Arial" w:cs="Arial"/>
                <w:spacing w:val="-3"/>
                <w:sz w:val="22"/>
                <w:szCs w:val="22"/>
              </w:rPr>
              <w:t xml:space="preserve">Privatization; and </w:t>
            </w:r>
          </w:p>
          <w:p w:rsidR="006E5553" w:rsidRPr="00EE1D5E" w:rsidRDefault="006E5553" w:rsidP="006E5553">
            <w:pPr>
              <w:pStyle w:val="NoSpacing"/>
              <w:numPr>
                <w:ilvl w:val="0"/>
                <w:numId w:val="9"/>
              </w:numPr>
              <w:ind w:left="873" w:hanging="426"/>
              <w:jc w:val="both"/>
              <w:rPr>
                <w:rFonts w:ascii="Arial" w:hAnsi="Arial" w:cs="Arial"/>
                <w:spacing w:val="-3"/>
                <w:sz w:val="22"/>
                <w:szCs w:val="22"/>
              </w:rPr>
            </w:pPr>
            <w:r w:rsidRPr="00EE1D5E">
              <w:rPr>
                <w:rFonts w:ascii="Arial" w:hAnsi="Arial" w:cs="Arial"/>
                <w:spacing w:val="-3"/>
                <w:sz w:val="22"/>
                <w:szCs w:val="22"/>
              </w:rPr>
              <w:t xml:space="preserve">Net profit arising from the </w:t>
            </w:r>
            <w:r w:rsidRPr="00EE1D5E">
              <w:rPr>
                <w:rFonts w:ascii="Arial" w:hAnsi="Arial" w:cs="Arial"/>
                <w:spacing w:val="-3"/>
                <w:sz w:val="22"/>
                <w:szCs w:val="22"/>
              </w:rPr>
              <w:lastRenderedPageBreak/>
              <w:t xml:space="preserve">administration of IPPs.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(e) Net profit of NPC;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 Net profit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Transfers from the National Government;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Transfers from the National Government;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1"/>
                <w:sz w:val="22"/>
                <w:szCs w:val="22"/>
              </w:rPr>
              <w:t xml:space="preserve">Proceeds from loans incurred to restructure or refinance NPC’s </w:t>
            </w:r>
            <w:r w:rsidRPr="00EE1D5E">
              <w:rPr>
                <w:rFonts w:ascii="Arial" w:hAnsi="Arial" w:cs="Arial"/>
                <w:spacing w:val="-3"/>
                <w:sz w:val="22"/>
                <w:szCs w:val="22"/>
              </w:rPr>
              <w:t>transferred</w:t>
            </w:r>
            <w:r w:rsidRPr="00EE1D5E">
              <w:rPr>
                <w:rFonts w:ascii="Arial" w:hAnsi="Arial" w:cs="Arial"/>
                <w:sz w:val="22"/>
                <w:szCs w:val="22"/>
              </w:rPr>
              <w:t xml:space="preserve"> liabilities: Provided, That all borrowings shall be fully paid </w:t>
            </w:r>
            <w:r w:rsidRPr="00EE1D5E">
              <w:rPr>
                <w:rFonts w:ascii="Arial" w:hAnsi="Arial" w:cs="Arial"/>
                <w:spacing w:val="-3"/>
                <w:sz w:val="22"/>
                <w:szCs w:val="22"/>
              </w:rPr>
              <w:t xml:space="preserve">for or settled by the end of the life of the 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Proceeds from loans incurred to restructure or refinance NPC’s transferred liabilities: Provided, however, That all borrowings shall be fully paid for by the end of the life of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(d) Proceeds</w:t>
            </w:r>
            <w:r w:rsidRPr="00EE1D5E">
              <w:rPr>
                <w:rFonts w:ascii="Arial" w:hAnsi="Arial" w:cs="Arial"/>
                <w:sz w:val="22"/>
                <w:szCs w:val="22"/>
              </w:rPr>
              <w:t xml:space="preserve"> from the Universal Charge allocated for Stranded Debts and </w:t>
            </w:r>
            <w:r w:rsidRPr="00EE1D5E">
              <w:rPr>
                <w:rFonts w:ascii="Arial" w:hAnsi="Arial" w:cs="Arial"/>
                <w:spacing w:val="-3"/>
                <w:sz w:val="22"/>
                <w:szCs w:val="22"/>
              </w:rPr>
              <w:t xml:space="preserve">Stranded Contract Costs of 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Proceeds from the universal charge allocated for stranded contract costs and the stranded debts of NPC;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(e) Official assistance, grants and donations from external sources;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(g) Official assistance, grants, and donations from external sources;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4"/>
                <w:sz w:val="22"/>
                <w:szCs w:val="22"/>
              </w:rPr>
              <w:t xml:space="preserve">Repayment by ECs of such ECs loans assumed by PSALM. Such </w:t>
            </w:r>
            <w:r w:rsidRPr="00EE1D5E">
              <w:rPr>
                <w:rFonts w:ascii="Arial" w:hAnsi="Arial" w:cs="Arial"/>
                <w:spacing w:val="-2"/>
                <w:sz w:val="22"/>
                <w:szCs w:val="22"/>
              </w:rPr>
              <w:t xml:space="preserve">repayments must be made within five (5) years from such </w:t>
            </w:r>
            <w:r w:rsidRPr="00EE1D5E">
              <w:rPr>
                <w:rFonts w:ascii="Arial" w:hAnsi="Arial" w:cs="Arial"/>
                <w:spacing w:val="-3"/>
                <w:sz w:val="22"/>
                <w:szCs w:val="22"/>
              </w:rPr>
              <w:t>assumption</w:t>
            </w:r>
            <w:r w:rsidRPr="00EE1D5E">
              <w:rPr>
                <w:rFonts w:ascii="Arial" w:hAnsi="Arial" w:cs="Arial"/>
                <w:spacing w:val="-2"/>
                <w:sz w:val="22"/>
                <w:szCs w:val="22"/>
              </w:rPr>
              <w:t xml:space="preserve"> of loans by PSALM by ECs who have transferred ownership or Control </w:t>
            </w:r>
            <w:r w:rsidRPr="00EE1D5E">
              <w:rPr>
                <w:rFonts w:ascii="Arial" w:hAnsi="Arial" w:cs="Arial"/>
                <w:w w:val="103"/>
                <w:sz w:val="22"/>
                <w:szCs w:val="22"/>
              </w:rPr>
              <w:t xml:space="preserve">of its assets, franchise or operations 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60 of the </w:t>
            </w:r>
            <w:r w:rsidRPr="00EE1D5E">
              <w:rPr>
                <w:rFonts w:ascii="Arial" w:hAnsi="Arial" w:cs="Arial"/>
                <w:w w:val="103"/>
                <w:sz w:val="22"/>
                <w:szCs w:val="22"/>
              </w:rPr>
              <w:br/>
            </w:r>
            <w:r w:rsidRPr="00EE1D5E">
              <w:rPr>
                <w:rFonts w:ascii="Arial" w:hAnsi="Arial" w:cs="Arial"/>
                <w:spacing w:val="-3"/>
                <w:sz w:val="22"/>
                <w:szCs w:val="22"/>
              </w:rPr>
              <w:t xml:space="preserve">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Proceeds from insurance claims corresponding to assets transferred to PSALM by NPC;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(h) Other sources of funds as may be determined by PSALM necessary for the above-mentioned purposes.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 Other sources of funds as may be determined by PSALM Corp. necessary for the above-mentioned purposes.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12. Claims Against PSALM.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56. Claims Against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The following shall constitute the claims against PSALM: </w:t>
            </w:r>
          </w:p>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NPC liabilities transferred to PSALM; (b) Transfers from the National Government; </w:t>
            </w:r>
          </w:p>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pacing w:val="-5"/>
                <w:sz w:val="22"/>
                <w:szCs w:val="22"/>
              </w:rPr>
              <w:t>New</w:t>
            </w:r>
            <w:r w:rsidRPr="00EE1D5E">
              <w:rPr>
                <w:rFonts w:ascii="Arial" w:hAnsi="Arial" w:cs="Arial"/>
                <w:w w:val="104"/>
                <w:sz w:val="22"/>
                <w:szCs w:val="22"/>
              </w:rPr>
              <w:t xml:space="preserve"> loans, such as, but not limited to those in the form of bonds, </w:t>
            </w:r>
            <w:r w:rsidRPr="00EE1D5E">
              <w:rPr>
                <w:rFonts w:ascii="Arial" w:hAnsi="Arial" w:cs="Arial"/>
                <w:spacing w:val="-3"/>
                <w:sz w:val="22"/>
                <w:szCs w:val="22"/>
              </w:rPr>
              <w:t xml:space="preserve">convertible instruments, warrants, leases and similar structures; </w:t>
            </w:r>
          </w:p>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(d) Obligations under IPP contracts transferred by NPC to PSALM; </w:t>
            </w:r>
          </w:p>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1"/>
                <w:sz w:val="22"/>
                <w:szCs w:val="22"/>
              </w:rPr>
              <w:t xml:space="preserve">Loans of ECs that are to be assumed by PSALM under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60 of </w:t>
            </w:r>
            <w:r w:rsidRPr="00EE1D5E">
              <w:rPr>
                <w:rFonts w:ascii="Arial" w:hAnsi="Arial" w:cs="Arial"/>
                <w:spacing w:val="-3"/>
                <w:sz w:val="22"/>
                <w:szCs w:val="22"/>
              </w:rPr>
              <w:t xml:space="preserve">the Act; and </w:t>
            </w:r>
          </w:p>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4"/>
                <w:sz w:val="22"/>
                <w:szCs w:val="22"/>
              </w:rPr>
              <w:t xml:space="preserve">Expenses for rehabilitation and maintenance of Agus and Pulangi </w:t>
            </w:r>
            <w:r w:rsidRPr="00EE1D5E">
              <w:rPr>
                <w:rFonts w:ascii="Arial" w:hAnsi="Arial" w:cs="Arial"/>
                <w:spacing w:val="-3"/>
                <w:sz w:val="22"/>
                <w:szCs w:val="22"/>
              </w:rPr>
              <w:t xml:space="preserve">Complexes.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 The following shall constitute the claims against the PSALM Corp.: </w:t>
            </w:r>
          </w:p>
          <w:p w:rsidR="006E5553" w:rsidRPr="00EE1D5E" w:rsidRDefault="006E5553" w:rsidP="006E5553">
            <w:pPr>
              <w:pStyle w:val="NoSpacing"/>
              <w:numPr>
                <w:ilvl w:val="0"/>
                <w:numId w:val="10"/>
              </w:numPr>
              <w:jc w:val="both"/>
              <w:rPr>
                <w:rFonts w:ascii="Arial" w:hAnsi="Arial" w:cs="Arial"/>
                <w:w w:val="104"/>
                <w:sz w:val="22"/>
                <w:szCs w:val="22"/>
              </w:rPr>
            </w:pPr>
            <w:r w:rsidRPr="00EE1D5E">
              <w:rPr>
                <w:rFonts w:ascii="Arial" w:hAnsi="Arial" w:cs="Arial"/>
                <w:w w:val="104"/>
                <w:sz w:val="22"/>
                <w:szCs w:val="22"/>
              </w:rPr>
              <w:t xml:space="preserve">NPC liabilities transferred to the PSALM Corp.; </w:t>
            </w:r>
          </w:p>
          <w:p w:rsidR="006E5553" w:rsidRPr="00EE1D5E" w:rsidRDefault="006E5553" w:rsidP="006E5553">
            <w:pPr>
              <w:pStyle w:val="NoSpacing"/>
              <w:numPr>
                <w:ilvl w:val="0"/>
                <w:numId w:val="10"/>
              </w:numPr>
              <w:jc w:val="both"/>
              <w:rPr>
                <w:rFonts w:ascii="Arial" w:hAnsi="Arial" w:cs="Arial"/>
                <w:w w:val="104"/>
                <w:sz w:val="22"/>
                <w:szCs w:val="22"/>
              </w:rPr>
            </w:pPr>
            <w:r w:rsidRPr="00EE1D5E">
              <w:rPr>
                <w:rFonts w:ascii="Arial" w:hAnsi="Arial" w:cs="Arial"/>
                <w:w w:val="104"/>
                <w:sz w:val="22"/>
                <w:szCs w:val="22"/>
              </w:rPr>
              <w:lastRenderedPageBreak/>
              <w:t xml:space="preserve">Transfers from the national government; </w:t>
            </w:r>
          </w:p>
          <w:p w:rsidR="006E5553" w:rsidRPr="00EE1D5E" w:rsidRDefault="006E5553" w:rsidP="006E5553">
            <w:pPr>
              <w:pStyle w:val="NoSpacing"/>
              <w:numPr>
                <w:ilvl w:val="0"/>
                <w:numId w:val="10"/>
              </w:numPr>
              <w:jc w:val="both"/>
              <w:rPr>
                <w:rFonts w:ascii="Arial" w:hAnsi="Arial" w:cs="Arial"/>
                <w:w w:val="104"/>
                <w:sz w:val="22"/>
                <w:szCs w:val="22"/>
              </w:rPr>
            </w:pPr>
            <w:r w:rsidRPr="00EE1D5E">
              <w:rPr>
                <w:rFonts w:ascii="Arial" w:hAnsi="Arial" w:cs="Arial"/>
                <w:w w:val="104"/>
                <w:sz w:val="22"/>
                <w:szCs w:val="22"/>
              </w:rPr>
              <w:t xml:space="preserve">New loans; and </w:t>
            </w:r>
          </w:p>
          <w:p w:rsidR="006E5553" w:rsidRPr="00EE1D5E" w:rsidRDefault="006E5553" w:rsidP="006E5553">
            <w:pPr>
              <w:pStyle w:val="NoSpacing"/>
              <w:numPr>
                <w:ilvl w:val="0"/>
                <w:numId w:val="10"/>
              </w:numPr>
              <w:jc w:val="both"/>
              <w:rPr>
                <w:rFonts w:ascii="Arial" w:hAnsi="Arial" w:cs="Arial"/>
                <w:w w:val="104"/>
                <w:sz w:val="22"/>
                <w:szCs w:val="22"/>
              </w:rPr>
            </w:pPr>
            <w:r w:rsidRPr="00EE1D5E">
              <w:rPr>
                <w:rFonts w:ascii="Arial" w:hAnsi="Arial" w:cs="Arial"/>
                <w:w w:val="104"/>
                <w:sz w:val="22"/>
                <w:szCs w:val="22"/>
              </w:rPr>
              <w:t>NPC stranded contract costs.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widowControl w:val="0"/>
              <w:spacing w:after="200" w:line="264" w:lineRule="exact"/>
              <w:ind w:left="144" w:right="144"/>
              <w:jc w:val="both"/>
              <w:rPr>
                <w:rFonts w:ascii="Arial" w:eastAsia="Tahoma" w:hAnsi="Arial" w:cs="Arial"/>
                <w:b/>
                <w:bCs/>
                <w:position w:val="-1"/>
                <w:sz w:val="22"/>
                <w:szCs w:val="22"/>
                <w:lang w:eastAsia="en-US"/>
              </w:rPr>
            </w:pPr>
          </w:p>
        </w:tc>
        <w:tc>
          <w:tcPr>
            <w:tcW w:w="3882" w:type="dxa"/>
          </w:tcPr>
          <w:p w:rsidR="006E5553" w:rsidRPr="00EE1D5E" w:rsidRDefault="006E5553" w:rsidP="006E5553">
            <w:pPr>
              <w:widowControl w:val="0"/>
              <w:spacing w:after="200" w:line="264" w:lineRule="exact"/>
              <w:ind w:left="144" w:right="144"/>
              <w:jc w:val="both"/>
              <w:rPr>
                <w:rFonts w:ascii="Arial" w:eastAsia="Tahoma" w:hAnsi="Arial" w:cs="Arial"/>
                <w:b/>
                <w:bCs/>
                <w:position w:val="-1"/>
                <w:sz w:val="22"/>
                <w:szCs w:val="22"/>
                <w:lang w:eastAsia="en-US"/>
              </w:rPr>
            </w:pPr>
            <w:r w:rsidRPr="00EE1D5E">
              <w:rPr>
                <w:rFonts w:ascii="Arial" w:eastAsia="Tahoma" w:hAnsi="Arial" w:cs="Arial"/>
                <w:b/>
                <w:bCs/>
                <w:position w:val="-1"/>
                <w:sz w:val="22"/>
                <w:szCs w:val="22"/>
                <w:lang w:eastAsia="en-US"/>
              </w:rPr>
              <w:t>[PSALM]</w:t>
            </w:r>
          </w:p>
          <w:p w:rsidR="006E5553" w:rsidRPr="00EE1D5E" w:rsidRDefault="006E5553" w:rsidP="006E5553">
            <w:pPr>
              <w:widowControl w:val="0"/>
              <w:spacing w:after="200" w:line="264" w:lineRule="exact"/>
              <w:ind w:left="144" w:right="144"/>
              <w:jc w:val="both"/>
              <w:rPr>
                <w:rFonts w:ascii="Arial" w:eastAsia="Tahoma" w:hAnsi="Arial" w:cs="Arial"/>
                <w:b/>
                <w:bCs/>
                <w:position w:val="-1"/>
                <w:sz w:val="22"/>
                <w:szCs w:val="22"/>
                <w:lang w:eastAsia="en-US"/>
              </w:rPr>
            </w:pPr>
            <w:r w:rsidRPr="00EE1D5E">
              <w:rPr>
                <w:rFonts w:ascii="Arial" w:eastAsia="Tahoma" w:hAnsi="Arial" w:cs="Arial"/>
                <w:b/>
                <w:bCs/>
                <w:position w:val="-1"/>
                <w:sz w:val="22"/>
                <w:szCs w:val="22"/>
                <w:lang w:eastAsia="en-US"/>
              </w:rPr>
              <w:t>(NEW PROVISION)</w:t>
            </w:r>
          </w:p>
          <w:p w:rsidR="006E5553" w:rsidRPr="00EE1D5E" w:rsidRDefault="008040EE" w:rsidP="006E5553">
            <w:pPr>
              <w:widowControl w:val="0"/>
              <w:spacing w:after="200" w:line="264" w:lineRule="exact"/>
              <w:ind w:left="144" w:right="144"/>
              <w:jc w:val="both"/>
              <w:rPr>
                <w:rFonts w:ascii="Arial" w:eastAsia="Tahoma" w:hAnsi="Arial" w:cs="Arial"/>
                <w:b/>
                <w:bCs/>
                <w:position w:val="-1"/>
                <w:sz w:val="22"/>
                <w:szCs w:val="22"/>
                <w:u w:val="single"/>
                <w:lang w:eastAsia="en-US"/>
              </w:rPr>
            </w:pPr>
            <w:r w:rsidRPr="00EE1D5E">
              <w:rPr>
                <w:rFonts w:ascii="Arial" w:eastAsia="Tahoma" w:hAnsi="Arial" w:cs="Arial"/>
                <w:b/>
                <w:bCs/>
                <w:position w:val="-1"/>
                <w:sz w:val="22"/>
                <w:szCs w:val="22"/>
                <w:u w:val="single"/>
                <w:lang w:eastAsia="en-US"/>
              </w:rPr>
              <w:t xml:space="preserve">Section </w:t>
            </w:r>
            <w:r w:rsidR="006E5553" w:rsidRPr="00EE1D5E">
              <w:rPr>
                <w:rFonts w:ascii="Arial" w:eastAsia="Tahoma" w:hAnsi="Arial" w:cs="Arial"/>
                <w:b/>
                <w:bCs/>
                <w:position w:val="-1"/>
                <w:sz w:val="22"/>
                <w:szCs w:val="22"/>
                <w:u w:val="single"/>
                <w:lang w:eastAsia="en-US"/>
              </w:rPr>
              <w:t>13. Dividend Declaration pursuant to Republic Act No. 7656</w:t>
            </w:r>
          </w:p>
          <w:p w:rsidR="006E5553" w:rsidRPr="00EE1D5E" w:rsidRDefault="006E5553" w:rsidP="006E5553">
            <w:pPr>
              <w:widowControl w:val="0"/>
              <w:spacing w:after="200" w:line="269" w:lineRule="exact"/>
              <w:ind w:left="144" w:right="144"/>
              <w:jc w:val="both"/>
              <w:rPr>
                <w:rFonts w:ascii="Arial" w:eastAsia="Tahoma" w:hAnsi="Arial" w:cs="Arial"/>
                <w:sz w:val="22"/>
                <w:szCs w:val="22"/>
                <w:lang w:eastAsia="en-US"/>
              </w:rPr>
            </w:pPr>
            <w:r w:rsidRPr="00EE1D5E">
              <w:rPr>
                <w:rFonts w:ascii="Arial" w:eastAsia="Tahoma" w:hAnsi="Arial" w:cs="Arial"/>
                <w:b/>
                <w:spacing w:val="-10"/>
                <w:sz w:val="22"/>
                <w:szCs w:val="22"/>
                <w:u w:val="single"/>
                <w:lang w:eastAsia="en-US"/>
              </w:rPr>
              <w:t xml:space="preserve">PSALM Corp. shall be exempt from Republic Act No. 7656 on the declaration and remittance of dividends to the national government, consistent with </w:t>
            </w:r>
            <w:r w:rsidR="00667DCB" w:rsidRPr="00EE1D5E">
              <w:rPr>
                <w:rFonts w:ascii="Arial" w:eastAsia="Tahoma" w:hAnsi="Arial" w:cs="Arial"/>
                <w:b/>
                <w:spacing w:val="-10"/>
                <w:sz w:val="22"/>
                <w:szCs w:val="22"/>
                <w:u w:val="single"/>
                <w:lang w:eastAsia="en-US"/>
              </w:rPr>
              <w:t>Section</w:t>
            </w:r>
            <w:r w:rsidRPr="00EE1D5E">
              <w:rPr>
                <w:rFonts w:ascii="Arial" w:eastAsia="Tahoma" w:hAnsi="Arial" w:cs="Arial"/>
                <w:b/>
                <w:spacing w:val="-10"/>
                <w:sz w:val="22"/>
                <w:szCs w:val="22"/>
                <w:u w:val="single"/>
                <w:lang w:eastAsia="en-US"/>
              </w:rPr>
              <w:t xml:space="preserve">s 34 and 50 of the EPIRA wherein the UC-SCC and UC-SD funds </w:t>
            </w:r>
            <w:r w:rsidRPr="00EE1D5E">
              <w:rPr>
                <w:rFonts w:ascii="Arial" w:eastAsia="Tahoma" w:hAnsi="Arial" w:cs="Arial"/>
                <w:b/>
                <w:sz w:val="22"/>
                <w:szCs w:val="22"/>
                <w:u w:val="single"/>
                <w:lang w:eastAsia="en-US"/>
              </w:rPr>
              <w:t xml:space="preserve">shall only be used for their intended purposes and that earnings from </w:t>
            </w:r>
            <w:r w:rsidRPr="00EE1D5E">
              <w:rPr>
                <w:rFonts w:ascii="Arial" w:eastAsia="Tahoma" w:hAnsi="Arial" w:cs="Arial"/>
                <w:b/>
                <w:spacing w:val="-10"/>
                <w:sz w:val="22"/>
                <w:szCs w:val="22"/>
                <w:u w:val="single"/>
                <w:lang w:eastAsia="en-US"/>
              </w:rPr>
              <w:t>sale/disposal/ privatization of generation assets, IPP contracts, dividends/net profit of Transco remitted to</w:t>
            </w:r>
            <w:r w:rsidR="005F31AC" w:rsidRPr="00EE1D5E">
              <w:rPr>
                <w:rFonts w:ascii="Arial" w:eastAsia="Tahoma" w:hAnsi="Arial" w:cs="Arial"/>
                <w:b/>
                <w:spacing w:val="-10"/>
                <w:sz w:val="22"/>
                <w:szCs w:val="22"/>
                <w:u w:val="single"/>
                <w:lang w:eastAsia="en-US"/>
              </w:rPr>
              <w:t xml:space="preserve"> </w:t>
            </w:r>
            <w:r w:rsidRPr="00EE1D5E">
              <w:rPr>
                <w:rFonts w:ascii="Arial" w:eastAsia="Tahoma" w:hAnsi="Arial" w:cs="Arial"/>
                <w:b/>
                <w:spacing w:val="-10"/>
                <w:sz w:val="22"/>
                <w:szCs w:val="22"/>
                <w:u w:val="single"/>
                <w:lang w:eastAsia="en-US"/>
              </w:rPr>
              <w:t xml:space="preserve">PSALM are earmarked specifically and exclusively for the optimal liquidation of NPC financial obligations and stranded contract costs, and may only be disbursed </w:t>
            </w:r>
            <w:r w:rsidRPr="00EE1D5E">
              <w:rPr>
                <w:rFonts w:ascii="Arial" w:eastAsia="Tahoma" w:hAnsi="Arial" w:cs="Arial"/>
                <w:b/>
                <w:spacing w:val="-10"/>
                <w:sz w:val="22"/>
                <w:szCs w:val="22"/>
                <w:u w:val="single"/>
                <w:lang w:eastAsia="en-US"/>
              </w:rPr>
              <w:lastRenderedPageBreak/>
              <w:t>for the claims/liabilities</w:t>
            </w:r>
            <w:r w:rsidR="005F31AC" w:rsidRPr="00EE1D5E">
              <w:rPr>
                <w:rFonts w:ascii="Arial" w:eastAsia="Tahoma" w:hAnsi="Arial" w:cs="Arial"/>
                <w:b/>
                <w:spacing w:val="-10"/>
                <w:sz w:val="22"/>
                <w:szCs w:val="22"/>
                <w:u w:val="single"/>
                <w:lang w:eastAsia="en-US"/>
              </w:rPr>
              <w:t xml:space="preserve"> </w:t>
            </w:r>
            <w:r w:rsidRPr="00EE1D5E">
              <w:rPr>
                <w:rFonts w:ascii="Arial" w:eastAsia="Tahoma" w:hAnsi="Arial" w:cs="Arial"/>
                <w:b/>
                <w:spacing w:val="-10"/>
                <w:sz w:val="22"/>
                <w:szCs w:val="22"/>
                <w:u w:val="single"/>
                <w:lang w:eastAsia="en-US"/>
              </w:rPr>
              <w:t xml:space="preserve">enumerated in </w:t>
            </w:r>
            <w:r w:rsidR="008040EE" w:rsidRPr="00EE1D5E">
              <w:rPr>
                <w:rFonts w:ascii="Arial" w:eastAsia="Tahoma" w:hAnsi="Arial" w:cs="Arial"/>
                <w:b/>
                <w:spacing w:val="-10"/>
                <w:sz w:val="22"/>
                <w:szCs w:val="22"/>
                <w:u w:val="single"/>
                <w:lang w:eastAsia="en-US"/>
              </w:rPr>
              <w:t xml:space="preserve">Section </w:t>
            </w:r>
            <w:r w:rsidRPr="00EE1D5E">
              <w:rPr>
                <w:rFonts w:ascii="Arial" w:eastAsia="Tahoma" w:hAnsi="Arial" w:cs="Arial"/>
                <w:b/>
                <w:spacing w:val="-10"/>
                <w:sz w:val="22"/>
                <w:szCs w:val="22"/>
                <w:u w:val="single"/>
                <w:lang w:eastAsia="en-US"/>
              </w:rPr>
              <w:t>56 of the EPIRA.</w:t>
            </w:r>
          </w:p>
        </w:tc>
        <w:tc>
          <w:tcPr>
            <w:tcW w:w="3622" w:type="dxa"/>
          </w:tcPr>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lastRenderedPageBreak/>
              <w:t>Beneficiary to the UC fund for Missionary</w:t>
            </w:r>
          </w:p>
          <w:p w:rsidR="006E5553" w:rsidRPr="00EE1D5E" w:rsidRDefault="006E5553" w:rsidP="006E5553">
            <w:pPr>
              <w:pStyle w:val="NoSpacing"/>
              <w:jc w:val="both"/>
              <w:rPr>
                <w:rFonts w:ascii="Arial" w:hAnsi="Arial" w:cs="Arial"/>
                <w:b/>
                <w:w w:val="104"/>
                <w:sz w:val="22"/>
                <w:szCs w:val="22"/>
              </w:rPr>
            </w:pPr>
            <w:r w:rsidRPr="00EE1D5E">
              <w:rPr>
                <w:rFonts w:ascii="Arial" w:hAnsi="Arial" w:cs="Arial"/>
                <w:b/>
                <w:w w:val="104"/>
                <w:sz w:val="22"/>
                <w:szCs w:val="22"/>
              </w:rPr>
              <w:t>Electrification.</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Clarification on the coverage of </w:t>
            </w:r>
            <w:r w:rsidR="008040EE" w:rsidRPr="00EE1D5E">
              <w:rPr>
                <w:rFonts w:ascii="Arial" w:hAnsi="Arial" w:cs="Arial"/>
                <w:w w:val="104"/>
                <w:sz w:val="22"/>
                <w:szCs w:val="22"/>
              </w:rPr>
              <w:t xml:space="preserve">Section </w:t>
            </w:r>
            <w:r w:rsidRPr="00EE1D5E">
              <w:rPr>
                <w:rFonts w:ascii="Arial" w:hAnsi="Arial" w:cs="Arial"/>
                <w:w w:val="104"/>
                <w:sz w:val="22"/>
                <w:szCs w:val="22"/>
              </w:rPr>
              <w:t>70 of the EPIRA regarding</w:t>
            </w:r>
            <w:r w:rsidR="005F31AC" w:rsidRPr="00EE1D5E">
              <w:rPr>
                <w:rFonts w:ascii="Arial" w:hAnsi="Arial" w:cs="Arial"/>
                <w:w w:val="104"/>
                <w:sz w:val="22"/>
                <w:szCs w:val="22"/>
              </w:rPr>
              <w:t xml:space="preserve"> </w:t>
            </w:r>
            <w:r w:rsidRPr="00EE1D5E">
              <w:rPr>
                <w:rFonts w:ascii="Arial" w:hAnsi="Arial" w:cs="Arial"/>
                <w:w w:val="104"/>
                <w:sz w:val="22"/>
                <w:szCs w:val="22"/>
              </w:rPr>
              <w:t>the</w:t>
            </w:r>
            <w:r w:rsidR="005F31AC" w:rsidRPr="00EE1D5E">
              <w:rPr>
                <w:rFonts w:ascii="Arial" w:hAnsi="Arial" w:cs="Arial"/>
                <w:w w:val="104"/>
                <w:sz w:val="22"/>
                <w:szCs w:val="22"/>
              </w:rPr>
              <w:t xml:space="preserve"> </w:t>
            </w:r>
            <w:r w:rsidRPr="00EE1D5E">
              <w:rPr>
                <w:rFonts w:ascii="Arial" w:hAnsi="Arial" w:cs="Arial"/>
                <w:w w:val="104"/>
                <w:sz w:val="22"/>
                <w:szCs w:val="22"/>
              </w:rPr>
              <w:t>beneficiaries</w:t>
            </w:r>
            <w:r w:rsidR="005F31AC" w:rsidRPr="00EE1D5E">
              <w:rPr>
                <w:rFonts w:ascii="Arial" w:hAnsi="Arial" w:cs="Arial"/>
                <w:w w:val="104"/>
                <w:sz w:val="22"/>
                <w:szCs w:val="22"/>
              </w:rPr>
              <w:t xml:space="preserve"> </w:t>
            </w:r>
            <w:r w:rsidRPr="00EE1D5E">
              <w:rPr>
                <w:rFonts w:ascii="Arial" w:hAnsi="Arial" w:cs="Arial"/>
                <w:w w:val="104"/>
                <w:sz w:val="22"/>
                <w:szCs w:val="22"/>
              </w:rPr>
              <w:t>of the</w:t>
            </w:r>
            <w:r w:rsidR="005F31AC" w:rsidRPr="00EE1D5E">
              <w:rPr>
                <w:rFonts w:ascii="Arial" w:hAnsi="Arial" w:cs="Arial"/>
                <w:w w:val="104"/>
                <w:sz w:val="22"/>
                <w:szCs w:val="22"/>
              </w:rPr>
              <w:t xml:space="preserve"> </w:t>
            </w:r>
            <w:r w:rsidRPr="00EE1D5E">
              <w:rPr>
                <w:rFonts w:ascii="Arial" w:hAnsi="Arial" w:cs="Arial"/>
                <w:w w:val="104"/>
                <w:sz w:val="22"/>
                <w:szCs w:val="22"/>
              </w:rPr>
              <w:t>UC-ME</w:t>
            </w:r>
            <w:r w:rsidR="005F31AC" w:rsidRPr="00EE1D5E">
              <w:rPr>
                <w:rFonts w:ascii="Arial" w:hAnsi="Arial" w:cs="Arial"/>
                <w:w w:val="104"/>
                <w:sz w:val="22"/>
                <w:szCs w:val="22"/>
              </w:rPr>
              <w:t xml:space="preserve"> </w:t>
            </w:r>
            <w:r w:rsidRPr="00EE1D5E">
              <w:rPr>
                <w:rFonts w:ascii="Arial" w:hAnsi="Arial" w:cs="Arial"/>
                <w:w w:val="104"/>
                <w:sz w:val="22"/>
                <w:szCs w:val="22"/>
              </w:rPr>
              <w:t>fund</w:t>
            </w:r>
            <w:r w:rsidR="005F31AC" w:rsidRPr="00EE1D5E">
              <w:rPr>
                <w:rFonts w:ascii="Arial" w:hAnsi="Arial" w:cs="Arial"/>
                <w:w w:val="104"/>
                <w:sz w:val="22"/>
                <w:szCs w:val="22"/>
              </w:rPr>
              <w:t xml:space="preserve"> </w:t>
            </w:r>
            <w:r w:rsidRPr="00EE1D5E">
              <w:rPr>
                <w:rFonts w:ascii="Arial" w:hAnsi="Arial" w:cs="Arial"/>
                <w:w w:val="104"/>
                <w:sz w:val="22"/>
                <w:szCs w:val="22"/>
              </w:rPr>
              <w:t>should</w:t>
            </w:r>
            <w:r w:rsidR="005F31AC" w:rsidRPr="00EE1D5E">
              <w:rPr>
                <w:rFonts w:ascii="Arial" w:hAnsi="Arial" w:cs="Arial"/>
                <w:w w:val="104"/>
                <w:sz w:val="22"/>
                <w:szCs w:val="22"/>
              </w:rPr>
              <w:t xml:space="preserve"> </w:t>
            </w:r>
            <w:r w:rsidRPr="00EE1D5E">
              <w:rPr>
                <w:rFonts w:ascii="Arial" w:hAnsi="Arial" w:cs="Arial"/>
                <w:w w:val="104"/>
                <w:sz w:val="22"/>
                <w:szCs w:val="22"/>
              </w:rPr>
              <w:t>be made. This is to ascertain whether the NPC-SPUG is the exclusive beneficiary of the UC- ME fund or beneficiaries can be any entity that performs missionary electrification function in the missionary areas not connected to the transmission system within the franchised distribution utilities, as determined by the DOE.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To further clarify, the provision should be specific as to who are required to file a petition before the ERC to avail of the UC-ME.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To date, only NPC-SPUG files a petition and avails from the UC- </w:t>
            </w:r>
            <w:r w:rsidRPr="00EE1D5E">
              <w:rPr>
                <w:rFonts w:ascii="Arial" w:hAnsi="Arial" w:cs="Arial"/>
                <w:w w:val="104"/>
                <w:sz w:val="22"/>
                <w:szCs w:val="22"/>
              </w:rPr>
              <w:lastRenderedPageBreak/>
              <w:t>ME fund.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Clarification</w:t>
            </w:r>
            <w:r w:rsidR="005F31AC" w:rsidRPr="00EE1D5E">
              <w:rPr>
                <w:rFonts w:ascii="Arial" w:hAnsi="Arial" w:cs="Arial"/>
                <w:w w:val="104"/>
                <w:sz w:val="22"/>
                <w:szCs w:val="22"/>
              </w:rPr>
              <w:t xml:space="preserve"> </w:t>
            </w:r>
            <w:r w:rsidRPr="00EE1D5E">
              <w:rPr>
                <w:rFonts w:ascii="Arial" w:hAnsi="Arial" w:cs="Arial"/>
                <w:w w:val="104"/>
                <w:sz w:val="22"/>
                <w:szCs w:val="22"/>
              </w:rPr>
              <w:t>on</w:t>
            </w:r>
            <w:r w:rsidR="005F31AC" w:rsidRPr="00EE1D5E">
              <w:rPr>
                <w:rFonts w:ascii="Arial" w:hAnsi="Arial" w:cs="Arial"/>
                <w:w w:val="104"/>
                <w:sz w:val="22"/>
                <w:szCs w:val="22"/>
              </w:rPr>
              <w:t xml:space="preserve"> </w:t>
            </w:r>
            <w:r w:rsidRPr="00EE1D5E">
              <w:rPr>
                <w:rFonts w:ascii="Arial" w:hAnsi="Arial" w:cs="Arial"/>
                <w:w w:val="104"/>
                <w:sz w:val="22"/>
                <w:szCs w:val="22"/>
              </w:rPr>
              <w:t>the</w:t>
            </w:r>
            <w:r w:rsidR="005F31AC" w:rsidRPr="00EE1D5E">
              <w:rPr>
                <w:rFonts w:ascii="Arial" w:hAnsi="Arial" w:cs="Arial"/>
                <w:w w:val="104"/>
                <w:sz w:val="22"/>
                <w:szCs w:val="22"/>
              </w:rPr>
              <w:t xml:space="preserve"> </w:t>
            </w:r>
            <w:r w:rsidRPr="00EE1D5E">
              <w:rPr>
                <w:rFonts w:ascii="Arial" w:hAnsi="Arial" w:cs="Arial"/>
                <w:w w:val="104"/>
                <w:sz w:val="22"/>
                <w:szCs w:val="22"/>
              </w:rPr>
              <w:t>following may be made:</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Whether NPC-SPUG is the exclusive beneficiary of the UC-ME fund, or beneficiaries include missionary areas not connected to the transmission system within the</w:t>
            </w:r>
            <w:r w:rsidR="005F31AC" w:rsidRPr="00EE1D5E">
              <w:rPr>
                <w:rFonts w:ascii="Arial" w:hAnsi="Arial" w:cs="Arial"/>
                <w:w w:val="104"/>
                <w:sz w:val="22"/>
                <w:szCs w:val="22"/>
              </w:rPr>
              <w:t xml:space="preserve"> </w:t>
            </w:r>
            <w:r w:rsidRPr="00EE1D5E">
              <w:rPr>
                <w:rFonts w:ascii="Arial" w:hAnsi="Arial" w:cs="Arial"/>
                <w:w w:val="104"/>
                <w:sz w:val="22"/>
                <w:szCs w:val="22"/>
              </w:rPr>
              <w:t>franchised</w:t>
            </w:r>
            <w:r w:rsidR="005F31AC" w:rsidRPr="00EE1D5E">
              <w:rPr>
                <w:rFonts w:ascii="Arial" w:hAnsi="Arial" w:cs="Arial"/>
                <w:w w:val="104"/>
                <w:sz w:val="22"/>
                <w:szCs w:val="22"/>
              </w:rPr>
              <w:t xml:space="preserve"> </w:t>
            </w:r>
            <w:r w:rsidRPr="00EE1D5E">
              <w:rPr>
                <w:rFonts w:ascii="Arial" w:hAnsi="Arial" w:cs="Arial"/>
                <w:w w:val="104"/>
                <w:sz w:val="22"/>
                <w:szCs w:val="22"/>
              </w:rPr>
              <w:t xml:space="preserve">distribution utilities; and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w:t>
            </w:r>
            <w:r w:rsidR="005F31AC" w:rsidRPr="00EE1D5E">
              <w:rPr>
                <w:rFonts w:ascii="Arial" w:hAnsi="Arial" w:cs="Arial"/>
                <w:w w:val="104"/>
                <w:sz w:val="22"/>
                <w:szCs w:val="22"/>
              </w:rPr>
              <w:t xml:space="preserve"> </w:t>
            </w:r>
            <w:r w:rsidRPr="00EE1D5E">
              <w:rPr>
                <w:rFonts w:ascii="Arial" w:hAnsi="Arial" w:cs="Arial"/>
                <w:w w:val="104"/>
                <w:sz w:val="22"/>
                <w:szCs w:val="22"/>
              </w:rPr>
              <w:t>The</w:t>
            </w:r>
            <w:r w:rsidRPr="00EE1D5E">
              <w:rPr>
                <w:rFonts w:ascii="Arial" w:hAnsi="Arial" w:cs="Arial"/>
                <w:w w:val="104"/>
                <w:sz w:val="22"/>
                <w:szCs w:val="22"/>
              </w:rPr>
              <w:tab/>
              <w:t>personality of the petitioner who shall file/avail from the UC-ME fund.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PSALM agrees that the MEDP prepared by DOE as part of its policy formulation function, should serve as the basis of ERC’s determination of UC-ME.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However, clarification must be made whether DOE is contemplating that big ticket projects in missionary areas that require NEDA’s approval, should be funded by the UC-ME. If yes, the proposed amendment should be introduced with caution as it may substantially increase the subsidy (UC-ME) that will be borne by the end-users nationwide.</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It should also be clarified whether in addition to the policy formulation and oversight function of DOE, it will include in the</w:t>
            </w:r>
            <w:r w:rsidR="005F31AC" w:rsidRPr="00EE1D5E">
              <w:rPr>
                <w:rFonts w:ascii="Arial" w:hAnsi="Arial" w:cs="Arial"/>
                <w:w w:val="104"/>
                <w:sz w:val="22"/>
                <w:szCs w:val="22"/>
              </w:rPr>
              <w:t xml:space="preserve"> </w:t>
            </w:r>
            <w:r w:rsidRPr="00EE1D5E">
              <w:rPr>
                <w:rFonts w:ascii="Arial" w:hAnsi="Arial" w:cs="Arial"/>
                <w:w w:val="104"/>
                <w:sz w:val="22"/>
                <w:szCs w:val="22"/>
              </w:rPr>
              <w:t xml:space="preserve">proposed amendment to </w:t>
            </w:r>
            <w:r w:rsidR="00667DCB" w:rsidRPr="00EE1D5E">
              <w:rPr>
                <w:rFonts w:ascii="Arial" w:hAnsi="Arial" w:cs="Arial"/>
                <w:w w:val="104"/>
                <w:sz w:val="22"/>
                <w:szCs w:val="22"/>
              </w:rPr>
              <w:t>Section</w:t>
            </w:r>
            <w:r w:rsidRPr="00EE1D5E">
              <w:rPr>
                <w:rFonts w:ascii="Arial" w:hAnsi="Arial" w:cs="Arial"/>
                <w:w w:val="104"/>
                <w:sz w:val="22"/>
                <w:szCs w:val="22"/>
              </w:rPr>
              <w:tab/>
              <w:t xml:space="preserve">37 of the program </w:t>
            </w:r>
            <w:r w:rsidRPr="00EE1D5E">
              <w:rPr>
                <w:rFonts w:ascii="Arial" w:hAnsi="Arial" w:cs="Arial"/>
                <w:w w:val="104"/>
                <w:sz w:val="22"/>
                <w:szCs w:val="22"/>
              </w:rPr>
              <w:lastRenderedPageBreak/>
              <w:t>implementation, which is part of NPC-SPUG and DUs’ operations.</w:t>
            </w: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RULE 22. NATIONAL TRANSMISSION CORPORATION (TRANSCO)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w:t>
            </w:r>
            <w:r w:rsidR="006E5553" w:rsidRPr="00EE1D5E">
              <w:rPr>
                <w:rFonts w:ascii="Arial" w:hAnsi="Arial" w:cs="Arial"/>
                <w:b/>
                <w:color w:val="FF00FF"/>
                <w:spacing w:val="-3"/>
                <w:sz w:val="22"/>
                <w:szCs w:val="22"/>
              </w:rPr>
              <w:t xml:space="preserve"> </w:t>
            </w:r>
            <w:r w:rsidR="006E5553" w:rsidRPr="00EE1D5E">
              <w:rPr>
                <w:rFonts w:ascii="Arial" w:hAnsi="Arial" w:cs="Arial"/>
                <w:b/>
                <w:spacing w:val="-3"/>
                <w:sz w:val="22"/>
                <w:szCs w:val="22"/>
              </w:rPr>
              <w:t xml:space="preserve">Creation of TRANSCO.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8. Creation of the National Transmission Company.-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Pursuant to </w:t>
            </w:r>
            <w:r w:rsidR="008040EE" w:rsidRPr="00EE1D5E">
              <w:rPr>
                <w:rFonts w:ascii="Arial" w:hAnsi="Arial" w:cs="Arial"/>
                <w:spacing w:val="-2"/>
                <w:sz w:val="22"/>
                <w:szCs w:val="22"/>
              </w:rPr>
              <w:t xml:space="preserve">Section </w:t>
            </w:r>
            <w:r w:rsidRPr="00EE1D5E">
              <w:rPr>
                <w:rFonts w:ascii="Arial" w:hAnsi="Arial" w:cs="Arial"/>
                <w:spacing w:val="-2"/>
                <w:sz w:val="22"/>
                <w:szCs w:val="22"/>
              </w:rPr>
              <w:t>8 of the Act,</w:t>
            </w:r>
            <w:r w:rsidRPr="00EE1D5E">
              <w:rPr>
                <w:rFonts w:ascii="Arial" w:hAnsi="Arial" w:cs="Arial"/>
                <w:color w:val="FF00FF"/>
                <w:spacing w:val="-2"/>
                <w:sz w:val="22"/>
                <w:szCs w:val="22"/>
              </w:rPr>
              <w:t xml:space="preserve"> </w:t>
            </w:r>
            <w:r w:rsidRPr="00EE1D5E">
              <w:rPr>
                <w:rFonts w:ascii="Arial" w:hAnsi="Arial" w:cs="Arial"/>
                <w:spacing w:val="-2"/>
                <w:sz w:val="22"/>
                <w:szCs w:val="22"/>
              </w:rPr>
              <w:t xml:space="preserve">TRANSCO, which shall be wholly owned by </w:t>
            </w:r>
            <w:r w:rsidRPr="00EE1D5E">
              <w:rPr>
                <w:rFonts w:ascii="Arial" w:hAnsi="Arial" w:cs="Arial"/>
                <w:w w:val="102"/>
                <w:sz w:val="22"/>
                <w:szCs w:val="22"/>
              </w:rPr>
              <w:t xml:space="preserve">PSALM, has been created to assume the transmission facilities of NPC, all other assets related to transmission operations, including nationwide </w:t>
            </w:r>
            <w:r w:rsidRPr="00EE1D5E">
              <w:rPr>
                <w:rFonts w:ascii="Arial" w:hAnsi="Arial" w:cs="Arial"/>
                <w:sz w:val="22"/>
                <w:szCs w:val="22"/>
              </w:rPr>
              <w:t xml:space="preserve">franchise of NPC for the operation of the transmission system and the Grid, </w:t>
            </w:r>
            <w:r w:rsidRPr="00EE1D5E">
              <w:rPr>
                <w:rFonts w:ascii="Arial" w:hAnsi="Arial" w:cs="Arial"/>
                <w:w w:val="102"/>
                <w:sz w:val="22"/>
                <w:szCs w:val="22"/>
              </w:rPr>
              <w:t xml:space="preserve">and to assume the electrical transmission functions of the NPC, including </w:t>
            </w:r>
            <w:r w:rsidRPr="00EE1D5E">
              <w:rPr>
                <w:rFonts w:ascii="Arial" w:hAnsi="Arial" w:cs="Arial"/>
                <w:w w:val="103"/>
                <w:sz w:val="22"/>
                <w:szCs w:val="22"/>
              </w:rPr>
              <w:t xml:space="preserve">among others, the planning, </w:t>
            </w:r>
            <w:r w:rsidRPr="00EE1D5E">
              <w:rPr>
                <w:rFonts w:ascii="Arial" w:hAnsi="Arial" w:cs="Arial"/>
                <w:spacing w:val="-3"/>
                <w:sz w:val="22"/>
                <w:szCs w:val="22"/>
              </w:rPr>
              <w:t>construction</w:t>
            </w:r>
            <w:r w:rsidRPr="00EE1D5E">
              <w:rPr>
                <w:rFonts w:ascii="Arial" w:hAnsi="Arial" w:cs="Arial"/>
                <w:w w:val="103"/>
                <w:sz w:val="22"/>
                <w:szCs w:val="22"/>
              </w:rPr>
              <w:t xml:space="preserve"> and centralized Grid</w:t>
            </w:r>
            <w:r w:rsidRPr="00EE1D5E">
              <w:rPr>
                <w:rFonts w:ascii="Arial" w:hAnsi="Arial" w:cs="Arial"/>
                <w:color w:val="FF00FF"/>
                <w:w w:val="103"/>
                <w:sz w:val="22"/>
                <w:szCs w:val="22"/>
              </w:rPr>
              <w:t xml:space="preserve"> </w:t>
            </w:r>
            <w:r w:rsidRPr="00EE1D5E">
              <w:rPr>
                <w:rFonts w:ascii="Arial" w:hAnsi="Arial" w:cs="Arial"/>
                <w:w w:val="103"/>
                <w:sz w:val="22"/>
                <w:szCs w:val="22"/>
              </w:rPr>
              <w:t xml:space="preserve">operation </w:t>
            </w:r>
            <w:r w:rsidRPr="00EE1D5E">
              <w:rPr>
                <w:rFonts w:ascii="Arial" w:hAnsi="Arial" w:cs="Arial"/>
                <w:w w:val="108"/>
                <w:sz w:val="22"/>
                <w:szCs w:val="22"/>
              </w:rPr>
              <w:t xml:space="preserve">and maintenance of high voltage transmission facilities, Grid </w:t>
            </w:r>
            <w:r w:rsidRPr="00EE1D5E">
              <w:rPr>
                <w:rFonts w:ascii="Arial" w:hAnsi="Arial" w:cs="Arial"/>
                <w:spacing w:val="-3"/>
                <w:sz w:val="22"/>
                <w:szCs w:val="22"/>
              </w:rPr>
              <w:t xml:space="preserve">interconnections, ancillary and other allied facilities. </w:t>
            </w:r>
            <w:r w:rsidRPr="00EE1D5E">
              <w:rPr>
                <w:rFonts w:ascii="Arial" w:hAnsi="Arial" w:cs="Arial"/>
                <w:w w:val="106"/>
                <w:sz w:val="22"/>
                <w:szCs w:val="22"/>
              </w:rPr>
              <w:t xml:space="preserve">Pursuant to and in accordance with the requirements of the Act, NPC, </w:t>
            </w:r>
            <w:r w:rsidRPr="00EE1D5E">
              <w:rPr>
                <w:rFonts w:ascii="Arial" w:hAnsi="Arial" w:cs="Arial"/>
                <w:w w:val="105"/>
                <w:sz w:val="22"/>
                <w:szCs w:val="22"/>
              </w:rPr>
              <w:t xml:space="preserve">PSALM and TRANSCO shall take such measures and execute such documents to effect the transfer of the ownership and possession of the transmission and subtransmission facilities of NPC and all other assets </w:t>
            </w:r>
            <w:r w:rsidRPr="00EE1D5E">
              <w:rPr>
                <w:rFonts w:ascii="Arial" w:hAnsi="Arial" w:cs="Arial"/>
                <w:w w:val="103"/>
                <w:sz w:val="22"/>
                <w:szCs w:val="22"/>
              </w:rPr>
              <w:t xml:space="preserve">related to transmission operations. Upon such transfer, the nationwide </w:t>
            </w:r>
            <w:r w:rsidRPr="00EE1D5E">
              <w:rPr>
                <w:rFonts w:ascii="Arial" w:hAnsi="Arial" w:cs="Arial"/>
                <w:sz w:val="22"/>
                <w:szCs w:val="22"/>
              </w:rPr>
              <w:t xml:space="preserve">franchise of NPC for the operation of the transmission system and the </w:t>
            </w:r>
            <w:r w:rsidRPr="00EE1D5E">
              <w:rPr>
                <w:rFonts w:ascii="Arial" w:hAnsi="Arial" w:cs="Arial"/>
                <w:sz w:val="22"/>
                <w:szCs w:val="22"/>
              </w:rPr>
              <w:lastRenderedPageBreak/>
              <w:t xml:space="preserve">Grid </w:t>
            </w:r>
            <w:r w:rsidRPr="00EE1D5E">
              <w:rPr>
                <w:rFonts w:ascii="Arial" w:hAnsi="Arial" w:cs="Arial"/>
                <w:spacing w:val="-3"/>
                <w:sz w:val="22"/>
                <w:szCs w:val="22"/>
              </w:rPr>
              <w:t>shall transfer</w:t>
            </w:r>
            <w:r w:rsidRPr="00EE1D5E">
              <w:rPr>
                <w:rFonts w:ascii="Arial" w:hAnsi="Arial" w:cs="Arial"/>
                <w:color w:val="000080"/>
                <w:spacing w:val="-3"/>
                <w:sz w:val="22"/>
                <w:szCs w:val="22"/>
              </w:rPr>
              <w:t xml:space="preserve"> </w:t>
            </w:r>
            <w:r w:rsidRPr="00EE1D5E">
              <w:rPr>
                <w:rFonts w:ascii="Arial" w:hAnsi="Arial" w:cs="Arial"/>
                <w:spacing w:val="-3"/>
                <w:sz w:val="22"/>
                <w:szCs w:val="22"/>
              </w:rPr>
              <w:t xml:space="preserve">from NPC to TRANSCO.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There is hereby created a National Transmission Corporation, hereinafter referred to as TRANSCO, which shall assume the electrical transmission function of the National Power Corporation (NPC), and have the powers and functions hereinafter granted. The TRANSCO shall assume the authority and responsibility of NPC for the planning, construction and centralized operation and maintenance of its high voltage transmission facilities, including grid interconnections and ancillary services.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the transmission and sub-transmission facilities of NPC and all other assets related to transmission operations, including the nationwide franchise of NPC for the operation of the transmission system and the grid, shall be transferred to the TRANSCO. The TRANSCO shall be wholly </w:t>
            </w:r>
            <w:r w:rsidRPr="00EE1D5E">
              <w:rPr>
                <w:rFonts w:ascii="Arial" w:hAnsi="Arial" w:cs="Arial"/>
                <w:w w:val="104"/>
                <w:sz w:val="22"/>
                <w:szCs w:val="22"/>
              </w:rPr>
              <w:lastRenderedPageBreak/>
              <w:t>owned by the Power Sector Assets and Liabilities Management Corporation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2. Transmission Ownership and Management.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For the purpose of </w:t>
            </w:r>
            <w:r w:rsidR="008040EE" w:rsidRPr="00EE1D5E">
              <w:rPr>
                <w:rFonts w:ascii="Arial" w:hAnsi="Arial" w:cs="Arial"/>
                <w:sz w:val="22"/>
                <w:szCs w:val="22"/>
              </w:rPr>
              <w:t xml:space="preserve">Section </w:t>
            </w:r>
            <w:r w:rsidRPr="00EE1D5E">
              <w:rPr>
                <w:rFonts w:ascii="Arial" w:hAnsi="Arial" w:cs="Arial"/>
                <w:sz w:val="22"/>
                <w:szCs w:val="22"/>
              </w:rPr>
              <w:t xml:space="preserve">1 of this Rule, “all other assets” related to </w:t>
            </w:r>
            <w:r w:rsidRPr="00EE1D5E">
              <w:rPr>
                <w:rFonts w:ascii="Arial" w:hAnsi="Arial" w:cs="Arial"/>
                <w:sz w:val="22"/>
                <w:szCs w:val="22"/>
              </w:rPr>
              <w:br/>
              <w:t xml:space="preserve">transmission and subtransmission facilities shall include, but not be </w:t>
            </w:r>
            <w:r w:rsidRPr="00EE1D5E">
              <w:rPr>
                <w:rFonts w:ascii="Arial" w:hAnsi="Arial" w:cs="Arial"/>
                <w:sz w:val="22"/>
                <w:szCs w:val="22"/>
              </w:rPr>
              <w:br/>
            </w:r>
            <w:r w:rsidRPr="00EE1D5E">
              <w:rPr>
                <w:rFonts w:ascii="Arial" w:hAnsi="Arial" w:cs="Arial"/>
                <w:spacing w:val="-3"/>
                <w:sz w:val="22"/>
                <w:szCs w:val="22"/>
              </w:rPr>
              <w:t>limited, to the following:</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589" w:hanging="283"/>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3"/>
                <w:sz w:val="22"/>
                <w:szCs w:val="22"/>
              </w:rPr>
              <w:t xml:space="preserve">System operations facilities such as telecommunications and </w:t>
            </w:r>
            <w:r w:rsidRPr="00EE1D5E">
              <w:rPr>
                <w:rFonts w:ascii="Arial" w:hAnsi="Arial" w:cs="Arial"/>
                <w:sz w:val="22"/>
                <w:szCs w:val="22"/>
              </w:rPr>
              <w:t>Supervisory</w:t>
            </w:r>
            <w:r w:rsidRPr="00EE1D5E">
              <w:rPr>
                <w:rFonts w:ascii="Arial" w:hAnsi="Arial" w:cs="Arial"/>
                <w:spacing w:val="-2"/>
                <w:sz w:val="22"/>
                <w:szCs w:val="22"/>
              </w:rPr>
              <w:t xml:space="preserve"> Control and Data Acquisition </w:t>
            </w:r>
            <w:r w:rsidRPr="00EE1D5E">
              <w:rPr>
                <w:rFonts w:ascii="Arial" w:hAnsi="Arial" w:cs="Arial"/>
                <w:w w:val="102"/>
                <w:sz w:val="22"/>
                <w:szCs w:val="22"/>
              </w:rPr>
              <w:t xml:space="preserve">(SCADA) systems </w:t>
            </w:r>
            <w:r w:rsidRPr="00EE1D5E">
              <w:rPr>
                <w:rFonts w:ascii="Arial" w:hAnsi="Arial" w:cs="Arial"/>
                <w:w w:val="104"/>
                <w:sz w:val="22"/>
                <w:szCs w:val="22"/>
              </w:rPr>
              <w:t xml:space="preserve">including offices and laboratory buildings housing these </w:t>
            </w:r>
            <w:r w:rsidRPr="00EE1D5E">
              <w:rPr>
                <w:rFonts w:ascii="Arial" w:hAnsi="Arial" w:cs="Arial"/>
                <w:spacing w:val="-3"/>
                <w:sz w:val="22"/>
                <w:szCs w:val="22"/>
              </w:rPr>
              <w:t xml:space="preserve">equipment;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589" w:hanging="283"/>
              <w:jc w:val="both"/>
              <w:rPr>
                <w:rFonts w:ascii="Arial" w:hAnsi="Arial" w:cs="Arial"/>
                <w:spacing w:val="-3"/>
                <w:sz w:val="22"/>
                <w:szCs w:val="22"/>
              </w:rPr>
            </w:pPr>
            <w:r w:rsidRPr="00EE1D5E">
              <w:rPr>
                <w:rFonts w:ascii="Arial" w:hAnsi="Arial" w:cs="Arial"/>
                <w:spacing w:val="-3"/>
                <w:sz w:val="22"/>
                <w:szCs w:val="22"/>
              </w:rPr>
              <w:t>(ii)</w:t>
            </w:r>
            <w:r w:rsidRPr="00EE1D5E">
              <w:rPr>
                <w:rFonts w:ascii="Arial" w:hAnsi="Arial" w:cs="Arial"/>
                <w:spacing w:val="-2"/>
                <w:sz w:val="22"/>
                <w:szCs w:val="22"/>
              </w:rPr>
              <w:t xml:space="preserve">TRANSCO offices and real estate properties, vehicles, laboratory </w:t>
            </w:r>
            <w:r w:rsidRPr="00EE1D5E">
              <w:rPr>
                <w:rFonts w:ascii="Arial" w:hAnsi="Arial" w:cs="Arial"/>
                <w:spacing w:val="-2"/>
                <w:sz w:val="22"/>
                <w:szCs w:val="22"/>
              </w:rPr>
              <w:br/>
            </w:r>
            <w:r w:rsidRPr="00EE1D5E">
              <w:rPr>
                <w:rFonts w:ascii="Arial" w:hAnsi="Arial" w:cs="Arial"/>
                <w:spacing w:val="-3"/>
                <w:sz w:val="22"/>
                <w:szCs w:val="22"/>
              </w:rPr>
              <w:t xml:space="preserve">and test </w:t>
            </w:r>
            <w:r w:rsidRPr="00EE1D5E">
              <w:rPr>
                <w:rFonts w:ascii="Arial" w:hAnsi="Arial" w:cs="Arial"/>
                <w:sz w:val="22"/>
                <w:szCs w:val="22"/>
              </w:rPr>
              <w:t>equipment</w:t>
            </w:r>
            <w:r w:rsidRPr="00EE1D5E">
              <w:rPr>
                <w:rFonts w:ascii="Arial" w:hAnsi="Arial" w:cs="Arial"/>
                <w:spacing w:val="-3"/>
                <w:sz w:val="22"/>
                <w:szCs w:val="22"/>
              </w:rPr>
              <w:t xml:space="preserve">, spare parts and other physical structures.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The assets of NPC related to the transmission/subtransmission </w:t>
            </w:r>
            <w:r w:rsidRPr="00EE1D5E">
              <w:rPr>
                <w:rFonts w:ascii="Arial" w:hAnsi="Arial" w:cs="Arial"/>
                <w:w w:val="103"/>
                <w:sz w:val="22"/>
                <w:szCs w:val="22"/>
              </w:rPr>
              <w:t xml:space="preserve">function shall be transferred by NPC directly to TRANSCO on or </w:t>
            </w:r>
            <w:r w:rsidRPr="00EE1D5E">
              <w:rPr>
                <w:rFonts w:ascii="Arial" w:hAnsi="Arial" w:cs="Arial"/>
                <w:w w:val="103"/>
                <w:sz w:val="22"/>
                <w:szCs w:val="22"/>
              </w:rPr>
              <w:br/>
            </w:r>
            <w:r w:rsidRPr="00EE1D5E">
              <w:rPr>
                <w:rFonts w:ascii="Arial" w:hAnsi="Arial" w:cs="Arial"/>
                <w:spacing w:val="-3"/>
                <w:sz w:val="22"/>
                <w:szCs w:val="22"/>
              </w:rPr>
              <w:t xml:space="preserve">before 26 December 2001.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Sc. 8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Within six (6) months from the effectivity of this Act, the transmission and subtransmission facilities of NPC and all other assets related to transmission operations, including the nationwide franchise of NPC for the operation of the transmission system and the grid, shall be transferred to the TRANSCO. </w:t>
            </w:r>
          </w:p>
          <w:p w:rsidR="006E5553" w:rsidRPr="00EE1D5E" w:rsidRDefault="006E5553" w:rsidP="006E5553">
            <w:pPr>
              <w:pStyle w:val="NoSpacing"/>
              <w:jc w:val="both"/>
              <w:rPr>
                <w:rFonts w:ascii="Arial" w:hAnsi="Arial" w:cs="Arial"/>
                <w:w w:val="104"/>
                <w:sz w:val="22"/>
                <w:szCs w:val="22"/>
              </w:rPr>
            </w:pPr>
          </w:p>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8</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All transmission and subtransmission related liabilities of NPC shall be transferred to and assumed by the 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2"/>
                <w:sz w:val="22"/>
                <w:szCs w:val="22"/>
              </w:rPr>
              <w:t xml:space="preserve">Subtransmission Assets transferred to TRANSCO shall be operated </w:t>
            </w:r>
            <w:r w:rsidRPr="00EE1D5E">
              <w:rPr>
                <w:rFonts w:ascii="Arial" w:hAnsi="Arial" w:cs="Arial"/>
                <w:w w:val="103"/>
                <w:sz w:val="22"/>
                <w:szCs w:val="22"/>
              </w:rPr>
              <w:t xml:space="preserve">and </w:t>
            </w:r>
            <w:r w:rsidRPr="00EE1D5E">
              <w:rPr>
                <w:rFonts w:ascii="Arial" w:hAnsi="Arial" w:cs="Arial"/>
                <w:sz w:val="22"/>
                <w:szCs w:val="22"/>
              </w:rPr>
              <w:t>maintained</w:t>
            </w:r>
            <w:r w:rsidRPr="00EE1D5E">
              <w:rPr>
                <w:rFonts w:ascii="Arial" w:hAnsi="Arial" w:cs="Arial"/>
                <w:w w:val="103"/>
                <w:sz w:val="22"/>
                <w:szCs w:val="22"/>
              </w:rPr>
              <w:t xml:space="preserve"> by TRANSCO or its Buyer or Concessionaire, until </w:t>
            </w:r>
            <w:r w:rsidRPr="00EE1D5E">
              <w:rPr>
                <w:rFonts w:ascii="Arial" w:hAnsi="Arial" w:cs="Arial"/>
                <w:spacing w:val="-3"/>
                <w:sz w:val="22"/>
                <w:szCs w:val="22"/>
              </w:rPr>
              <w:t xml:space="preserve">their disposal to Qualified Distribution Utilities.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subtransmission functions and assets shall be segregated from the transmission functions,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assets and liabilities for transparency and disposal: Provided, That the subtransmission assets shall be operated and maintained by TRANSCO until their disposal to qualified distribution utilities which are in a position to take over the responsibility for operating, maintaining, upgrading, and expanding said assets.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3. Corporate Powers of the TRANSCO. </w:t>
            </w:r>
          </w:p>
        </w:tc>
        <w:tc>
          <w:tcPr>
            <w:tcW w:w="3554" w:type="dxa"/>
          </w:tcPr>
          <w:p w:rsidR="006E5553" w:rsidRPr="00EE1D5E" w:rsidRDefault="001912AC" w:rsidP="006E5553">
            <w:pPr>
              <w:pStyle w:val="NoSpacing"/>
              <w:ind w:hanging="24"/>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10. Corporate Powers of the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As a </w:t>
            </w:r>
            <w:r w:rsidRPr="00EE1D5E">
              <w:rPr>
                <w:rFonts w:ascii="Arial" w:hAnsi="Arial" w:cs="Arial"/>
                <w:w w:val="103"/>
                <w:sz w:val="22"/>
                <w:szCs w:val="22"/>
              </w:rPr>
              <w:t>corporate</w:t>
            </w:r>
            <w:r w:rsidRPr="00EE1D5E">
              <w:rPr>
                <w:rFonts w:ascii="Arial" w:hAnsi="Arial" w:cs="Arial"/>
                <w:spacing w:val="-2"/>
                <w:sz w:val="22"/>
                <w:szCs w:val="22"/>
              </w:rPr>
              <w:t xml:space="preserve"> entity, TRANSCO shall have the following corporate powers: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As a corporate entity, TRANSCO shall have the following corporate powers: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To have continuous succession under its corporate name until </w:t>
            </w:r>
            <w:r w:rsidRPr="00EE1D5E">
              <w:rPr>
                <w:rFonts w:ascii="Arial" w:hAnsi="Arial" w:cs="Arial"/>
                <w:sz w:val="22"/>
                <w:szCs w:val="22"/>
              </w:rPr>
              <w:t>otherwise</w:t>
            </w:r>
            <w:r w:rsidRPr="00EE1D5E">
              <w:rPr>
                <w:rFonts w:ascii="Arial" w:hAnsi="Arial" w:cs="Arial"/>
                <w:spacing w:val="-3"/>
                <w:sz w:val="22"/>
                <w:szCs w:val="22"/>
              </w:rPr>
              <w:t xml:space="preserve"> provided by law;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To have continuous succession under its corporate name until otherwise provided by law;</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To adopt and use a corporate seal and to change, alter or modify the </w:t>
            </w:r>
            <w:r w:rsidRPr="00EE1D5E">
              <w:rPr>
                <w:rFonts w:ascii="Arial" w:hAnsi="Arial" w:cs="Arial"/>
                <w:spacing w:val="-3"/>
                <w:sz w:val="22"/>
                <w:szCs w:val="22"/>
              </w:rPr>
              <w:t xml:space="preserve">same, if necessary;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To adopt and use a corporate seal and to change, alter or modify the same, if necessary;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To sue and be sued;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(c) To sue and be sued;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To enter into contracts, leases and execute any instrument necessary </w:t>
            </w:r>
            <w:r w:rsidRPr="00EE1D5E">
              <w:rPr>
                <w:rFonts w:ascii="Arial" w:hAnsi="Arial" w:cs="Arial"/>
                <w:spacing w:val="-3"/>
                <w:sz w:val="22"/>
                <w:szCs w:val="22"/>
              </w:rPr>
              <w:t xml:space="preserve">or convenient for the purpose for which it is created;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To enter into a contract and execute any instrument necessary or convenient for the purpose for which it is created;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1"/>
                <w:sz w:val="22"/>
                <w:szCs w:val="22"/>
              </w:rPr>
              <w:t xml:space="preserve">To borrow funds from any source, whether private or public, </w:t>
            </w:r>
            <w:r w:rsidRPr="00EE1D5E">
              <w:rPr>
                <w:rFonts w:ascii="Arial" w:hAnsi="Arial" w:cs="Arial"/>
                <w:w w:val="101"/>
                <w:sz w:val="22"/>
                <w:szCs w:val="22"/>
              </w:rPr>
              <w:lastRenderedPageBreak/>
              <w:t xml:space="preserve">foreign </w:t>
            </w:r>
            <w:r w:rsidRPr="00EE1D5E">
              <w:rPr>
                <w:rFonts w:ascii="Arial" w:hAnsi="Arial" w:cs="Arial"/>
                <w:w w:val="104"/>
                <w:sz w:val="22"/>
                <w:szCs w:val="22"/>
              </w:rPr>
              <w:t xml:space="preserve">or domestic, and issue bonds and other evidence of </w:t>
            </w:r>
            <w:r w:rsidRPr="00EE1D5E">
              <w:rPr>
                <w:rFonts w:ascii="Arial" w:hAnsi="Arial" w:cs="Arial"/>
                <w:spacing w:val="-3"/>
                <w:sz w:val="22"/>
                <w:szCs w:val="22"/>
              </w:rPr>
              <w:t>indebtedness</w:t>
            </w:r>
            <w:r w:rsidRPr="00EE1D5E">
              <w:rPr>
                <w:rFonts w:ascii="Arial" w:hAnsi="Arial" w:cs="Arial"/>
                <w:w w:val="104"/>
                <w:sz w:val="22"/>
                <w:szCs w:val="22"/>
              </w:rPr>
              <w:t xml:space="preserve">: </w:t>
            </w:r>
            <w:r w:rsidRPr="00EE1D5E">
              <w:rPr>
                <w:rFonts w:ascii="Arial" w:hAnsi="Arial" w:cs="Arial"/>
                <w:spacing w:val="-2"/>
                <w:sz w:val="22"/>
                <w:szCs w:val="22"/>
              </w:rPr>
              <w:t xml:space="preserve">Provided, That in the case of the bond issues, it shall be subject to the </w:t>
            </w:r>
            <w:r w:rsidRPr="00EE1D5E">
              <w:rPr>
                <w:rFonts w:ascii="Arial" w:hAnsi="Arial" w:cs="Arial"/>
                <w:spacing w:val="-2"/>
                <w:sz w:val="22"/>
                <w:szCs w:val="22"/>
              </w:rPr>
              <w:br/>
            </w:r>
            <w:r w:rsidRPr="00EE1D5E">
              <w:rPr>
                <w:rFonts w:ascii="Arial" w:hAnsi="Arial" w:cs="Arial"/>
                <w:sz w:val="22"/>
                <w:szCs w:val="22"/>
              </w:rPr>
              <w:t>approval of the President of the Philippines upon recommendation of</w:t>
            </w:r>
            <w:r w:rsidR="005F31AC" w:rsidRPr="00EE1D5E">
              <w:rPr>
                <w:rFonts w:ascii="Arial" w:hAnsi="Arial" w:cs="Arial"/>
                <w:sz w:val="22"/>
                <w:szCs w:val="22"/>
              </w:rPr>
              <w:t xml:space="preserve"> </w:t>
            </w:r>
            <w:r w:rsidRPr="00EE1D5E">
              <w:rPr>
                <w:rFonts w:ascii="Arial" w:hAnsi="Arial" w:cs="Arial"/>
                <w:sz w:val="22"/>
                <w:szCs w:val="22"/>
              </w:rPr>
              <w:t xml:space="preserve">the Secretary of Finance: Provided, further, That foreign loans shall be </w:t>
            </w:r>
            <w:r w:rsidRPr="00EE1D5E">
              <w:rPr>
                <w:rFonts w:ascii="Arial" w:hAnsi="Arial" w:cs="Arial"/>
                <w:w w:val="103"/>
                <w:sz w:val="22"/>
                <w:szCs w:val="22"/>
              </w:rPr>
              <w:t>obtained in accordance with existing laws, rules and regulations of</w:t>
            </w:r>
            <w:r w:rsidRPr="00EE1D5E">
              <w:rPr>
                <w:rFonts w:ascii="Arial" w:hAnsi="Arial" w:cs="Arial"/>
                <w:spacing w:val="-3"/>
                <w:sz w:val="22"/>
                <w:szCs w:val="22"/>
              </w:rPr>
              <w:t xml:space="preserve"> the Bangko Sentral ng Pilipinas (BSP);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(e) To borrow funds from any source, whether private or </w:t>
            </w:r>
            <w:r w:rsidRPr="00EE1D5E">
              <w:rPr>
                <w:rFonts w:ascii="Arial" w:hAnsi="Arial" w:cs="Arial"/>
                <w:w w:val="104"/>
                <w:sz w:val="22"/>
                <w:szCs w:val="22"/>
              </w:rPr>
              <w:lastRenderedPageBreak/>
              <w:t xml:space="preserve">public, foreign or domestic, and issue bonds and other evidence of indebtedness: Provided. That in the case of the bond issues, it shall be subject to the approval of the President of the Philippines upon recommendation of the Secretary of Finance: Provided, further, That foreign loans shall be obtained in </w:t>
            </w:r>
            <w:r w:rsidRPr="00EE1D5E">
              <w:rPr>
                <w:rFonts w:ascii="Arial" w:hAnsi="Arial" w:cs="Arial"/>
                <w:w w:val="104"/>
                <w:sz w:val="22"/>
                <w:szCs w:val="22"/>
              </w:rPr>
              <w:tab/>
              <w:t>accordance with existing laws, rules and regulations of the Bangko Sentral ng Pilipinas;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7"/>
                <w:sz w:val="22"/>
                <w:szCs w:val="22"/>
              </w:rPr>
              <w:t xml:space="preserve">To pledge, grant a security interest in or otherwise encumber its </w:t>
            </w:r>
            <w:r w:rsidRPr="00EE1D5E">
              <w:rPr>
                <w:rFonts w:ascii="Arial" w:hAnsi="Arial" w:cs="Arial"/>
                <w:spacing w:val="-3"/>
                <w:sz w:val="22"/>
                <w:szCs w:val="22"/>
              </w:rPr>
              <w:t xml:space="preserve">assets;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(g) To maintain a provident fund which consists of contributions made by</w:t>
            </w:r>
            <w:r w:rsidR="005F31AC" w:rsidRPr="00EE1D5E">
              <w:rPr>
                <w:rFonts w:ascii="Arial" w:hAnsi="Arial" w:cs="Arial"/>
                <w:spacing w:val="-3"/>
                <w:sz w:val="22"/>
                <w:szCs w:val="22"/>
              </w:rPr>
              <w:t xml:space="preserve"> </w:t>
            </w:r>
            <w:r w:rsidRPr="00EE1D5E">
              <w:rPr>
                <w:rFonts w:ascii="Arial" w:hAnsi="Arial" w:cs="Arial"/>
                <w:spacing w:val="-2"/>
                <w:sz w:val="22"/>
                <w:szCs w:val="22"/>
              </w:rPr>
              <w:t>both the TRANSCO and its officials and employees and their earnings</w:t>
            </w:r>
            <w:r w:rsidR="005F31AC" w:rsidRPr="00EE1D5E">
              <w:rPr>
                <w:rFonts w:ascii="Arial" w:hAnsi="Arial" w:cs="Arial"/>
                <w:spacing w:val="-2"/>
                <w:sz w:val="22"/>
                <w:szCs w:val="22"/>
              </w:rPr>
              <w:t xml:space="preserve"> </w:t>
            </w:r>
            <w:r w:rsidRPr="00EE1D5E">
              <w:rPr>
                <w:rFonts w:ascii="Arial" w:hAnsi="Arial" w:cs="Arial"/>
                <w:w w:val="103"/>
                <w:sz w:val="22"/>
                <w:szCs w:val="22"/>
              </w:rPr>
              <w:t xml:space="preserve">for the payment of benefits to such officials and employees or their </w:t>
            </w:r>
            <w:r w:rsidRPr="00EE1D5E">
              <w:rPr>
                <w:rFonts w:ascii="Arial" w:hAnsi="Arial" w:cs="Arial"/>
                <w:spacing w:val="-3"/>
                <w:sz w:val="22"/>
                <w:szCs w:val="22"/>
              </w:rPr>
              <w:t xml:space="preserve">heirs under such terms and conditions as it may prescribe;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(f) To maintain a provident fund which consists of contributions made by both the TRANSCO and its officials and employees and their earnings for the payment of benefits to such officials and employees or their heirs under such terms and conditions as it may prescribe;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w w:val="103"/>
                <w:sz w:val="22"/>
                <w:szCs w:val="22"/>
              </w:rPr>
              <w:t>To create subsidiaries for purposes such as the disposition of</w:t>
            </w:r>
            <w:r w:rsidR="005F31AC" w:rsidRPr="00EE1D5E">
              <w:rPr>
                <w:rFonts w:ascii="Arial" w:hAnsi="Arial" w:cs="Arial"/>
                <w:w w:val="103"/>
                <w:sz w:val="22"/>
                <w:szCs w:val="22"/>
              </w:rPr>
              <w:t xml:space="preserve"> </w:t>
            </w:r>
            <w:r w:rsidRPr="00EE1D5E">
              <w:rPr>
                <w:rFonts w:ascii="Arial" w:hAnsi="Arial" w:cs="Arial"/>
                <w:spacing w:val="-3"/>
                <w:sz w:val="22"/>
                <w:szCs w:val="22"/>
              </w:rPr>
              <w:t>Subtransmission</w:t>
            </w:r>
            <w:r w:rsidRPr="00EE1D5E">
              <w:rPr>
                <w:rFonts w:ascii="Arial" w:hAnsi="Arial" w:cs="Arial"/>
                <w:w w:val="104"/>
                <w:sz w:val="22"/>
                <w:szCs w:val="22"/>
              </w:rPr>
              <w:t xml:space="preserve"> Assets to Qualified Distribution Utilities and the </w:t>
            </w:r>
            <w:r w:rsidRPr="00EE1D5E">
              <w:rPr>
                <w:rFonts w:ascii="Arial" w:hAnsi="Arial" w:cs="Arial"/>
                <w:spacing w:val="-3"/>
                <w:sz w:val="22"/>
                <w:szCs w:val="22"/>
              </w:rPr>
              <w:t xml:space="preserve">operation thereof prior to disposal;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To do any act necessary or proper to carry out the purpose for which it is </w:t>
            </w:r>
            <w:r w:rsidRPr="00EE1D5E">
              <w:rPr>
                <w:rFonts w:ascii="Arial" w:hAnsi="Arial" w:cs="Arial"/>
                <w:spacing w:val="-3"/>
                <w:sz w:val="22"/>
                <w:szCs w:val="22"/>
              </w:rPr>
              <w:t>created</w:t>
            </w:r>
            <w:r w:rsidRPr="00EE1D5E">
              <w:rPr>
                <w:rFonts w:ascii="Arial" w:hAnsi="Arial" w:cs="Arial"/>
                <w:sz w:val="22"/>
                <w:szCs w:val="22"/>
              </w:rPr>
              <w:t xml:space="preserve">, or any act which, from time to time, may be declared by </w:t>
            </w:r>
            <w:r w:rsidRPr="00EE1D5E">
              <w:rPr>
                <w:rFonts w:ascii="Arial" w:hAnsi="Arial" w:cs="Arial"/>
                <w:w w:val="102"/>
                <w:sz w:val="22"/>
                <w:szCs w:val="22"/>
              </w:rPr>
              <w:t xml:space="preserve">the TRANSCO Board as necessary, useful, incidental or auxiliary to </w:t>
            </w:r>
            <w:r w:rsidRPr="00EE1D5E">
              <w:rPr>
                <w:rFonts w:ascii="Arial" w:hAnsi="Arial" w:cs="Arial"/>
                <w:spacing w:val="-3"/>
                <w:sz w:val="22"/>
                <w:szCs w:val="22"/>
              </w:rPr>
              <w:t xml:space="preserve">accomplish its purposes and objectives;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(g) To do any act necessary or proper to carry out the purpose for which it is created, or which, from time to time, may be declared by the TRANSCO Board as necessary, useful, incidental or auxilliary to accomplish its purposes and </w:t>
            </w:r>
            <w:r w:rsidRPr="00EE1D5E">
              <w:rPr>
                <w:rFonts w:ascii="Arial" w:hAnsi="Arial" w:cs="Arial"/>
                <w:w w:val="104"/>
                <w:sz w:val="22"/>
                <w:szCs w:val="22"/>
              </w:rPr>
              <w:lastRenderedPageBreak/>
              <w:t>objectives;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(j) </w:t>
            </w:r>
            <w:r w:rsidRPr="00EE1D5E">
              <w:rPr>
                <w:rFonts w:ascii="Arial" w:hAnsi="Arial" w:cs="Arial"/>
                <w:sz w:val="22"/>
                <w:szCs w:val="22"/>
              </w:rPr>
              <w:t>Generally, to exercise all the powers of a corporation under the Corporation</w:t>
            </w:r>
            <w:r w:rsidRPr="00EE1D5E">
              <w:rPr>
                <w:rFonts w:ascii="Arial" w:hAnsi="Arial" w:cs="Arial"/>
                <w:w w:val="102"/>
                <w:sz w:val="22"/>
                <w:szCs w:val="22"/>
              </w:rPr>
              <w:t xml:space="preserve"> Code insofar as they are not inconsistent with the Act; </w:t>
            </w:r>
            <w:r w:rsidRPr="00EE1D5E">
              <w:rPr>
                <w:rFonts w:ascii="Arial" w:hAnsi="Arial" w:cs="Arial"/>
                <w:spacing w:val="-3"/>
                <w:sz w:val="22"/>
                <w:szCs w:val="22"/>
              </w:rPr>
              <w:t xml:space="preserve">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(h) Generally, to exercise all the powers of a corporation under the corporation law insofar as they are not inconsistent with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(k) The TRANSCO may exercise the power of eminent domain on behalf of </w:t>
            </w:r>
            <w:r w:rsidRPr="00EE1D5E">
              <w:rPr>
                <w:rFonts w:ascii="Arial" w:hAnsi="Arial" w:cs="Arial"/>
                <w:w w:val="102"/>
                <w:sz w:val="22"/>
                <w:szCs w:val="22"/>
              </w:rPr>
              <w:t xml:space="preserve">itself, the Buyer or Concessionaire or any successor-in-interest </w:t>
            </w:r>
            <w:r w:rsidRPr="00EE1D5E">
              <w:rPr>
                <w:rFonts w:ascii="Arial" w:hAnsi="Arial" w:cs="Arial"/>
                <w:w w:val="104"/>
                <w:sz w:val="22"/>
                <w:szCs w:val="22"/>
              </w:rPr>
              <w:t>thereto, subject to the requirements of the Constitution and other</w:t>
            </w:r>
            <w:r w:rsidR="005F31AC" w:rsidRPr="00EE1D5E">
              <w:rPr>
                <w:rFonts w:ascii="Arial" w:hAnsi="Arial" w:cs="Arial"/>
                <w:w w:val="104"/>
                <w:sz w:val="22"/>
                <w:szCs w:val="22"/>
              </w:rPr>
              <w:t xml:space="preserve"> </w:t>
            </w:r>
            <w:r w:rsidRPr="00EE1D5E">
              <w:rPr>
                <w:rFonts w:ascii="Arial" w:hAnsi="Arial" w:cs="Arial"/>
                <w:w w:val="102"/>
                <w:sz w:val="22"/>
                <w:szCs w:val="22"/>
              </w:rPr>
              <w:t xml:space="preserve">laws. Except as provided in the Act, no Person, company or entity </w:t>
            </w:r>
            <w:r w:rsidRPr="00EE1D5E">
              <w:rPr>
                <w:rFonts w:ascii="Arial" w:hAnsi="Arial" w:cs="Arial"/>
                <w:spacing w:val="-3"/>
                <w:sz w:val="22"/>
                <w:szCs w:val="22"/>
              </w:rPr>
              <w:t xml:space="preserve">other than TRANSCO shall own any transmission facilities.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4. TRANSCO Board of Directors.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 xml:space="preserve">11. TRANSCO Board of Directors. -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All the powers of the TRANSCO shall be vested in and exercised by a Board </w:t>
            </w:r>
            <w:r w:rsidRPr="00EE1D5E">
              <w:rPr>
                <w:rFonts w:ascii="Arial" w:hAnsi="Arial" w:cs="Arial"/>
                <w:w w:val="105"/>
                <w:sz w:val="22"/>
                <w:szCs w:val="22"/>
              </w:rPr>
              <w:t xml:space="preserve">of Directors. The Board shall be composed of a Chairman and six (6) </w:t>
            </w:r>
            <w:r w:rsidRPr="00EE1D5E">
              <w:rPr>
                <w:rFonts w:ascii="Arial" w:hAnsi="Arial" w:cs="Arial"/>
                <w:sz w:val="22"/>
                <w:szCs w:val="22"/>
              </w:rPr>
              <w:t>members. The Secretary of the DOF shall be the ex-</w:t>
            </w:r>
            <w:r w:rsidRPr="00EE1D5E">
              <w:rPr>
                <w:rFonts w:ascii="Arial" w:hAnsi="Arial" w:cs="Arial"/>
                <w:spacing w:val="-2"/>
                <w:sz w:val="22"/>
                <w:szCs w:val="22"/>
              </w:rPr>
              <w:t>officio</w:t>
            </w:r>
            <w:r w:rsidRPr="00EE1D5E">
              <w:rPr>
                <w:rFonts w:ascii="Arial" w:hAnsi="Arial" w:cs="Arial"/>
                <w:sz w:val="22"/>
                <w:szCs w:val="22"/>
              </w:rPr>
              <w:t xml:space="preserve"> Chairman of the </w:t>
            </w:r>
            <w:r w:rsidRPr="00EE1D5E">
              <w:rPr>
                <w:rFonts w:ascii="Arial" w:hAnsi="Arial" w:cs="Arial"/>
                <w:w w:val="107"/>
                <w:sz w:val="22"/>
                <w:szCs w:val="22"/>
              </w:rPr>
              <w:t xml:space="preserve">Board. The other members of the TRANSCO Board shall include the </w:t>
            </w:r>
            <w:r w:rsidRPr="00EE1D5E">
              <w:rPr>
                <w:rFonts w:ascii="Arial" w:hAnsi="Arial" w:cs="Arial"/>
                <w:w w:val="103"/>
                <w:sz w:val="22"/>
                <w:szCs w:val="22"/>
              </w:rPr>
              <w:t xml:space="preserve">Secretary of the DOE, the Secretary of the DENR, the President of </w:t>
            </w:r>
            <w:r w:rsidRPr="00EE1D5E">
              <w:rPr>
                <w:rFonts w:ascii="Arial" w:hAnsi="Arial" w:cs="Arial"/>
                <w:w w:val="101"/>
                <w:sz w:val="22"/>
                <w:szCs w:val="22"/>
              </w:rPr>
              <w:t xml:space="preserve">TRANSCO, and three (3) members to be appointed by the President of the </w:t>
            </w:r>
            <w:r w:rsidRPr="00EE1D5E">
              <w:rPr>
                <w:rFonts w:ascii="Arial" w:hAnsi="Arial" w:cs="Arial"/>
                <w:sz w:val="22"/>
                <w:szCs w:val="22"/>
              </w:rPr>
              <w:t>Philippines, each representing Luzon, Visayas and Mindanao,</w:t>
            </w:r>
            <w:r w:rsidRPr="00EE1D5E">
              <w:rPr>
                <w:rFonts w:ascii="Arial" w:hAnsi="Arial" w:cs="Arial"/>
                <w:color w:val="000080"/>
                <w:sz w:val="22"/>
                <w:szCs w:val="22"/>
              </w:rPr>
              <w:t xml:space="preserve"> </w:t>
            </w:r>
            <w:r w:rsidRPr="00EE1D5E">
              <w:rPr>
                <w:rFonts w:ascii="Arial" w:hAnsi="Arial" w:cs="Arial"/>
                <w:sz w:val="22"/>
                <w:szCs w:val="22"/>
              </w:rPr>
              <w:t xml:space="preserve">one of whom </w:t>
            </w:r>
            <w:r w:rsidRPr="00EE1D5E">
              <w:rPr>
                <w:rFonts w:ascii="Arial" w:hAnsi="Arial" w:cs="Arial"/>
                <w:spacing w:val="-3"/>
                <w:sz w:val="22"/>
                <w:szCs w:val="22"/>
              </w:rPr>
              <w:t>shall be the President of PSALM</w:t>
            </w:r>
            <w:r w:rsidRPr="00EE1D5E">
              <w:rPr>
                <w:rFonts w:ascii="Arial" w:hAnsi="Arial" w:cs="Arial"/>
                <w:color w:val="000080"/>
                <w:spacing w:val="-3"/>
                <w:sz w:val="22"/>
                <w:szCs w:val="22"/>
              </w:rPr>
              <w:t xml:space="preserve">. </w:t>
            </w:r>
            <w:r w:rsidRPr="00EE1D5E">
              <w:rPr>
                <w:rFonts w:ascii="Arial" w:hAnsi="Arial" w:cs="Arial"/>
                <w:sz w:val="22"/>
                <w:szCs w:val="22"/>
              </w:rPr>
              <w:t xml:space="preserve">The members of the Board so appointed by the President of the Philippines </w:t>
            </w:r>
            <w:r w:rsidRPr="00EE1D5E">
              <w:rPr>
                <w:rFonts w:ascii="Arial" w:hAnsi="Arial" w:cs="Arial"/>
                <w:sz w:val="22"/>
                <w:szCs w:val="22"/>
              </w:rPr>
              <w:br/>
            </w:r>
            <w:r w:rsidRPr="00EE1D5E">
              <w:rPr>
                <w:rFonts w:ascii="Arial" w:hAnsi="Arial" w:cs="Arial"/>
                <w:w w:val="102"/>
                <w:sz w:val="22"/>
                <w:szCs w:val="22"/>
              </w:rPr>
              <w:t>shall serve for a term of six (6) years, except that any Person appointed to</w:t>
            </w:r>
            <w:r w:rsidR="005F31AC" w:rsidRPr="00EE1D5E">
              <w:rPr>
                <w:rFonts w:ascii="Arial" w:hAnsi="Arial" w:cs="Arial"/>
                <w:w w:val="102"/>
                <w:sz w:val="22"/>
                <w:szCs w:val="22"/>
              </w:rPr>
              <w:t xml:space="preserve"> </w:t>
            </w:r>
            <w:r w:rsidRPr="00EE1D5E">
              <w:rPr>
                <w:rFonts w:ascii="Arial" w:hAnsi="Arial" w:cs="Arial"/>
                <w:sz w:val="22"/>
                <w:szCs w:val="22"/>
              </w:rPr>
              <w:t xml:space="preserve">fill-in a vacancy shall </w:t>
            </w:r>
            <w:r w:rsidRPr="00EE1D5E">
              <w:rPr>
                <w:rFonts w:ascii="Arial" w:hAnsi="Arial" w:cs="Arial"/>
                <w:sz w:val="22"/>
                <w:szCs w:val="22"/>
              </w:rPr>
              <w:lastRenderedPageBreak/>
              <w:t xml:space="preserve">serve only the unexpired term of his/her predecessor </w:t>
            </w:r>
            <w:r w:rsidRPr="00EE1D5E">
              <w:rPr>
                <w:rFonts w:ascii="Arial" w:hAnsi="Arial" w:cs="Arial"/>
                <w:sz w:val="22"/>
                <w:szCs w:val="22"/>
              </w:rPr>
              <w:br/>
            </w:r>
            <w:r w:rsidRPr="00EE1D5E">
              <w:rPr>
                <w:rFonts w:ascii="Arial" w:hAnsi="Arial" w:cs="Arial"/>
                <w:w w:val="104"/>
                <w:sz w:val="22"/>
                <w:szCs w:val="22"/>
              </w:rPr>
              <w:t xml:space="preserve">in office. All members of the Board shall be professionals of recognized </w:t>
            </w:r>
            <w:r w:rsidRPr="00EE1D5E">
              <w:rPr>
                <w:rFonts w:ascii="Arial" w:hAnsi="Arial" w:cs="Arial"/>
                <w:w w:val="102"/>
                <w:sz w:val="22"/>
                <w:szCs w:val="22"/>
              </w:rPr>
              <w:t xml:space="preserve">competence and expertise in the fields of engineering, finance, economics, </w:t>
            </w:r>
            <w:r w:rsidRPr="00EE1D5E">
              <w:rPr>
                <w:rFonts w:ascii="Arial" w:hAnsi="Arial" w:cs="Arial"/>
                <w:w w:val="108"/>
                <w:sz w:val="22"/>
                <w:szCs w:val="22"/>
              </w:rPr>
              <w:t xml:space="preserve">law or business management. No member of the Board or any of his </w:t>
            </w:r>
            <w:r w:rsidRPr="00EE1D5E">
              <w:rPr>
                <w:rFonts w:ascii="Arial" w:hAnsi="Arial" w:cs="Arial"/>
                <w:w w:val="108"/>
                <w:sz w:val="22"/>
                <w:szCs w:val="22"/>
              </w:rPr>
              <w:br/>
            </w:r>
            <w:r w:rsidRPr="00EE1D5E">
              <w:rPr>
                <w:rFonts w:ascii="Arial" w:hAnsi="Arial" w:cs="Arial"/>
                <w:spacing w:val="-2"/>
                <w:sz w:val="22"/>
                <w:szCs w:val="22"/>
              </w:rPr>
              <w:t>relatives within the fourth civil degree of consanguinity or affinity, legitimate</w:t>
            </w:r>
            <w:r w:rsidR="005F31AC" w:rsidRPr="00EE1D5E">
              <w:rPr>
                <w:rFonts w:ascii="Arial" w:hAnsi="Arial" w:cs="Arial"/>
                <w:spacing w:val="-2"/>
                <w:sz w:val="22"/>
                <w:szCs w:val="22"/>
              </w:rPr>
              <w:t xml:space="preserve"> </w:t>
            </w:r>
            <w:r w:rsidRPr="00EE1D5E">
              <w:rPr>
                <w:rFonts w:ascii="Arial" w:hAnsi="Arial" w:cs="Arial"/>
                <w:w w:val="105"/>
                <w:sz w:val="22"/>
                <w:szCs w:val="22"/>
              </w:rPr>
              <w:t xml:space="preserve">or common law, shall have any interest, either as investor, officer or </w:t>
            </w:r>
            <w:r w:rsidRPr="00EE1D5E">
              <w:rPr>
                <w:rFonts w:ascii="Arial" w:hAnsi="Arial" w:cs="Arial"/>
                <w:w w:val="105"/>
                <w:sz w:val="22"/>
                <w:szCs w:val="22"/>
              </w:rPr>
              <w:br/>
            </w:r>
            <w:r w:rsidRPr="00EE1D5E">
              <w:rPr>
                <w:rFonts w:ascii="Arial" w:hAnsi="Arial" w:cs="Arial"/>
                <w:sz w:val="22"/>
                <w:szCs w:val="22"/>
              </w:rPr>
              <w:t xml:space="preserve">director, in any Generation Company or Distribution Utility or other entity </w:t>
            </w:r>
            <w:r w:rsidRPr="00EE1D5E">
              <w:rPr>
                <w:rFonts w:ascii="Arial" w:hAnsi="Arial" w:cs="Arial"/>
                <w:w w:val="103"/>
                <w:sz w:val="22"/>
                <w:szCs w:val="22"/>
              </w:rPr>
              <w:t xml:space="preserve">engaged in transmitting, generating and supplying electricity specified by </w:t>
            </w:r>
            <w:r w:rsidRPr="00EE1D5E">
              <w:rPr>
                <w:rFonts w:ascii="Arial" w:hAnsi="Arial" w:cs="Arial"/>
                <w:w w:val="103"/>
                <w:sz w:val="22"/>
                <w:szCs w:val="22"/>
              </w:rPr>
              <w:br/>
            </w:r>
            <w:r w:rsidRPr="00EE1D5E">
              <w:rPr>
                <w:rFonts w:ascii="Arial" w:hAnsi="Arial" w:cs="Arial"/>
                <w:spacing w:val="-3"/>
                <w:sz w:val="22"/>
                <w:szCs w:val="22"/>
              </w:rPr>
              <w:t xml:space="preserve">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All the powers of the TRANSCO shall be vested in and exercised by a Board of Directors. The Board shall be composed of a Chairman and six (6) members. The Secretary of the Department of Finance (DOF) shall be the ex officio Chairman of the Board. The other members of the TRANSCO Board shall include the Secretary of the Department of Energy (DOE), the Secretary of the Department of Environment and Natural Resources (DENR), the President of TRANSCO, and three (3) members to be appointed by the President, each representing Luzon, Visayas and Mindanao.</w:t>
            </w:r>
          </w:p>
        </w:tc>
        <w:tc>
          <w:tcPr>
            <w:tcW w:w="3882" w:type="dxa"/>
          </w:tcPr>
          <w:p w:rsidR="006E5553" w:rsidRPr="00EE1D5E" w:rsidRDefault="006E5553" w:rsidP="006E5553">
            <w:pPr>
              <w:spacing w:line="269" w:lineRule="exact"/>
              <w:ind w:left="144" w:right="144"/>
              <w:jc w:val="both"/>
              <w:rPr>
                <w:rFonts w:ascii="Arial" w:hAnsi="Arial" w:cs="Arial"/>
                <w:w w:val="104"/>
                <w:sz w:val="22"/>
                <w:szCs w:val="22"/>
              </w:rPr>
            </w:pPr>
          </w:p>
        </w:tc>
        <w:tc>
          <w:tcPr>
            <w:tcW w:w="3882" w:type="dxa"/>
          </w:tcPr>
          <w:p w:rsidR="006E5553" w:rsidRPr="00EE1D5E" w:rsidRDefault="006E5553" w:rsidP="006E5553">
            <w:pPr>
              <w:spacing w:line="269" w:lineRule="exact"/>
              <w:ind w:left="144" w:right="144"/>
              <w:jc w:val="both"/>
              <w:rPr>
                <w:rFonts w:ascii="Arial" w:hAnsi="Arial" w:cs="Arial"/>
                <w:w w:val="104"/>
                <w:sz w:val="22"/>
                <w:szCs w:val="22"/>
              </w:rPr>
            </w:pPr>
            <w:r w:rsidRPr="00EE1D5E">
              <w:rPr>
                <w:rFonts w:ascii="Arial" w:hAnsi="Arial" w:cs="Arial"/>
                <w:w w:val="104"/>
                <w:sz w:val="22"/>
                <w:szCs w:val="22"/>
              </w:rPr>
              <w:t>[PSALM]</w:t>
            </w:r>
          </w:p>
          <w:p w:rsidR="006E5553" w:rsidRPr="00EE1D5E" w:rsidRDefault="006E5553" w:rsidP="006E5553">
            <w:pPr>
              <w:spacing w:line="269" w:lineRule="exact"/>
              <w:ind w:left="144" w:right="144"/>
              <w:jc w:val="both"/>
              <w:rPr>
                <w:rFonts w:ascii="Arial" w:eastAsia="Tahoma" w:hAnsi="Arial" w:cs="Arial"/>
                <w:sz w:val="22"/>
                <w:szCs w:val="22"/>
              </w:rPr>
            </w:pPr>
            <w:r w:rsidRPr="00EE1D5E">
              <w:rPr>
                <w:rFonts w:ascii="Arial" w:hAnsi="Arial" w:cs="Arial"/>
                <w:w w:val="104"/>
                <w:sz w:val="22"/>
                <w:szCs w:val="22"/>
              </w:rPr>
              <w:t>All the powers of the TRANSCO shall be vested in and exercised by a Board of Directors. The Board shall be composed of a Chairman and six (6) members. The Secretary of the DOF shall be the ex-officio Chairman of the Board.</w:t>
            </w:r>
            <w:r w:rsidR="005F31AC" w:rsidRPr="00EE1D5E">
              <w:rPr>
                <w:rFonts w:ascii="Arial" w:hAnsi="Arial" w:cs="Arial"/>
                <w:w w:val="104"/>
                <w:sz w:val="22"/>
                <w:szCs w:val="22"/>
              </w:rPr>
              <w:t xml:space="preserve"> </w:t>
            </w:r>
            <w:r w:rsidRPr="00EE1D5E">
              <w:rPr>
                <w:rFonts w:ascii="Arial" w:hAnsi="Arial" w:cs="Arial"/>
                <w:w w:val="104"/>
                <w:sz w:val="22"/>
                <w:szCs w:val="22"/>
              </w:rPr>
              <w:t>The other members of the TRANSCO Board shall include the Secretary of the DOE, the Secretary of DENR, the President of TRANSCO, the President and CEO of PSALM which will represent Luzon, and two (2) members to be appointed by the President of the Philippines,</w:t>
            </w:r>
            <w:r w:rsidR="005F31AC" w:rsidRPr="00EE1D5E">
              <w:rPr>
                <w:rFonts w:ascii="Arial" w:hAnsi="Arial" w:cs="Arial"/>
                <w:w w:val="104"/>
                <w:sz w:val="22"/>
                <w:szCs w:val="22"/>
              </w:rPr>
              <w:t xml:space="preserve"> </w:t>
            </w:r>
            <w:r w:rsidRPr="00EE1D5E">
              <w:rPr>
                <w:rFonts w:ascii="Arial" w:hAnsi="Arial" w:cs="Arial"/>
                <w:w w:val="104"/>
                <w:sz w:val="22"/>
                <w:szCs w:val="22"/>
              </w:rPr>
              <w:t>each representing Visayas and Mindanao.</w:t>
            </w:r>
            <w:r w:rsidRPr="00EE1D5E">
              <w:rPr>
                <w:rFonts w:ascii="Arial" w:eastAsia="Tahoma" w:hAnsi="Arial" w:cs="Arial"/>
                <w:sz w:val="22"/>
                <w:szCs w:val="22"/>
              </w:rPr>
              <w:t xml:space="preserve"> All the powers of the TRANSCO shall be vested in and exercised by a </w:t>
            </w:r>
            <w:r w:rsidRPr="00EE1D5E">
              <w:rPr>
                <w:rFonts w:ascii="Arial" w:eastAsia="Tahoma" w:hAnsi="Arial" w:cs="Arial"/>
                <w:sz w:val="22"/>
                <w:szCs w:val="22"/>
              </w:rPr>
              <w:lastRenderedPageBreak/>
              <w:t xml:space="preserve">Board of Directors. </w:t>
            </w:r>
            <w:r w:rsidRPr="00EE1D5E">
              <w:rPr>
                <w:rFonts w:ascii="Arial" w:eastAsia="Tahoma" w:hAnsi="Arial" w:cs="Arial"/>
                <w:spacing w:val="1"/>
                <w:position w:val="-1"/>
                <w:sz w:val="22"/>
                <w:szCs w:val="22"/>
              </w:rPr>
              <w:t>T</w:t>
            </w:r>
            <w:r w:rsidRPr="00EE1D5E">
              <w:rPr>
                <w:rFonts w:ascii="Arial" w:eastAsia="Tahoma" w:hAnsi="Arial" w:cs="Arial"/>
                <w:position w:val="-1"/>
                <w:sz w:val="22"/>
                <w:szCs w:val="22"/>
              </w:rPr>
              <w:t>he</w:t>
            </w:r>
            <w:r w:rsidRPr="00EE1D5E">
              <w:rPr>
                <w:rFonts w:ascii="Arial" w:eastAsia="Tahoma" w:hAnsi="Arial" w:cs="Arial"/>
                <w:spacing w:val="34"/>
                <w:position w:val="-1"/>
                <w:sz w:val="22"/>
                <w:szCs w:val="22"/>
              </w:rPr>
              <w:t xml:space="preserve"> </w:t>
            </w:r>
            <w:r w:rsidRPr="00EE1D5E">
              <w:rPr>
                <w:rFonts w:ascii="Arial" w:eastAsia="Tahoma" w:hAnsi="Arial" w:cs="Arial"/>
                <w:position w:val="-1"/>
                <w:sz w:val="22"/>
                <w:szCs w:val="22"/>
              </w:rPr>
              <w:t>B</w:t>
            </w:r>
            <w:r w:rsidRPr="00EE1D5E">
              <w:rPr>
                <w:rFonts w:ascii="Arial" w:eastAsia="Tahoma" w:hAnsi="Arial" w:cs="Arial"/>
                <w:spacing w:val="1"/>
                <w:position w:val="-1"/>
                <w:sz w:val="22"/>
                <w:szCs w:val="22"/>
              </w:rPr>
              <w:t>o</w:t>
            </w:r>
            <w:r w:rsidRPr="00EE1D5E">
              <w:rPr>
                <w:rFonts w:ascii="Arial" w:eastAsia="Tahoma" w:hAnsi="Arial" w:cs="Arial"/>
                <w:position w:val="-1"/>
                <w:sz w:val="22"/>
                <w:szCs w:val="22"/>
              </w:rPr>
              <w:t>ard</w:t>
            </w:r>
            <w:r w:rsidRPr="00EE1D5E">
              <w:rPr>
                <w:rFonts w:ascii="Arial" w:eastAsia="Tahoma" w:hAnsi="Arial" w:cs="Arial"/>
                <w:spacing w:val="32"/>
                <w:position w:val="-1"/>
                <w:sz w:val="22"/>
                <w:szCs w:val="22"/>
              </w:rPr>
              <w:t xml:space="preserve"> </w:t>
            </w:r>
            <w:r w:rsidRPr="00EE1D5E">
              <w:rPr>
                <w:rFonts w:ascii="Arial" w:eastAsia="Tahoma" w:hAnsi="Arial" w:cs="Arial"/>
                <w:spacing w:val="2"/>
                <w:position w:val="-1"/>
                <w:sz w:val="22"/>
                <w:szCs w:val="22"/>
              </w:rPr>
              <w:t>s</w:t>
            </w:r>
            <w:r w:rsidRPr="00EE1D5E">
              <w:rPr>
                <w:rFonts w:ascii="Arial" w:eastAsia="Tahoma" w:hAnsi="Arial" w:cs="Arial"/>
                <w:position w:val="-1"/>
                <w:sz w:val="22"/>
                <w:szCs w:val="22"/>
              </w:rPr>
              <w:t>hall</w:t>
            </w:r>
            <w:r w:rsidRPr="00EE1D5E">
              <w:rPr>
                <w:rFonts w:ascii="Arial" w:eastAsia="Tahoma" w:hAnsi="Arial" w:cs="Arial"/>
                <w:spacing w:val="33"/>
                <w:position w:val="-1"/>
                <w:sz w:val="22"/>
                <w:szCs w:val="22"/>
              </w:rPr>
              <w:t xml:space="preserve"> </w:t>
            </w:r>
            <w:r w:rsidRPr="00EE1D5E">
              <w:rPr>
                <w:rFonts w:ascii="Arial" w:eastAsia="Tahoma" w:hAnsi="Arial" w:cs="Arial"/>
                <w:position w:val="-1"/>
                <w:sz w:val="22"/>
                <w:szCs w:val="22"/>
              </w:rPr>
              <w:t>be</w:t>
            </w:r>
            <w:r w:rsidRPr="00EE1D5E">
              <w:rPr>
                <w:rFonts w:ascii="Arial" w:eastAsia="Tahoma" w:hAnsi="Arial" w:cs="Arial"/>
                <w:spacing w:val="36"/>
                <w:position w:val="-1"/>
                <w:sz w:val="22"/>
                <w:szCs w:val="22"/>
              </w:rPr>
              <w:t xml:space="preserve"> </w:t>
            </w:r>
            <w:r w:rsidRPr="00EE1D5E">
              <w:rPr>
                <w:rFonts w:ascii="Arial" w:eastAsia="Tahoma" w:hAnsi="Arial" w:cs="Arial"/>
                <w:position w:val="-1"/>
                <w:sz w:val="22"/>
                <w:szCs w:val="22"/>
              </w:rPr>
              <w:t>co</w:t>
            </w:r>
            <w:r w:rsidRPr="00EE1D5E">
              <w:rPr>
                <w:rFonts w:ascii="Arial" w:eastAsia="Tahoma" w:hAnsi="Arial" w:cs="Arial"/>
                <w:spacing w:val="2"/>
                <w:position w:val="-1"/>
                <w:sz w:val="22"/>
                <w:szCs w:val="22"/>
              </w:rPr>
              <w:t>m</w:t>
            </w:r>
            <w:r w:rsidRPr="00EE1D5E">
              <w:rPr>
                <w:rFonts w:ascii="Arial" w:eastAsia="Tahoma" w:hAnsi="Arial" w:cs="Arial"/>
                <w:position w:val="-1"/>
                <w:sz w:val="22"/>
                <w:szCs w:val="22"/>
              </w:rPr>
              <w:t>pos</w:t>
            </w:r>
            <w:r w:rsidRPr="00EE1D5E">
              <w:rPr>
                <w:rFonts w:ascii="Arial" w:eastAsia="Tahoma" w:hAnsi="Arial" w:cs="Arial"/>
                <w:spacing w:val="1"/>
                <w:position w:val="-1"/>
                <w:sz w:val="22"/>
                <w:szCs w:val="22"/>
              </w:rPr>
              <w:t>e</w:t>
            </w:r>
            <w:r w:rsidRPr="00EE1D5E">
              <w:rPr>
                <w:rFonts w:ascii="Arial" w:eastAsia="Tahoma" w:hAnsi="Arial" w:cs="Arial"/>
                <w:position w:val="-1"/>
                <w:sz w:val="22"/>
                <w:szCs w:val="22"/>
              </w:rPr>
              <w:t>d</w:t>
            </w:r>
            <w:r w:rsidRPr="00EE1D5E">
              <w:rPr>
                <w:rFonts w:ascii="Arial" w:eastAsia="Tahoma" w:hAnsi="Arial" w:cs="Arial"/>
                <w:spacing w:val="28"/>
                <w:position w:val="-1"/>
                <w:sz w:val="22"/>
                <w:szCs w:val="22"/>
              </w:rPr>
              <w:t xml:space="preserve"> </w:t>
            </w:r>
            <w:r w:rsidRPr="00EE1D5E">
              <w:rPr>
                <w:rFonts w:ascii="Arial" w:eastAsia="Tahoma" w:hAnsi="Arial" w:cs="Arial"/>
                <w:position w:val="-1"/>
                <w:sz w:val="22"/>
                <w:szCs w:val="22"/>
              </w:rPr>
              <w:t>of</w:t>
            </w:r>
            <w:r w:rsidRPr="00EE1D5E">
              <w:rPr>
                <w:rFonts w:ascii="Arial" w:eastAsia="Tahoma" w:hAnsi="Arial" w:cs="Arial"/>
                <w:spacing w:val="37"/>
                <w:position w:val="-1"/>
                <w:sz w:val="22"/>
                <w:szCs w:val="22"/>
              </w:rPr>
              <w:t xml:space="preserve"> </w:t>
            </w:r>
            <w:r w:rsidRPr="00EE1D5E">
              <w:rPr>
                <w:rFonts w:ascii="Arial" w:eastAsia="Tahoma" w:hAnsi="Arial" w:cs="Arial"/>
                <w:position w:val="-1"/>
                <w:sz w:val="22"/>
                <w:szCs w:val="22"/>
              </w:rPr>
              <w:t xml:space="preserve">a </w:t>
            </w:r>
            <w:r w:rsidRPr="00EE1D5E">
              <w:rPr>
                <w:rFonts w:ascii="Arial" w:eastAsia="Tahoma" w:hAnsi="Arial" w:cs="Arial"/>
                <w:sz w:val="22"/>
                <w:szCs w:val="22"/>
              </w:rPr>
              <w:t>Chairman</w:t>
            </w:r>
            <w:r w:rsidRPr="00EE1D5E">
              <w:rPr>
                <w:rFonts w:ascii="Arial" w:eastAsia="Tahoma" w:hAnsi="Arial" w:cs="Arial"/>
                <w:spacing w:val="2"/>
                <w:sz w:val="22"/>
                <w:szCs w:val="22"/>
              </w:rPr>
              <w:t xml:space="preserve"> </w:t>
            </w:r>
            <w:r w:rsidRPr="00EE1D5E">
              <w:rPr>
                <w:rFonts w:ascii="Arial" w:eastAsia="Tahoma" w:hAnsi="Arial" w:cs="Arial"/>
                <w:spacing w:val="1"/>
                <w:sz w:val="22"/>
                <w:szCs w:val="22"/>
              </w:rPr>
              <w:t>a</w:t>
            </w:r>
            <w:r w:rsidRPr="00EE1D5E">
              <w:rPr>
                <w:rFonts w:ascii="Arial" w:eastAsia="Tahoma" w:hAnsi="Arial" w:cs="Arial"/>
                <w:sz w:val="22"/>
                <w:szCs w:val="22"/>
              </w:rPr>
              <w:t>nd six (6)</w:t>
            </w:r>
            <w:r w:rsidRPr="00EE1D5E">
              <w:rPr>
                <w:rFonts w:ascii="Arial" w:eastAsia="Tahoma" w:hAnsi="Arial" w:cs="Arial"/>
                <w:spacing w:val="9"/>
                <w:sz w:val="22"/>
                <w:szCs w:val="22"/>
              </w:rPr>
              <w:t xml:space="preserve"> </w:t>
            </w:r>
            <w:r w:rsidRPr="00EE1D5E">
              <w:rPr>
                <w:rFonts w:ascii="Arial" w:eastAsia="Tahoma" w:hAnsi="Arial" w:cs="Arial"/>
                <w:spacing w:val="2"/>
                <w:sz w:val="22"/>
                <w:szCs w:val="22"/>
              </w:rPr>
              <w:t>m</w:t>
            </w:r>
            <w:r w:rsidRPr="00EE1D5E">
              <w:rPr>
                <w:rFonts w:ascii="Arial" w:eastAsia="Tahoma" w:hAnsi="Arial" w:cs="Arial"/>
                <w:sz w:val="22"/>
                <w:szCs w:val="22"/>
              </w:rPr>
              <w:t>ember</w:t>
            </w:r>
            <w:r w:rsidRPr="00EE1D5E">
              <w:rPr>
                <w:rFonts w:ascii="Arial" w:eastAsia="Tahoma" w:hAnsi="Arial" w:cs="Arial"/>
                <w:spacing w:val="2"/>
                <w:sz w:val="22"/>
                <w:szCs w:val="22"/>
              </w:rPr>
              <w:t>s</w:t>
            </w:r>
            <w:r w:rsidRPr="00EE1D5E">
              <w:rPr>
                <w:rFonts w:ascii="Arial" w:eastAsia="Tahoma" w:hAnsi="Arial" w:cs="Arial"/>
                <w:sz w:val="22"/>
                <w:szCs w:val="22"/>
              </w:rPr>
              <w:t>. T</w:t>
            </w:r>
            <w:r w:rsidRPr="00EE1D5E">
              <w:rPr>
                <w:rFonts w:ascii="Arial" w:eastAsia="Tahoma" w:hAnsi="Arial" w:cs="Arial"/>
                <w:spacing w:val="1"/>
                <w:sz w:val="22"/>
                <w:szCs w:val="22"/>
              </w:rPr>
              <w:t>h</w:t>
            </w:r>
            <w:r w:rsidRPr="00EE1D5E">
              <w:rPr>
                <w:rFonts w:ascii="Arial" w:eastAsia="Tahoma" w:hAnsi="Arial" w:cs="Arial"/>
                <w:sz w:val="22"/>
                <w:szCs w:val="22"/>
              </w:rPr>
              <w:t>e</w:t>
            </w:r>
            <w:r w:rsidRPr="00EE1D5E">
              <w:rPr>
                <w:rFonts w:ascii="Arial" w:eastAsia="Tahoma" w:hAnsi="Arial" w:cs="Arial"/>
                <w:spacing w:val="7"/>
                <w:sz w:val="22"/>
                <w:szCs w:val="22"/>
              </w:rPr>
              <w:t xml:space="preserve"> </w:t>
            </w:r>
            <w:r w:rsidRPr="00EE1D5E">
              <w:rPr>
                <w:rFonts w:ascii="Arial" w:eastAsia="Tahoma" w:hAnsi="Arial" w:cs="Arial"/>
                <w:spacing w:val="1"/>
                <w:sz w:val="22"/>
                <w:szCs w:val="22"/>
              </w:rPr>
              <w:t>S</w:t>
            </w:r>
            <w:r w:rsidRPr="00EE1D5E">
              <w:rPr>
                <w:rFonts w:ascii="Arial" w:eastAsia="Tahoma" w:hAnsi="Arial" w:cs="Arial"/>
                <w:sz w:val="22"/>
                <w:szCs w:val="22"/>
              </w:rPr>
              <w:t>ec</w:t>
            </w:r>
            <w:r w:rsidRPr="00EE1D5E">
              <w:rPr>
                <w:rFonts w:ascii="Arial" w:eastAsia="Tahoma" w:hAnsi="Arial" w:cs="Arial"/>
                <w:spacing w:val="1"/>
                <w:sz w:val="22"/>
                <w:szCs w:val="22"/>
              </w:rPr>
              <w:t>r</w:t>
            </w:r>
            <w:r w:rsidRPr="00EE1D5E">
              <w:rPr>
                <w:rFonts w:ascii="Arial" w:eastAsia="Tahoma" w:hAnsi="Arial" w:cs="Arial"/>
                <w:sz w:val="22"/>
                <w:szCs w:val="22"/>
              </w:rPr>
              <w:t>eta</w:t>
            </w:r>
            <w:r w:rsidRPr="00EE1D5E">
              <w:rPr>
                <w:rFonts w:ascii="Arial" w:eastAsia="Tahoma" w:hAnsi="Arial" w:cs="Arial"/>
                <w:spacing w:val="1"/>
                <w:sz w:val="22"/>
                <w:szCs w:val="22"/>
              </w:rPr>
              <w:t xml:space="preserve">ry </w:t>
            </w:r>
            <w:r w:rsidRPr="00EE1D5E">
              <w:rPr>
                <w:rFonts w:ascii="Arial" w:eastAsia="Tahoma" w:hAnsi="Arial" w:cs="Arial"/>
                <w:sz w:val="22"/>
                <w:szCs w:val="22"/>
              </w:rPr>
              <w:t>of</w:t>
            </w:r>
            <w:r w:rsidRPr="00EE1D5E">
              <w:rPr>
                <w:rFonts w:ascii="Arial" w:eastAsia="Tahoma" w:hAnsi="Arial" w:cs="Arial"/>
                <w:spacing w:val="33"/>
                <w:sz w:val="22"/>
                <w:szCs w:val="22"/>
              </w:rPr>
              <w:t xml:space="preserve"> </w:t>
            </w:r>
            <w:r w:rsidRPr="00EE1D5E">
              <w:rPr>
                <w:rFonts w:ascii="Arial" w:eastAsia="Tahoma" w:hAnsi="Arial" w:cs="Arial"/>
                <w:sz w:val="22"/>
                <w:szCs w:val="22"/>
              </w:rPr>
              <w:t>the</w:t>
            </w:r>
            <w:r w:rsidRPr="00EE1D5E">
              <w:rPr>
                <w:rFonts w:ascii="Arial" w:eastAsia="Tahoma" w:hAnsi="Arial" w:cs="Arial"/>
                <w:spacing w:val="32"/>
                <w:sz w:val="22"/>
                <w:szCs w:val="22"/>
              </w:rPr>
              <w:t xml:space="preserve"> </w:t>
            </w:r>
            <w:r w:rsidRPr="00EE1D5E">
              <w:rPr>
                <w:rFonts w:ascii="Arial" w:eastAsia="Tahoma" w:hAnsi="Arial" w:cs="Arial"/>
                <w:spacing w:val="1"/>
                <w:sz w:val="22"/>
                <w:szCs w:val="22"/>
              </w:rPr>
              <w:t>D</w:t>
            </w:r>
            <w:r w:rsidRPr="00EE1D5E">
              <w:rPr>
                <w:rFonts w:ascii="Arial" w:eastAsia="Tahoma" w:hAnsi="Arial" w:cs="Arial"/>
                <w:spacing w:val="-1"/>
                <w:sz w:val="22"/>
                <w:szCs w:val="22"/>
              </w:rPr>
              <w:t>O</w:t>
            </w:r>
            <w:r w:rsidRPr="00EE1D5E">
              <w:rPr>
                <w:rFonts w:ascii="Arial" w:eastAsia="Tahoma" w:hAnsi="Arial" w:cs="Arial"/>
                <w:spacing w:val="1"/>
                <w:sz w:val="22"/>
                <w:szCs w:val="22"/>
              </w:rPr>
              <w:t>F</w:t>
            </w:r>
            <w:r w:rsidRPr="00EE1D5E">
              <w:rPr>
                <w:rFonts w:ascii="Arial" w:eastAsia="Tahoma" w:hAnsi="Arial" w:cs="Arial"/>
                <w:spacing w:val="29"/>
                <w:sz w:val="22"/>
                <w:szCs w:val="22"/>
              </w:rPr>
              <w:t xml:space="preserve"> </w:t>
            </w:r>
            <w:r w:rsidRPr="00EE1D5E">
              <w:rPr>
                <w:rFonts w:ascii="Arial" w:eastAsia="Tahoma" w:hAnsi="Arial" w:cs="Arial"/>
                <w:sz w:val="22"/>
                <w:szCs w:val="22"/>
              </w:rPr>
              <w:t>shall</w:t>
            </w:r>
            <w:r w:rsidRPr="00EE1D5E">
              <w:rPr>
                <w:rFonts w:ascii="Arial" w:eastAsia="Tahoma" w:hAnsi="Arial" w:cs="Arial"/>
                <w:spacing w:val="31"/>
                <w:sz w:val="22"/>
                <w:szCs w:val="22"/>
              </w:rPr>
              <w:t xml:space="preserve"> </w:t>
            </w:r>
            <w:r w:rsidRPr="00EE1D5E">
              <w:rPr>
                <w:rFonts w:ascii="Arial" w:eastAsia="Tahoma" w:hAnsi="Arial" w:cs="Arial"/>
                <w:sz w:val="22"/>
                <w:szCs w:val="22"/>
              </w:rPr>
              <w:t>be the e</w:t>
            </w:r>
            <w:r w:rsidRPr="00EE1D5E">
              <w:rPr>
                <w:rFonts w:ascii="Arial" w:eastAsia="Tahoma" w:hAnsi="Arial" w:cs="Arial"/>
                <w:spacing w:val="1"/>
                <w:sz w:val="22"/>
                <w:szCs w:val="22"/>
              </w:rPr>
              <w:t>x-</w:t>
            </w:r>
            <w:r w:rsidRPr="00EE1D5E">
              <w:rPr>
                <w:rFonts w:ascii="Arial" w:eastAsia="Tahoma" w:hAnsi="Arial" w:cs="Arial"/>
                <w:sz w:val="22"/>
                <w:szCs w:val="22"/>
              </w:rPr>
              <w:t>o</w:t>
            </w:r>
            <w:r w:rsidRPr="00EE1D5E">
              <w:rPr>
                <w:rFonts w:ascii="Arial" w:eastAsia="Tahoma" w:hAnsi="Arial" w:cs="Arial"/>
                <w:spacing w:val="1"/>
                <w:sz w:val="22"/>
                <w:szCs w:val="22"/>
              </w:rPr>
              <w:t>f</w:t>
            </w:r>
            <w:r w:rsidRPr="00EE1D5E">
              <w:rPr>
                <w:rFonts w:ascii="Arial" w:eastAsia="Tahoma" w:hAnsi="Arial" w:cs="Arial"/>
                <w:sz w:val="22"/>
                <w:szCs w:val="22"/>
              </w:rPr>
              <w:t>fi</w:t>
            </w:r>
            <w:r w:rsidRPr="00EE1D5E">
              <w:rPr>
                <w:rFonts w:ascii="Arial" w:eastAsia="Tahoma" w:hAnsi="Arial" w:cs="Arial"/>
                <w:spacing w:val="1"/>
                <w:sz w:val="22"/>
                <w:szCs w:val="22"/>
              </w:rPr>
              <w:t>c</w:t>
            </w:r>
            <w:r w:rsidRPr="00EE1D5E">
              <w:rPr>
                <w:rFonts w:ascii="Arial" w:eastAsia="Tahoma" w:hAnsi="Arial" w:cs="Arial"/>
                <w:sz w:val="22"/>
                <w:szCs w:val="22"/>
              </w:rPr>
              <w:t>io Chair</w:t>
            </w:r>
            <w:r w:rsidRPr="00EE1D5E">
              <w:rPr>
                <w:rFonts w:ascii="Arial" w:eastAsia="Tahoma" w:hAnsi="Arial" w:cs="Arial"/>
                <w:spacing w:val="2"/>
                <w:sz w:val="22"/>
                <w:szCs w:val="22"/>
              </w:rPr>
              <w:t>m</w:t>
            </w:r>
            <w:r w:rsidRPr="00EE1D5E">
              <w:rPr>
                <w:rFonts w:ascii="Arial" w:eastAsia="Tahoma" w:hAnsi="Arial" w:cs="Arial"/>
                <w:spacing w:val="1"/>
                <w:sz w:val="22"/>
                <w:szCs w:val="22"/>
              </w:rPr>
              <w:t>a</w:t>
            </w:r>
            <w:r w:rsidRPr="00EE1D5E">
              <w:rPr>
                <w:rFonts w:ascii="Arial" w:eastAsia="Tahoma" w:hAnsi="Arial" w:cs="Arial"/>
                <w:sz w:val="22"/>
                <w:szCs w:val="22"/>
              </w:rPr>
              <w:t xml:space="preserve">n </w:t>
            </w:r>
            <w:r w:rsidRPr="00EE1D5E">
              <w:rPr>
                <w:rFonts w:ascii="Arial" w:eastAsia="Tahoma" w:hAnsi="Arial" w:cs="Arial"/>
                <w:spacing w:val="1"/>
                <w:sz w:val="22"/>
                <w:szCs w:val="22"/>
              </w:rPr>
              <w:t>o</w:t>
            </w:r>
            <w:r w:rsidRPr="00EE1D5E">
              <w:rPr>
                <w:rFonts w:ascii="Arial" w:eastAsia="Tahoma" w:hAnsi="Arial" w:cs="Arial"/>
                <w:sz w:val="22"/>
                <w:szCs w:val="22"/>
              </w:rPr>
              <w:t>f</w:t>
            </w:r>
            <w:r w:rsidRPr="00EE1D5E">
              <w:rPr>
                <w:rFonts w:ascii="Arial" w:eastAsia="Tahoma" w:hAnsi="Arial" w:cs="Arial"/>
                <w:spacing w:val="7"/>
                <w:sz w:val="22"/>
                <w:szCs w:val="22"/>
              </w:rPr>
              <w:t xml:space="preserve"> </w:t>
            </w:r>
            <w:r w:rsidRPr="00EE1D5E">
              <w:rPr>
                <w:rFonts w:ascii="Arial" w:eastAsia="Tahoma" w:hAnsi="Arial" w:cs="Arial"/>
                <w:spacing w:val="1"/>
                <w:sz w:val="22"/>
                <w:szCs w:val="22"/>
              </w:rPr>
              <w:t>t</w:t>
            </w:r>
            <w:r w:rsidRPr="00EE1D5E">
              <w:rPr>
                <w:rFonts w:ascii="Arial" w:eastAsia="Tahoma" w:hAnsi="Arial" w:cs="Arial"/>
                <w:sz w:val="22"/>
                <w:szCs w:val="22"/>
              </w:rPr>
              <w:t>he</w:t>
            </w:r>
            <w:r w:rsidRPr="00EE1D5E">
              <w:rPr>
                <w:rFonts w:ascii="Arial" w:eastAsia="Tahoma" w:hAnsi="Arial" w:cs="Arial"/>
                <w:spacing w:val="9"/>
                <w:sz w:val="22"/>
                <w:szCs w:val="22"/>
              </w:rPr>
              <w:t xml:space="preserve"> </w:t>
            </w:r>
            <w:r w:rsidRPr="00EE1D5E">
              <w:rPr>
                <w:rFonts w:ascii="Arial" w:eastAsia="Tahoma" w:hAnsi="Arial" w:cs="Arial"/>
                <w:sz w:val="22"/>
                <w:szCs w:val="22"/>
              </w:rPr>
              <w:t>Boar</w:t>
            </w:r>
            <w:r w:rsidRPr="00EE1D5E">
              <w:rPr>
                <w:rFonts w:ascii="Arial" w:eastAsia="Tahoma" w:hAnsi="Arial" w:cs="Arial"/>
                <w:spacing w:val="1"/>
                <w:sz w:val="22"/>
                <w:szCs w:val="22"/>
              </w:rPr>
              <w:t>d</w:t>
            </w:r>
            <w:r w:rsidRPr="00EE1D5E">
              <w:rPr>
                <w:rFonts w:ascii="Arial" w:eastAsia="Tahoma" w:hAnsi="Arial" w:cs="Arial"/>
                <w:sz w:val="22"/>
                <w:szCs w:val="22"/>
              </w:rPr>
              <w:t>.</w:t>
            </w:r>
            <w:r w:rsidR="005F31AC" w:rsidRPr="00EE1D5E">
              <w:rPr>
                <w:rFonts w:ascii="Arial" w:eastAsia="Tahoma" w:hAnsi="Arial" w:cs="Arial"/>
                <w:sz w:val="22"/>
                <w:szCs w:val="22"/>
              </w:rPr>
              <w:t xml:space="preserve"> </w:t>
            </w:r>
            <w:r w:rsidRPr="00EE1D5E">
              <w:rPr>
                <w:rFonts w:ascii="Arial" w:eastAsia="Tahoma" w:hAnsi="Arial" w:cs="Arial"/>
                <w:sz w:val="22"/>
                <w:szCs w:val="22"/>
              </w:rPr>
              <w:t>T</w:t>
            </w:r>
            <w:r w:rsidRPr="00EE1D5E">
              <w:rPr>
                <w:rFonts w:ascii="Arial" w:eastAsia="Tahoma" w:hAnsi="Arial" w:cs="Arial"/>
                <w:spacing w:val="1"/>
                <w:sz w:val="22"/>
                <w:szCs w:val="22"/>
              </w:rPr>
              <w:t>h</w:t>
            </w:r>
            <w:r w:rsidRPr="00EE1D5E">
              <w:rPr>
                <w:rFonts w:ascii="Arial" w:eastAsia="Tahoma" w:hAnsi="Arial" w:cs="Arial"/>
                <w:sz w:val="22"/>
                <w:szCs w:val="22"/>
              </w:rPr>
              <w:t>e ot</w:t>
            </w:r>
            <w:r w:rsidRPr="00EE1D5E">
              <w:rPr>
                <w:rFonts w:ascii="Arial" w:eastAsia="Tahoma" w:hAnsi="Arial" w:cs="Arial"/>
                <w:spacing w:val="1"/>
                <w:sz w:val="22"/>
                <w:szCs w:val="22"/>
              </w:rPr>
              <w:t>h</w:t>
            </w:r>
            <w:r w:rsidRPr="00EE1D5E">
              <w:rPr>
                <w:rFonts w:ascii="Arial" w:eastAsia="Tahoma" w:hAnsi="Arial" w:cs="Arial"/>
                <w:sz w:val="22"/>
                <w:szCs w:val="22"/>
              </w:rPr>
              <w:t>er</w:t>
            </w:r>
            <w:r w:rsidRPr="00EE1D5E">
              <w:rPr>
                <w:rFonts w:ascii="Arial" w:eastAsia="Tahoma" w:hAnsi="Arial" w:cs="Arial"/>
                <w:spacing w:val="44"/>
                <w:sz w:val="22"/>
                <w:szCs w:val="22"/>
              </w:rPr>
              <w:t xml:space="preserve"> </w:t>
            </w:r>
            <w:r w:rsidRPr="00EE1D5E">
              <w:rPr>
                <w:rFonts w:ascii="Arial" w:eastAsia="Tahoma" w:hAnsi="Arial" w:cs="Arial"/>
                <w:sz w:val="22"/>
                <w:szCs w:val="22"/>
              </w:rPr>
              <w:t>me</w:t>
            </w:r>
            <w:r w:rsidRPr="00EE1D5E">
              <w:rPr>
                <w:rFonts w:ascii="Arial" w:eastAsia="Tahoma" w:hAnsi="Arial" w:cs="Arial"/>
                <w:spacing w:val="2"/>
                <w:sz w:val="22"/>
                <w:szCs w:val="22"/>
              </w:rPr>
              <w:t>m</w:t>
            </w:r>
            <w:r w:rsidRPr="00EE1D5E">
              <w:rPr>
                <w:rFonts w:ascii="Arial" w:eastAsia="Tahoma" w:hAnsi="Arial" w:cs="Arial"/>
                <w:sz w:val="22"/>
                <w:szCs w:val="22"/>
              </w:rPr>
              <w:t>bers</w:t>
            </w:r>
            <w:r w:rsidRPr="00EE1D5E">
              <w:rPr>
                <w:rFonts w:ascii="Arial" w:eastAsia="Tahoma" w:hAnsi="Arial" w:cs="Arial"/>
                <w:spacing w:val="40"/>
                <w:sz w:val="22"/>
                <w:szCs w:val="22"/>
              </w:rPr>
              <w:t xml:space="preserve"> </w:t>
            </w:r>
            <w:r w:rsidRPr="00EE1D5E">
              <w:rPr>
                <w:rFonts w:ascii="Arial" w:eastAsia="Tahoma" w:hAnsi="Arial" w:cs="Arial"/>
                <w:spacing w:val="1"/>
                <w:sz w:val="22"/>
                <w:szCs w:val="22"/>
              </w:rPr>
              <w:t>o</w:t>
            </w:r>
            <w:r w:rsidRPr="00EE1D5E">
              <w:rPr>
                <w:rFonts w:ascii="Arial" w:eastAsia="Tahoma" w:hAnsi="Arial" w:cs="Arial"/>
                <w:sz w:val="22"/>
                <w:szCs w:val="22"/>
              </w:rPr>
              <w:t>f</w:t>
            </w:r>
            <w:r w:rsidRPr="00EE1D5E">
              <w:rPr>
                <w:rFonts w:ascii="Arial" w:eastAsia="Tahoma" w:hAnsi="Arial" w:cs="Arial"/>
                <w:spacing w:val="47"/>
                <w:sz w:val="22"/>
                <w:szCs w:val="22"/>
              </w:rPr>
              <w:t xml:space="preserve"> </w:t>
            </w:r>
            <w:r w:rsidRPr="00EE1D5E">
              <w:rPr>
                <w:rFonts w:ascii="Arial" w:eastAsia="Tahoma" w:hAnsi="Arial" w:cs="Arial"/>
                <w:sz w:val="22"/>
                <w:szCs w:val="22"/>
              </w:rPr>
              <w:t>t</w:t>
            </w:r>
            <w:r w:rsidRPr="00EE1D5E">
              <w:rPr>
                <w:rFonts w:ascii="Arial" w:eastAsia="Tahoma" w:hAnsi="Arial" w:cs="Arial"/>
                <w:spacing w:val="1"/>
                <w:sz w:val="22"/>
                <w:szCs w:val="22"/>
              </w:rPr>
              <w:t>h</w:t>
            </w:r>
            <w:r w:rsidRPr="00EE1D5E">
              <w:rPr>
                <w:rFonts w:ascii="Arial" w:eastAsia="Tahoma" w:hAnsi="Arial" w:cs="Arial"/>
                <w:sz w:val="22"/>
                <w:szCs w:val="22"/>
              </w:rPr>
              <w:t>e</w:t>
            </w:r>
            <w:r w:rsidRPr="00EE1D5E">
              <w:rPr>
                <w:rFonts w:ascii="Arial" w:eastAsia="Tahoma" w:hAnsi="Arial" w:cs="Arial"/>
                <w:spacing w:val="47"/>
                <w:sz w:val="22"/>
                <w:szCs w:val="22"/>
              </w:rPr>
              <w:t xml:space="preserve"> </w:t>
            </w:r>
            <w:r w:rsidRPr="00EE1D5E">
              <w:rPr>
                <w:rFonts w:ascii="Arial" w:eastAsia="Tahoma" w:hAnsi="Arial" w:cs="Arial"/>
                <w:sz w:val="22"/>
                <w:szCs w:val="22"/>
              </w:rPr>
              <w:t>TRANSCO</w:t>
            </w:r>
            <w:r w:rsidRPr="00EE1D5E">
              <w:rPr>
                <w:rFonts w:ascii="Arial" w:eastAsia="Tahoma" w:hAnsi="Arial" w:cs="Arial"/>
                <w:spacing w:val="39"/>
                <w:sz w:val="22"/>
                <w:szCs w:val="22"/>
              </w:rPr>
              <w:t xml:space="preserve"> </w:t>
            </w:r>
            <w:r w:rsidRPr="00EE1D5E">
              <w:rPr>
                <w:rFonts w:ascii="Arial" w:eastAsia="Tahoma" w:hAnsi="Arial" w:cs="Arial"/>
                <w:sz w:val="22"/>
                <w:szCs w:val="22"/>
              </w:rPr>
              <w:t>Board</w:t>
            </w:r>
            <w:r w:rsidRPr="00EE1D5E">
              <w:rPr>
                <w:rFonts w:ascii="Arial" w:eastAsia="Tahoma" w:hAnsi="Arial" w:cs="Arial"/>
                <w:spacing w:val="43"/>
                <w:sz w:val="22"/>
                <w:szCs w:val="22"/>
              </w:rPr>
              <w:t xml:space="preserve"> </w:t>
            </w:r>
            <w:r w:rsidRPr="00EE1D5E">
              <w:rPr>
                <w:rFonts w:ascii="Arial" w:eastAsia="Tahoma" w:hAnsi="Arial" w:cs="Arial"/>
                <w:sz w:val="22"/>
                <w:szCs w:val="22"/>
              </w:rPr>
              <w:t>s</w:t>
            </w:r>
            <w:r w:rsidRPr="00EE1D5E">
              <w:rPr>
                <w:rFonts w:ascii="Arial" w:eastAsia="Tahoma" w:hAnsi="Arial" w:cs="Arial"/>
                <w:spacing w:val="1"/>
                <w:sz w:val="22"/>
                <w:szCs w:val="22"/>
              </w:rPr>
              <w:t>h</w:t>
            </w:r>
            <w:r w:rsidRPr="00EE1D5E">
              <w:rPr>
                <w:rFonts w:ascii="Arial" w:eastAsia="Tahoma" w:hAnsi="Arial" w:cs="Arial"/>
                <w:sz w:val="22"/>
                <w:szCs w:val="22"/>
              </w:rPr>
              <w:t>all inclu</w:t>
            </w:r>
            <w:r w:rsidRPr="00EE1D5E">
              <w:rPr>
                <w:rFonts w:ascii="Arial" w:eastAsia="Tahoma" w:hAnsi="Arial" w:cs="Arial"/>
                <w:spacing w:val="1"/>
                <w:sz w:val="22"/>
                <w:szCs w:val="22"/>
              </w:rPr>
              <w:t>d</w:t>
            </w:r>
            <w:r w:rsidRPr="00EE1D5E">
              <w:rPr>
                <w:rFonts w:ascii="Arial" w:eastAsia="Tahoma" w:hAnsi="Arial" w:cs="Arial"/>
                <w:sz w:val="22"/>
                <w:szCs w:val="22"/>
              </w:rPr>
              <w:t>e</w:t>
            </w:r>
            <w:r w:rsidRPr="00EE1D5E">
              <w:rPr>
                <w:rFonts w:ascii="Arial" w:eastAsia="Tahoma" w:hAnsi="Arial" w:cs="Arial"/>
                <w:spacing w:val="5"/>
                <w:sz w:val="22"/>
                <w:szCs w:val="22"/>
              </w:rPr>
              <w:t xml:space="preserve"> </w:t>
            </w:r>
            <w:r w:rsidRPr="00EE1D5E">
              <w:rPr>
                <w:rFonts w:ascii="Arial" w:eastAsia="Tahoma" w:hAnsi="Arial" w:cs="Arial"/>
                <w:sz w:val="22"/>
                <w:szCs w:val="22"/>
              </w:rPr>
              <w:t>t</w:t>
            </w:r>
            <w:r w:rsidRPr="00EE1D5E">
              <w:rPr>
                <w:rFonts w:ascii="Arial" w:eastAsia="Tahoma" w:hAnsi="Arial" w:cs="Arial"/>
                <w:spacing w:val="1"/>
                <w:sz w:val="22"/>
                <w:szCs w:val="22"/>
              </w:rPr>
              <w:t>h</w:t>
            </w:r>
            <w:r w:rsidRPr="00EE1D5E">
              <w:rPr>
                <w:rFonts w:ascii="Arial" w:eastAsia="Tahoma" w:hAnsi="Arial" w:cs="Arial"/>
                <w:sz w:val="22"/>
                <w:szCs w:val="22"/>
              </w:rPr>
              <w:t>e</w:t>
            </w:r>
            <w:r w:rsidRPr="00EE1D5E">
              <w:rPr>
                <w:rFonts w:ascii="Arial" w:eastAsia="Tahoma" w:hAnsi="Arial" w:cs="Arial"/>
                <w:spacing w:val="9"/>
                <w:sz w:val="22"/>
                <w:szCs w:val="22"/>
              </w:rPr>
              <w:t xml:space="preserve"> </w:t>
            </w:r>
            <w:r w:rsidRPr="00EE1D5E">
              <w:rPr>
                <w:rFonts w:ascii="Arial" w:eastAsia="Tahoma" w:hAnsi="Arial" w:cs="Arial"/>
                <w:sz w:val="22"/>
                <w:szCs w:val="22"/>
              </w:rPr>
              <w:t>Se</w:t>
            </w:r>
            <w:r w:rsidRPr="00EE1D5E">
              <w:rPr>
                <w:rFonts w:ascii="Arial" w:eastAsia="Tahoma" w:hAnsi="Arial" w:cs="Arial"/>
                <w:spacing w:val="1"/>
                <w:sz w:val="22"/>
                <w:szCs w:val="22"/>
              </w:rPr>
              <w:t>c</w:t>
            </w:r>
            <w:r w:rsidRPr="00EE1D5E">
              <w:rPr>
                <w:rFonts w:ascii="Arial" w:eastAsia="Tahoma" w:hAnsi="Arial" w:cs="Arial"/>
                <w:sz w:val="22"/>
                <w:szCs w:val="22"/>
              </w:rPr>
              <w:t>re</w:t>
            </w:r>
            <w:r w:rsidRPr="00EE1D5E">
              <w:rPr>
                <w:rFonts w:ascii="Arial" w:eastAsia="Tahoma" w:hAnsi="Arial" w:cs="Arial"/>
                <w:spacing w:val="1"/>
                <w:sz w:val="22"/>
                <w:szCs w:val="22"/>
              </w:rPr>
              <w:t>t</w:t>
            </w:r>
            <w:r w:rsidRPr="00EE1D5E">
              <w:rPr>
                <w:rFonts w:ascii="Arial" w:eastAsia="Tahoma" w:hAnsi="Arial" w:cs="Arial"/>
                <w:sz w:val="22"/>
                <w:szCs w:val="22"/>
              </w:rPr>
              <w:t>ary</w:t>
            </w:r>
            <w:r w:rsidRPr="00EE1D5E">
              <w:rPr>
                <w:rFonts w:ascii="Arial" w:eastAsia="Tahoma" w:hAnsi="Arial" w:cs="Arial"/>
                <w:spacing w:val="3"/>
                <w:sz w:val="22"/>
                <w:szCs w:val="22"/>
              </w:rPr>
              <w:t xml:space="preserve"> </w:t>
            </w:r>
            <w:r w:rsidRPr="00EE1D5E">
              <w:rPr>
                <w:rFonts w:ascii="Arial" w:eastAsia="Tahoma" w:hAnsi="Arial" w:cs="Arial"/>
                <w:sz w:val="22"/>
                <w:szCs w:val="22"/>
              </w:rPr>
              <w:t>of</w:t>
            </w:r>
            <w:r w:rsidRPr="00EE1D5E">
              <w:rPr>
                <w:rFonts w:ascii="Arial" w:eastAsia="Tahoma" w:hAnsi="Arial" w:cs="Arial"/>
                <w:spacing w:val="10"/>
                <w:sz w:val="22"/>
                <w:szCs w:val="22"/>
              </w:rPr>
              <w:t xml:space="preserve"> </w:t>
            </w:r>
            <w:r w:rsidRPr="00EE1D5E">
              <w:rPr>
                <w:rFonts w:ascii="Arial" w:eastAsia="Tahoma" w:hAnsi="Arial" w:cs="Arial"/>
                <w:spacing w:val="1"/>
                <w:sz w:val="22"/>
                <w:szCs w:val="22"/>
              </w:rPr>
              <w:t>t</w:t>
            </w:r>
            <w:r w:rsidRPr="00EE1D5E">
              <w:rPr>
                <w:rFonts w:ascii="Arial" w:eastAsia="Tahoma" w:hAnsi="Arial" w:cs="Arial"/>
                <w:sz w:val="22"/>
                <w:szCs w:val="22"/>
              </w:rPr>
              <w:t>he</w:t>
            </w:r>
            <w:r w:rsidRPr="00EE1D5E">
              <w:rPr>
                <w:rFonts w:ascii="Arial" w:eastAsia="Tahoma" w:hAnsi="Arial" w:cs="Arial"/>
                <w:spacing w:val="9"/>
                <w:sz w:val="22"/>
                <w:szCs w:val="22"/>
              </w:rPr>
              <w:t xml:space="preserve"> </w:t>
            </w:r>
            <w:r w:rsidRPr="00EE1D5E">
              <w:rPr>
                <w:rFonts w:ascii="Arial" w:eastAsia="Tahoma" w:hAnsi="Arial" w:cs="Arial"/>
                <w:spacing w:val="1"/>
                <w:sz w:val="22"/>
                <w:szCs w:val="22"/>
              </w:rPr>
              <w:t>D</w:t>
            </w:r>
            <w:r w:rsidRPr="00EE1D5E">
              <w:rPr>
                <w:rFonts w:ascii="Arial" w:eastAsia="Tahoma" w:hAnsi="Arial" w:cs="Arial"/>
                <w:spacing w:val="-1"/>
                <w:sz w:val="22"/>
                <w:szCs w:val="22"/>
              </w:rPr>
              <w:t>O</w:t>
            </w:r>
            <w:r w:rsidRPr="00EE1D5E">
              <w:rPr>
                <w:rFonts w:ascii="Arial" w:eastAsia="Tahoma" w:hAnsi="Arial" w:cs="Arial"/>
                <w:sz w:val="22"/>
                <w:szCs w:val="22"/>
              </w:rPr>
              <w:t>E,</w:t>
            </w:r>
            <w:r w:rsidRPr="00EE1D5E">
              <w:rPr>
                <w:rFonts w:ascii="Arial" w:eastAsia="Tahoma" w:hAnsi="Arial" w:cs="Arial"/>
                <w:spacing w:val="2"/>
                <w:sz w:val="22"/>
                <w:szCs w:val="22"/>
              </w:rPr>
              <w:t xml:space="preserve"> </w:t>
            </w:r>
            <w:r w:rsidRPr="00EE1D5E">
              <w:rPr>
                <w:rFonts w:ascii="Arial" w:eastAsia="Tahoma" w:hAnsi="Arial" w:cs="Arial"/>
                <w:sz w:val="22"/>
                <w:szCs w:val="22"/>
              </w:rPr>
              <w:t>the Sec</w:t>
            </w:r>
            <w:r w:rsidRPr="00EE1D5E">
              <w:rPr>
                <w:rFonts w:ascii="Arial" w:eastAsia="Tahoma" w:hAnsi="Arial" w:cs="Arial"/>
                <w:spacing w:val="1"/>
                <w:sz w:val="22"/>
                <w:szCs w:val="22"/>
              </w:rPr>
              <w:t>r</w:t>
            </w:r>
            <w:r w:rsidRPr="00EE1D5E">
              <w:rPr>
                <w:rFonts w:ascii="Arial" w:eastAsia="Tahoma" w:hAnsi="Arial" w:cs="Arial"/>
                <w:sz w:val="22"/>
                <w:szCs w:val="22"/>
              </w:rPr>
              <w:t>et</w:t>
            </w:r>
            <w:r w:rsidRPr="00EE1D5E">
              <w:rPr>
                <w:rFonts w:ascii="Arial" w:eastAsia="Tahoma" w:hAnsi="Arial" w:cs="Arial"/>
                <w:spacing w:val="1"/>
                <w:sz w:val="22"/>
                <w:szCs w:val="22"/>
              </w:rPr>
              <w:t>a</w:t>
            </w:r>
            <w:r w:rsidRPr="00EE1D5E">
              <w:rPr>
                <w:rFonts w:ascii="Arial" w:eastAsia="Tahoma" w:hAnsi="Arial" w:cs="Arial"/>
                <w:sz w:val="22"/>
                <w:szCs w:val="22"/>
              </w:rPr>
              <w:t>ry of</w:t>
            </w:r>
            <w:r w:rsidRPr="00EE1D5E">
              <w:rPr>
                <w:rFonts w:ascii="Arial" w:eastAsia="Tahoma" w:hAnsi="Arial" w:cs="Arial"/>
                <w:spacing w:val="6"/>
                <w:sz w:val="22"/>
                <w:szCs w:val="22"/>
              </w:rPr>
              <w:t xml:space="preserve"> </w:t>
            </w:r>
            <w:r w:rsidRPr="00EE1D5E">
              <w:rPr>
                <w:rFonts w:ascii="Arial" w:eastAsia="Tahoma" w:hAnsi="Arial" w:cs="Arial"/>
                <w:sz w:val="22"/>
                <w:szCs w:val="22"/>
              </w:rPr>
              <w:t xml:space="preserve">DENR, </w:t>
            </w:r>
            <w:r w:rsidRPr="00EE1D5E">
              <w:rPr>
                <w:rFonts w:ascii="Arial" w:eastAsia="Tahoma" w:hAnsi="Arial" w:cs="Arial"/>
                <w:spacing w:val="1"/>
                <w:sz w:val="22"/>
                <w:szCs w:val="22"/>
              </w:rPr>
              <w:t>t</w:t>
            </w:r>
            <w:r w:rsidRPr="00EE1D5E">
              <w:rPr>
                <w:rFonts w:ascii="Arial" w:eastAsia="Tahoma" w:hAnsi="Arial" w:cs="Arial"/>
                <w:sz w:val="22"/>
                <w:szCs w:val="22"/>
              </w:rPr>
              <w:t>he</w:t>
            </w:r>
            <w:r w:rsidRPr="00EE1D5E">
              <w:rPr>
                <w:rFonts w:ascii="Arial" w:eastAsia="Tahoma" w:hAnsi="Arial" w:cs="Arial"/>
                <w:spacing w:val="36"/>
                <w:sz w:val="22"/>
                <w:szCs w:val="22"/>
              </w:rPr>
              <w:t xml:space="preserve"> </w:t>
            </w:r>
            <w:r w:rsidRPr="00EE1D5E">
              <w:rPr>
                <w:rFonts w:ascii="Arial" w:eastAsia="Tahoma" w:hAnsi="Arial" w:cs="Arial"/>
                <w:sz w:val="22"/>
                <w:szCs w:val="22"/>
              </w:rPr>
              <w:t>Preside</w:t>
            </w:r>
            <w:r w:rsidRPr="00EE1D5E">
              <w:rPr>
                <w:rFonts w:ascii="Arial" w:eastAsia="Tahoma" w:hAnsi="Arial" w:cs="Arial"/>
                <w:spacing w:val="1"/>
                <w:sz w:val="22"/>
                <w:szCs w:val="22"/>
              </w:rPr>
              <w:t>n</w:t>
            </w:r>
            <w:r w:rsidRPr="00EE1D5E">
              <w:rPr>
                <w:rFonts w:ascii="Arial" w:eastAsia="Tahoma" w:hAnsi="Arial" w:cs="Arial"/>
                <w:sz w:val="22"/>
                <w:szCs w:val="22"/>
              </w:rPr>
              <w:t>t</w:t>
            </w:r>
            <w:r w:rsidRPr="00EE1D5E">
              <w:rPr>
                <w:rFonts w:ascii="Arial" w:eastAsia="Tahoma" w:hAnsi="Arial" w:cs="Arial"/>
                <w:spacing w:val="30"/>
                <w:sz w:val="22"/>
                <w:szCs w:val="22"/>
              </w:rPr>
              <w:t xml:space="preserve"> </w:t>
            </w:r>
            <w:r w:rsidRPr="00EE1D5E">
              <w:rPr>
                <w:rFonts w:ascii="Arial" w:eastAsia="Tahoma" w:hAnsi="Arial" w:cs="Arial"/>
                <w:sz w:val="22"/>
                <w:szCs w:val="22"/>
              </w:rPr>
              <w:t>of</w:t>
            </w:r>
            <w:r w:rsidRPr="00EE1D5E">
              <w:rPr>
                <w:rFonts w:ascii="Arial" w:eastAsia="Tahoma" w:hAnsi="Arial" w:cs="Arial"/>
                <w:spacing w:val="36"/>
                <w:sz w:val="22"/>
                <w:szCs w:val="22"/>
              </w:rPr>
              <w:t xml:space="preserve"> </w:t>
            </w:r>
            <w:r w:rsidRPr="00EE1D5E">
              <w:rPr>
                <w:rFonts w:ascii="Arial" w:eastAsia="Tahoma" w:hAnsi="Arial" w:cs="Arial"/>
                <w:sz w:val="22"/>
                <w:szCs w:val="22"/>
              </w:rPr>
              <w:t xml:space="preserve">TRANSCO, </w:t>
            </w:r>
            <w:r w:rsidRPr="00EE1D5E">
              <w:rPr>
                <w:rFonts w:ascii="Arial" w:eastAsia="Tahoma" w:hAnsi="Arial" w:cs="Arial"/>
                <w:b/>
                <w:sz w:val="22"/>
                <w:szCs w:val="22"/>
                <w:u w:val="single"/>
              </w:rPr>
              <w:t>the President and CEO of PSALM which will represent Luzon,</w:t>
            </w:r>
            <w:r w:rsidRPr="00EE1D5E">
              <w:rPr>
                <w:rFonts w:ascii="Arial" w:eastAsia="Tahoma" w:hAnsi="Arial" w:cs="Arial"/>
                <w:spacing w:val="29"/>
                <w:sz w:val="22"/>
                <w:szCs w:val="22"/>
              </w:rPr>
              <w:t xml:space="preserve"> </w:t>
            </w:r>
            <w:r w:rsidRPr="00EE1D5E">
              <w:rPr>
                <w:rFonts w:ascii="Arial" w:eastAsia="Tahoma" w:hAnsi="Arial" w:cs="Arial"/>
                <w:b/>
                <w:sz w:val="22"/>
                <w:szCs w:val="22"/>
                <w:u w:val="single"/>
              </w:rPr>
              <w:t>and two (2) members to be appointed by the President of the Philippines</w:t>
            </w:r>
            <w:r w:rsidRPr="00EE1D5E">
              <w:rPr>
                <w:rFonts w:ascii="Arial" w:eastAsia="Tahoma" w:hAnsi="Arial" w:cs="Arial"/>
                <w:sz w:val="22"/>
                <w:szCs w:val="22"/>
              </w:rPr>
              <w:t>,</w:t>
            </w:r>
            <w:r w:rsidR="005F31AC" w:rsidRPr="00EE1D5E">
              <w:rPr>
                <w:rFonts w:ascii="Arial" w:eastAsia="Tahoma" w:hAnsi="Arial" w:cs="Arial"/>
                <w:sz w:val="22"/>
                <w:szCs w:val="22"/>
              </w:rPr>
              <w:t xml:space="preserve"> </w:t>
            </w:r>
            <w:r w:rsidRPr="00EE1D5E">
              <w:rPr>
                <w:rFonts w:ascii="Arial" w:eastAsia="Tahoma" w:hAnsi="Arial" w:cs="Arial"/>
                <w:sz w:val="22"/>
                <w:szCs w:val="22"/>
              </w:rPr>
              <w:t>each representing Visayas and Mindanao.</w:t>
            </w:r>
          </w:p>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spacing w:line="264" w:lineRule="exact"/>
              <w:ind w:right="-20"/>
              <w:jc w:val="both"/>
              <w:rPr>
                <w:rFonts w:ascii="Arial" w:eastAsia="Tahoma" w:hAnsi="Arial" w:cs="Arial"/>
                <w:sz w:val="22"/>
                <w:szCs w:val="22"/>
              </w:rPr>
            </w:pPr>
            <w:r w:rsidRPr="00EE1D5E">
              <w:rPr>
                <w:rFonts w:ascii="Arial" w:eastAsia="Tahoma" w:hAnsi="Arial" w:cs="Arial"/>
                <w:b/>
                <w:bCs/>
                <w:position w:val="-1"/>
                <w:sz w:val="22"/>
                <w:szCs w:val="22"/>
              </w:rPr>
              <w:lastRenderedPageBreak/>
              <w:t>Need</w:t>
            </w:r>
            <w:r w:rsidRPr="00EE1D5E">
              <w:rPr>
                <w:rFonts w:ascii="Arial" w:eastAsia="Tahoma" w:hAnsi="Arial" w:cs="Arial"/>
                <w:b/>
                <w:bCs/>
                <w:spacing w:val="-6"/>
                <w:position w:val="-1"/>
                <w:sz w:val="22"/>
                <w:szCs w:val="22"/>
              </w:rPr>
              <w:t xml:space="preserve"> </w:t>
            </w:r>
            <w:r w:rsidRPr="00EE1D5E">
              <w:rPr>
                <w:rFonts w:ascii="Arial" w:eastAsia="Tahoma" w:hAnsi="Arial" w:cs="Arial"/>
                <w:b/>
                <w:bCs/>
                <w:position w:val="-1"/>
                <w:sz w:val="22"/>
                <w:szCs w:val="22"/>
              </w:rPr>
              <w:t>for</w:t>
            </w:r>
            <w:r w:rsidRPr="00EE1D5E">
              <w:rPr>
                <w:rFonts w:ascii="Arial" w:eastAsia="Tahoma" w:hAnsi="Arial" w:cs="Arial"/>
                <w:b/>
                <w:bCs/>
                <w:spacing w:val="-3"/>
                <w:position w:val="-1"/>
                <w:sz w:val="22"/>
                <w:szCs w:val="22"/>
              </w:rPr>
              <w:t xml:space="preserve"> </w:t>
            </w:r>
            <w:r w:rsidRPr="00EE1D5E">
              <w:rPr>
                <w:rFonts w:ascii="Arial" w:eastAsia="Tahoma" w:hAnsi="Arial" w:cs="Arial"/>
                <w:b/>
                <w:bCs/>
                <w:spacing w:val="1"/>
                <w:position w:val="-1"/>
                <w:sz w:val="22"/>
                <w:szCs w:val="22"/>
              </w:rPr>
              <w:t>P</w:t>
            </w:r>
            <w:r w:rsidRPr="00EE1D5E">
              <w:rPr>
                <w:rFonts w:ascii="Arial" w:eastAsia="Tahoma" w:hAnsi="Arial" w:cs="Arial"/>
                <w:b/>
                <w:bCs/>
                <w:position w:val="-1"/>
                <w:sz w:val="22"/>
                <w:szCs w:val="22"/>
              </w:rPr>
              <w:t xml:space="preserve">SALM </w:t>
            </w:r>
            <w:r w:rsidRPr="00EE1D5E">
              <w:rPr>
                <w:rFonts w:ascii="Arial" w:eastAsia="Tahoma" w:hAnsi="Arial" w:cs="Arial"/>
                <w:b/>
                <w:bCs/>
                <w:sz w:val="22"/>
                <w:szCs w:val="22"/>
              </w:rPr>
              <w:t>repres</w:t>
            </w:r>
            <w:r w:rsidRPr="00EE1D5E">
              <w:rPr>
                <w:rFonts w:ascii="Arial" w:eastAsia="Tahoma" w:hAnsi="Arial" w:cs="Arial"/>
                <w:b/>
                <w:bCs/>
                <w:spacing w:val="2"/>
                <w:sz w:val="22"/>
                <w:szCs w:val="22"/>
              </w:rPr>
              <w:t>e</w:t>
            </w:r>
            <w:r w:rsidRPr="00EE1D5E">
              <w:rPr>
                <w:rFonts w:ascii="Arial" w:eastAsia="Tahoma" w:hAnsi="Arial" w:cs="Arial"/>
                <w:b/>
                <w:bCs/>
                <w:sz w:val="22"/>
                <w:szCs w:val="22"/>
              </w:rPr>
              <w:t>nt</w:t>
            </w:r>
            <w:r w:rsidRPr="00EE1D5E">
              <w:rPr>
                <w:rFonts w:ascii="Arial" w:eastAsia="Tahoma" w:hAnsi="Arial" w:cs="Arial"/>
                <w:b/>
                <w:bCs/>
                <w:spacing w:val="2"/>
                <w:sz w:val="22"/>
                <w:szCs w:val="22"/>
              </w:rPr>
              <w:t>a</w:t>
            </w:r>
            <w:r w:rsidRPr="00EE1D5E">
              <w:rPr>
                <w:rFonts w:ascii="Arial" w:eastAsia="Tahoma" w:hAnsi="Arial" w:cs="Arial"/>
                <w:b/>
                <w:bCs/>
                <w:sz w:val="22"/>
                <w:szCs w:val="22"/>
              </w:rPr>
              <w:t>tion</w:t>
            </w:r>
            <w:r w:rsidRPr="00EE1D5E">
              <w:rPr>
                <w:rFonts w:ascii="Arial" w:eastAsia="Tahoma" w:hAnsi="Arial" w:cs="Arial"/>
                <w:b/>
                <w:bCs/>
                <w:spacing w:val="-16"/>
                <w:sz w:val="22"/>
                <w:szCs w:val="22"/>
              </w:rPr>
              <w:t xml:space="preserve"> </w:t>
            </w:r>
            <w:r w:rsidRPr="00EE1D5E">
              <w:rPr>
                <w:rFonts w:ascii="Arial" w:eastAsia="Tahoma" w:hAnsi="Arial" w:cs="Arial"/>
                <w:b/>
                <w:bCs/>
                <w:sz w:val="22"/>
                <w:szCs w:val="22"/>
              </w:rPr>
              <w:t>in</w:t>
            </w:r>
            <w:r w:rsidRPr="00EE1D5E">
              <w:rPr>
                <w:rFonts w:ascii="Arial" w:eastAsia="Tahoma" w:hAnsi="Arial" w:cs="Arial"/>
                <w:b/>
                <w:bCs/>
                <w:spacing w:val="-2"/>
                <w:sz w:val="22"/>
                <w:szCs w:val="22"/>
              </w:rPr>
              <w:t xml:space="preserve"> </w:t>
            </w:r>
            <w:r w:rsidRPr="00EE1D5E">
              <w:rPr>
                <w:rFonts w:ascii="Arial" w:eastAsia="Tahoma" w:hAnsi="Arial" w:cs="Arial"/>
                <w:b/>
                <w:bCs/>
                <w:spacing w:val="1"/>
                <w:sz w:val="22"/>
                <w:szCs w:val="22"/>
              </w:rPr>
              <w:t>t</w:t>
            </w:r>
            <w:r w:rsidRPr="00EE1D5E">
              <w:rPr>
                <w:rFonts w:ascii="Arial" w:eastAsia="Tahoma" w:hAnsi="Arial" w:cs="Arial"/>
                <w:b/>
                <w:bCs/>
                <w:sz w:val="22"/>
                <w:szCs w:val="22"/>
              </w:rPr>
              <w:t xml:space="preserve">he </w:t>
            </w:r>
            <w:r w:rsidRPr="00EE1D5E">
              <w:rPr>
                <w:rFonts w:ascii="Arial" w:eastAsia="Tahoma" w:hAnsi="Arial" w:cs="Arial"/>
                <w:b/>
                <w:bCs/>
                <w:position w:val="-1"/>
                <w:sz w:val="22"/>
                <w:szCs w:val="22"/>
              </w:rPr>
              <w:t>Tran</w:t>
            </w:r>
            <w:r w:rsidRPr="00EE1D5E">
              <w:rPr>
                <w:rFonts w:ascii="Arial" w:eastAsia="Tahoma" w:hAnsi="Arial" w:cs="Arial"/>
                <w:b/>
                <w:bCs/>
                <w:spacing w:val="1"/>
                <w:position w:val="-1"/>
                <w:sz w:val="22"/>
                <w:szCs w:val="22"/>
              </w:rPr>
              <w:t>s</w:t>
            </w:r>
            <w:r w:rsidRPr="00EE1D5E">
              <w:rPr>
                <w:rFonts w:ascii="Arial" w:eastAsia="Tahoma" w:hAnsi="Arial" w:cs="Arial"/>
                <w:b/>
                <w:bCs/>
                <w:position w:val="-1"/>
                <w:sz w:val="22"/>
                <w:szCs w:val="22"/>
              </w:rPr>
              <w:t>Co</w:t>
            </w:r>
            <w:r w:rsidRPr="00EE1D5E">
              <w:rPr>
                <w:rFonts w:ascii="Arial" w:eastAsia="Tahoma" w:hAnsi="Arial" w:cs="Arial"/>
                <w:b/>
                <w:bCs/>
                <w:spacing w:val="-9"/>
                <w:position w:val="-1"/>
                <w:sz w:val="22"/>
                <w:szCs w:val="22"/>
              </w:rPr>
              <w:t xml:space="preserve"> </w:t>
            </w:r>
            <w:r w:rsidRPr="00EE1D5E">
              <w:rPr>
                <w:rFonts w:ascii="Arial" w:eastAsia="Tahoma" w:hAnsi="Arial" w:cs="Arial"/>
                <w:b/>
                <w:bCs/>
                <w:position w:val="-1"/>
                <w:sz w:val="22"/>
                <w:szCs w:val="22"/>
              </w:rPr>
              <w:t>Board</w:t>
            </w:r>
          </w:p>
          <w:p w:rsidR="006E5553" w:rsidRPr="00EE1D5E" w:rsidRDefault="006E5553" w:rsidP="006E5553">
            <w:pPr>
              <w:spacing w:line="269" w:lineRule="exact"/>
              <w:ind w:right="-56"/>
              <w:jc w:val="both"/>
              <w:rPr>
                <w:rFonts w:ascii="Arial" w:eastAsia="Tahoma" w:hAnsi="Arial" w:cs="Arial"/>
                <w:b/>
                <w:sz w:val="22"/>
                <w:szCs w:val="22"/>
                <w:u w:val="single"/>
              </w:rPr>
            </w:pPr>
          </w:p>
          <w:p w:rsidR="006E5553" w:rsidRPr="00EE1D5E" w:rsidRDefault="006E5553" w:rsidP="006E5553">
            <w:pPr>
              <w:tabs>
                <w:tab w:val="left" w:pos="1080"/>
                <w:tab w:val="left" w:pos="1520"/>
                <w:tab w:val="left" w:pos="1900"/>
                <w:tab w:val="left" w:pos="2560"/>
                <w:tab w:val="left" w:pos="3000"/>
              </w:tabs>
              <w:spacing w:before="5" w:line="266" w:lineRule="exact"/>
              <w:ind w:right="43"/>
              <w:jc w:val="both"/>
              <w:rPr>
                <w:rFonts w:ascii="Arial" w:eastAsia="Tahoma" w:hAnsi="Arial" w:cs="Arial"/>
                <w:sz w:val="22"/>
                <w:szCs w:val="22"/>
              </w:rPr>
            </w:pPr>
            <w:r w:rsidRPr="00EE1D5E">
              <w:rPr>
                <w:rFonts w:ascii="Arial" w:eastAsia="Tahoma" w:hAnsi="Arial" w:cs="Arial"/>
                <w:sz w:val="22"/>
                <w:szCs w:val="22"/>
              </w:rPr>
              <w:t>As</w:t>
            </w:r>
            <w:r w:rsidRPr="00EE1D5E">
              <w:rPr>
                <w:rFonts w:ascii="Arial" w:eastAsia="Tahoma" w:hAnsi="Arial" w:cs="Arial"/>
                <w:spacing w:val="4"/>
                <w:sz w:val="22"/>
                <w:szCs w:val="22"/>
              </w:rPr>
              <w:t xml:space="preserve"> </w:t>
            </w:r>
            <w:r w:rsidRPr="00EE1D5E">
              <w:rPr>
                <w:rFonts w:ascii="Arial" w:eastAsia="Tahoma" w:hAnsi="Arial" w:cs="Arial"/>
                <w:sz w:val="22"/>
                <w:szCs w:val="22"/>
              </w:rPr>
              <w:t>owner of</w:t>
            </w:r>
            <w:r w:rsidRPr="00EE1D5E">
              <w:rPr>
                <w:rFonts w:ascii="Arial" w:eastAsia="Tahoma" w:hAnsi="Arial" w:cs="Arial"/>
                <w:spacing w:val="4"/>
                <w:sz w:val="22"/>
                <w:szCs w:val="22"/>
              </w:rPr>
              <w:t xml:space="preserve"> </w:t>
            </w:r>
            <w:r w:rsidRPr="00EE1D5E">
              <w:rPr>
                <w:rFonts w:ascii="Arial" w:eastAsia="Tahoma" w:hAnsi="Arial" w:cs="Arial"/>
                <w:sz w:val="22"/>
                <w:szCs w:val="22"/>
              </w:rPr>
              <w:t>TRANSC</w:t>
            </w:r>
            <w:r w:rsidRPr="00EE1D5E">
              <w:rPr>
                <w:rFonts w:ascii="Arial" w:eastAsia="Tahoma" w:hAnsi="Arial" w:cs="Arial"/>
                <w:spacing w:val="-1"/>
                <w:sz w:val="22"/>
                <w:szCs w:val="22"/>
              </w:rPr>
              <w:t>O</w:t>
            </w:r>
            <w:r w:rsidRPr="00EE1D5E">
              <w:rPr>
                <w:rFonts w:ascii="Arial" w:eastAsia="Tahoma" w:hAnsi="Arial" w:cs="Arial"/>
                <w:sz w:val="22"/>
                <w:szCs w:val="22"/>
              </w:rPr>
              <w:t>,</w:t>
            </w:r>
            <w:r w:rsidRPr="00EE1D5E">
              <w:rPr>
                <w:rFonts w:ascii="Arial" w:eastAsia="Tahoma" w:hAnsi="Arial" w:cs="Arial"/>
                <w:spacing w:val="-4"/>
                <w:sz w:val="22"/>
                <w:szCs w:val="22"/>
              </w:rPr>
              <w:t xml:space="preserve"> </w:t>
            </w:r>
            <w:r w:rsidRPr="00EE1D5E">
              <w:rPr>
                <w:rFonts w:ascii="Arial" w:eastAsia="Tahoma" w:hAnsi="Arial" w:cs="Arial"/>
                <w:sz w:val="22"/>
                <w:szCs w:val="22"/>
              </w:rPr>
              <w:t>PSALM</w:t>
            </w:r>
            <w:r w:rsidRPr="00EE1D5E">
              <w:rPr>
                <w:rFonts w:ascii="Arial" w:eastAsia="Tahoma" w:hAnsi="Arial" w:cs="Arial"/>
                <w:spacing w:val="-2"/>
                <w:sz w:val="22"/>
                <w:szCs w:val="22"/>
              </w:rPr>
              <w:t xml:space="preserve"> </w:t>
            </w:r>
            <w:r w:rsidRPr="00EE1D5E">
              <w:rPr>
                <w:rFonts w:ascii="Arial" w:eastAsia="Tahoma" w:hAnsi="Arial" w:cs="Arial"/>
                <w:sz w:val="22"/>
                <w:szCs w:val="22"/>
              </w:rPr>
              <w:t>is entit</w:t>
            </w:r>
            <w:r w:rsidRPr="00EE1D5E">
              <w:rPr>
                <w:rFonts w:ascii="Arial" w:eastAsia="Tahoma" w:hAnsi="Arial" w:cs="Arial"/>
                <w:spacing w:val="1"/>
                <w:sz w:val="22"/>
                <w:szCs w:val="22"/>
              </w:rPr>
              <w:t>l</w:t>
            </w:r>
            <w:r w:rsidRPr="00EE1D5E">
              <w:rPr>
                <w:rFonts w:ascii="Arial" w:eastAsia="Tahoma" w:hAnsi="Arial" w:cs="Arial"/>
                <w:sz w:val="22"/>
                <w:szCs w:val="22"/>
              </w:rPr>
              <w:t>ed</w:t>
            </w:r>
            <w:r w:rsidRPr="00EE1D5E">
              <w:rPr>
                <w:rFonts w:ascii="Arial" w:eastAsia="Tahoma" w:hAnsi="Arial" w:cs="Arial"/>
                <w:sz w:val="22"/>
                <w:szCs w:val="22"/>
              </w:rPr>
              <w:tab/>
              <w:t>to</w:t>
            </w:r>
            <w:r w:rsidRPr="00EE1D5E">
              <w:rPr>
                <w:rFonts w:ascii="Arial" w:eastAsia="Tahoma" w:hAnsi="Arial" w:cs="Arial"/>
                <w:sz w:val="22"/>
                <w:szCs w:val="22"/>
              </w:rPr>
              <w:tab/>
              <w:t>a seat</w:t>
            </w:r>
            <w:r w:rsidRPr="00EE1D5E">
              <w:rPr>
                <w:rFonts w:ascii="Arial" w:eastAsia="Tahoma" w:hAnsi="Arial" w:cs="Arial"/>
                <w:sz w:val="22"/>
                <w:szCs w:val="22"/>
              </w:rPr>
              <w:tab/>
              <w:t>in</w:t>
            </w:r>
            <w:r w:rsidRPr="00EE1D5E">
              <w:rPr>
                <w:rFonts w:ascii="Arial" w:eastAsia="Tahoma" w:hAnsi="Arial" w:cs="Arial"/>
                <w:sz w:val="22"/>
                <w:szCs w:val="22"/>
              </w:rPr>
              <w:tab/>
              <w:t>the</w:t>
            </w:r>
          </w:p>
          <w:p w:rsidR="006E5553" w:rsidRPr="00EE1D5E" w:rsidRDefault="006E5553" w:rsidP="006E5553">
            <w:pPr>
              <w:spacing w:line="269" w:lineRule="exact"/>
              <w:ind w:right="-56"/>
              <w:jc w:val="both"/>
              <w:rPr>
                <w:rFonts w:ascii="Arial" w:eastAsia="Tahoma" w:hAnsi="Arial" w:cs="Arial"/>
                <w:position w:val="-1"/>
                <w:sz w:val="22"/>
                <w:szCs w:val="22"/>
              </w:rPr>
            </w:pPr>
            <w:r w:rsidRPr="00EE1D5E">
              <w:rPr>
                <w:rFonts w:ascii="Arial" w:eastAsia="Tahoma" w:hAnsi="Arial" w:cs="Arial"/>
                <w:position w:val="-1"/>
                <w:sz w:val="22"/>
                <w:szCs w:val="22"/>
              </w:rPr>
              <w:t>TRANSCO</w:t>
            </w:r>
            <w:r w:rsidRPr="00EE1D5E">
              <w:rPr>
                <w:rFonts w:ascii="Arial" w:eastAsia="Tahoma" w:hAnsi="Arial" w:cs="Arial"/>
                <w:spacing w:val="-11"/>
                <w:position w:val="-1"/>
                <w:sz w:val="22"/>
                <w:szCs w:val="22"/>
              </w:rPr>
              <w:t xml:space="preserve"> </w:t>
            </w:r>
            <w:r w:rsidRPr="00EE1D5E">
              <w:rPr>
                <w:rFonts w:ascii="Arial" w:eastAsia="Tahoma" w:hAnsi="Arial" w:cs="Arial"/>
                <w:spacing w:val="2"/>
                <w:position w:val="-1"/>
                <w:sz w:val="22"/>
                <w:szCs w:val="22"/>
              </w:rPr>
              <w:t>B</w:t>
            </w:r>
            <w:r w:rsidRPr="00EE1D5E">
              <w:rPr>
                <w:rFonts w:ascii="Arial" w:eastAsia="Tahoma" w:hAnsi="Arial" w:cs="Arial"/>
                <w:position w:val="-1"/>
                <w:sz w:val="22"/>
                <w:szCs w:val="22"/>
              </w:rPr>
              <w:t>oar</w:t>
            </w:r>
            <w:r w:rsidRPr="00EE1D5E">
              <w:rPr>
                <w:rFonts w:ascii="Arial" w:eastAsia="Tahoma" w:hAnsi="Arial" w:cs="Arial"/>
                <w:spacing w:val="1"/>
                <w:position w:val="-1"/>
                <w:sz w:val="22"/>
                <w:szCs w:val="22"/>
              </w:rPr>
              <w:t>d as explicitly stated in the IRR</w:t>
            </w:r>
            <w:r w:rsidRPr="00EE1D5E">
              <w:rPr>
                <w:rFonts w:ascii="Arial" w:eastAsia="Tahoma" w:hAnsi="Arial" w:cs="Arial"/>
                <w:position w:val="-1"/>
                <w:sz w:val="22"/>
                <w:szCs w:val="22"/>
              </w:rPr>
              <w:t>.</w:t>
            </w:r>
          </w:p>
          <w:p w:rsidR="006E5553" w:rsidRPr="00EE1D5E" w:rsidRDefault="006E5553" w:rsidP="006E5553">
            <w:pPr>
              <w:spacing w:line="269" w:lineRule="exact"/>
              <w:ind w:right="-56"/>
              <w:jc w:val="both"/>
              <w:rPr>
                <w:rFonts w:ascii="Arial" w:eastAsia="Tahoma" w:hAnsi="Arial" w:cs="Arial"/>
                <w:b/>
                <w:sz w:val="22"/>
                <w:szCs w:val="22"/>
                <w:u w:val="single"/>
              </w:rPr>
            </w:pPr>
          </w:p>
          <w:p w:rsidR="006E5553" w:rsidRPr="00EE1D5E" w:rsidRDefault="006E5553" w:rsidP="006E5553">
            <w:pPr>
              <w:pStyle w:val="NoSpacing"/>
              <w:jc w:val="both"/>
              <w:rPr>
                <w:rFonts w:ascii="Arial" w:hAnsi="Arial" w:cs="Arial"/>
                <w:w w:val="104"/>
                <w:sz w:val="22"/>
                <w:szCs w:val="22"/>
              </w:rPr>
            </w:pPr>
            <w:r w:rsidRPr="00EE1D5E">
              <w:rPr>
                <w:rFonts w:ascii="Arial" w:eastAsia="Tahoma" w:hAnsi="Arial" w:cs="Arial"/>
                <w:sz w:val="22"/>
                <w:szCs w:val="22"/>
              </w:rPr>
              <w:t>Currently, PSALM PCEO does not have a seat in the TRANSCO Board.</w:t>
            </w: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5. Powers and Duties of the Board.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 xml:space="preserve">12. Powers and Duties of the Board. -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The following are the </w:t>
            </w:r>
            <w:r w:rsidRPr="00EE1D5E">
              <w:rPr>
                <w:rFonts w:ascii="Arial" w:hAnsi="Arial" w:cs="Arial"/>
                <w:w w:val="107"/>
                <w:sz w:val="22"/>
                <w:szCs w:val="22"/>
              </w:rPr>
              <w:t>powers</w:t>
            </w:r>
            <w:r w:rsidRPr="00EE1D5E">
              <w:rPr>
                <w:rFonts w:ascii="Arial" w:hAnsi="Arial" w:cs="Arial"/>
                <w:spacing w:val="-3"/>
                <w:sz w:val="22"/>
                <w:szCs w:val="22"/>
              </w:rPr>
              <w:t xml:space="preserve"> of the Board: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following are the powers of the Board: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To provide strategic direction for TRANSCO, and formulate medium </w:t>
            </w:r>
            <w:r w:rsidRPr="00EE1D5E">
              <w:rPr>
                <w:rFonts w:ascii="Arial" w:hAnsi="Arial" w:cs="Arial"/>
                <w:w w:val="104"/>
                <w:sz w:val="22"/>
                <w:szCs w:val="22"/>
              </w:rPr>
              <w:t xml:space="preserve">and long-term strategies pursuant to the vision, mission and </w:t>
            </w:r>
            <w:r w:rsidRPr="00EE1D5E">
              <w:rPr>
                <w:rFonts w:ascii="Arial" w:hAnsi="Arial" w:cs="Arial"/>
                <w:spacing w:val="-3"/>
                <w:sz w:val="22"/>
                <w:szCs w:val="22"/>
              </w:rPr>
              <w:t xml:space="preserve">objectives of TRANSCO;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 To provide strategic direction for TRANSCO, and formulate medium and long-term strategies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pursuant to the vision, mission, and objectives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7"/>
                <w:sz w:val="22"/>
                <w:szCs w:val="22"/>
              </w:rPr>
              <w:t xml:space="preserve">To develop and adopt policies and measures for the efficient and </w:t>
            </w:r>
            <w:r w:rsidRPr="00EE1D5E">
              <w:rPr>
                <w:rFonts w:ascii="Arial" w:hAnsi="Arial" w:cs="Arial"/>
                <w:w w:val="104"/>
                <w:sz w:val="22"/>
                <w:szCs w:val="22"/>
              </w:rPr>
              <w:t>effective</w:t>
            </w:r>
            <w:r w:rsidRPr="00EE1D5E">
              <w:rPr>
                <w:rFonts w:ascii="Arial" w:hAnsi="Arial" w:cs="Arial"/>
                <w:sz w:val="22"/>
                <w:szCs w:val="22"/>
              </w:rPr>
              <w:t xml:space="preserve"> management and operation of TRANSCO, including</w:t>
            </w:r>
            <w:r w:rsidRPr="00EE1D5E">
              <w:rPr>
                <w:rFonts w:ascii="Arial" w:hAnsi="Arial" w:cs="Arial"/>
                <w:color w:val="FF0000"/>
                <w:sz w:val="22"/>
                <w:szCs w:val="22"/>
              </w:rPr>
              <w:t xml:space="preserve"> </w:t>
            </w:r>
            <w:r w:rsidRPr="00EE1D5E">
              <w:rPr>
                <w:rFonts w:ascii="Arial" w:hAnsi="Arial" w:cs="Arial"/>
                <w:sz w:val="22"/>
                <w:szCs w:val="22"/>
              </w:rPr>
              <w:t xml:space="preserve">the </w:t>
            </w:r>
            <w:r w:rsidRPr="00EE1D5E">
              <w:rPr>
                <w:rFonts w:ascii="Arial" w:hAnsi="Arial" w:cs="Arial"/>
                <w:spacing w:val="-3"/>
                <w:sz w:val="22"/>
                <w:szCs w:val="22"/>
              </w:rPr>
              <w:t xml:space="preserve">formation of one or more subsidiaries;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(b) To develop and adopt policies and measures for the efficient and effective management and operation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To</w:t>
            </w:r>
            <w:r w:rsidRPr="00EE1D5E">
              <w:rPr>
                <w:rFonts w:ascii="Arial" w:hAnsi="Arial" w:cs="Arial"/>
                <w:color w:val="FF0000"/>
                <w:sz w:val="22"/>
                <w:szCs w:val="22"/>
              </w:rPr>
              <w:t xml:space="preserve"> </w:t>
            </w:r>
            <w:r w:rsidRPr="00EE1D5E">
              <w:rPr>
                <w:rFonts w:ascii="Arial" w:hAnsi="Arial" w:cs="Arial"/>
                <w:sz w:val="22"/>
                <w:szCs w:val="22"/>
              </w:rPr>
              <w:t xml:space="preserve">organize, re-organize, and determine the organizational structure </w:t>
            </w:r>
            <w:r w:rsidRPr="00EE1D5E">
              <w:rPr>
                <w:rFonts w:ascii="Arial" w:hAnsi="Arial" w:cs="Arial"/>
                <w:w w:val="104"/>
                <w:sz w:val="22"/>
                <w:szCs w:val="22"/>
              </w:rPr>
              <w:t xml:space="preserve">and staffing pattern of </w:t>
            </w:r>
            <w:r w:rsidRPr="00EE1D5E">
              <w:rPr>
                <w:rFonts w:ascii="Arial" w:hAnsi="Arial" w:cs="Arial"/>
                <w:w w:val="104"/>
                <w:sz w:val="22"/>
                <w:szCs w:val="22"/>
              </w:rPr>
              <w:lastRenderedPageBreak/>
              <w:t>TRANSCO; abolish and create offices and positions</w:t>
            </w:r>
            <w:r w:rsidRPr="00EE1D5E">
              <w:rPr>
                <w:rFonts w:ascii="Arial" w:hAnsi="Arial" w:cs="Arial"/>
                <w:w w:val="101"/>
                <w:sz w:val="22"/>
                <w:szCs w:val="22"/>
              </w:rPr>
              <w:t xml:space="preserve">; fix the number of its officers and employees; transfer and </w:t>
            </w:r>
            <w:r w:rsidRPr="00EE1D5E">
              <w:rPr>
                <w:rFonts w:ascii="Arial" w:hAnsi="Arial" w:cs="Arial"/>
                <w:sz w:val="22"/>
                <w:szCs w:val="22"/>
              </w:rPr>
              <w:t xml:space="preserve">re-align such officers and personnel; and fix their compensation, </w:t>
            </w:r>
            <w:r w:rsidRPr="00EE1D5E">
              <w:rPr>
                <w:rFonts w:ascii="Arial" w:hAnsi="Arial" w:cs="Arial"/>
                <w:spacing w:val="-3"/>
                <w:sz w:val="22"/>
                <w:szCs w:val="22"/>
              </w:rPr>
              <w:t xml:space="preserve">allowance, and benefits;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(c) To organize, re-organize, and determine the organizational structure and staffing patterns of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TRANSCO; abolish and create offices and positions; fix the number of its officers and employees; transfer and re-align such officers and personnel; fix their compensation, </w:t>
            </w:r>
            <w:r w:rsidRPr="00EE1D5E">
              <w:rPr>
                <w:rFonts w:ascii="Arial" w:hAnsi="Arial" w:cs="Arial"/>
                <w:w w:val="104"/>
                <w:sz w:val="22"/>
                <w:szCs w:val="22"/>
              </w:rPr>
              <w:tab/>
              <w:t>allowance, and benefits;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sz w:val="22"/>
                <w:szCs w:val="22"/>
              </w:rPr>
              <w:t xml:space="preserve">To fix the compensation of the President of TRANSCO and to appoint </w:t>
            </w:r>
            <w:r w:rsidRPr="00EE1D5E">
              <w:rPr>
                <w:rFonts w:ascii="Arial" w:hAnsi="Arial" w:cs="Arial"/>
                <w:spacing w:val="-3"/>
                <w:sz w:val="22"/>
                <w:szCs w:val="22"/>
              </w:rPr>
              <w:t xml:space="preserve">and fix the compensation of other corporate officers;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To fix the compensation of the President of TRANSCO and to appoint and fix the compensation of other corporate officers;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w w:val="102"/>
                <w:sz w:val="22"/>
                <w:szCs w:val="22"/>
              </w:rPr>
              <w:t xml:space="preserve">For cause, to suspend or remove any corporate officer appointed by </w:t>
            </w:r>
            <w:r w:rsidRPr="00EE1D5E">
              <w:rPr>
                <w:rFonts w:ascii="Arial" w:hAnsi="Arial" w:cs="Arial"/>
                <w:spacing w:val="-3"/>
                <w:sz w:val="22"/>
                <w:szCs w:val="22"/>
              </w:rPr>
              <w:t xml:space="preserve">the Board;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 For cause, to suspend or remove any corporate officer appointed by the Board;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1"/>
                <w:sz w:val="22"/>
                <w:szCs w:val="22"/>
              </w:rPr>
              <w:t xml:space="preserve">To adopt and set guidelines for the employment of personnel on the </w:t>
            </w:r>
            <w:r w:rsidRPr="00EE1D5E">
              <w:rPr>
                <w:rFonts w:ascii="Arial" w:hAnsi="Arial" w:cs="Arial"/>
                <w:spacing w:val="-3"/>
                <w:sz w:val="22"/>
                <w:szCs w:val="22"/>
              </w:rPr>
              <w:t xml:space="preserve">basis of merit, technical competence and moral character;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(f) To adopt and set guidelines for the employment of personnel on the basis of merit, technical competence, and moral character;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sz w:val="22"/>
                <w:szCs w:val="22"/>
              </w:rPr>
              <w:t xml:space="preserve">Any provision of the law to the contrary notwithstanding, to write-off </w:t>
            </w:r>
            <w:r w:rsidRPr="00EE1D5E">
              <w:rPr>
                <w:rFonts w:ascii="Arial" w:hAnsi="Arial" w:cs="Arial"/>
                <w:spacing w:val="-3"/>
                <w:sz w:val="22"/>
                <w:szCs w:val="22"/>
              </w:rPr>
              <w:t xml:space="preserve">bad debts;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(g) Any provisions of the law to the contrary notwithstanding, to write-off bad debts.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(h) Other powers </w:t>
            </w:r>
            <w:r w:rsidRPr="00EE1D5E">
              <w:rPr>
                <w:rFonts w:ascii="Arial" w:hAnsi="Arial" w:cs="Arial"/>
                <w:sz w:val="22"/>
                <w:szCs w:val="22"/>
              </w:rPr>
              <w:t>not</w:t>
            </w:r>
            <w:r w:rsidRPr="00EE1D5E">
              <w:rPr>
                <w:rFonts w:ascii="Arial" w:hAnsi="Arial" w:cs="Arial"/>
                <w:spacing w:val="-3"/>
                <w:sz w:val="22"/>
                <w:szCs w:val="22"/>
              </w:rPr>
              <w:t xml:space="preserve"> inconsistent with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6. Board Meetings.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13. Board Meetings.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5"/>
                <w:sz w:val="22"/>
                <w:szCs w:val="22"/>
              </w:rPr>
              <w:t xml:space="preserve">The Board shall meet as often as may be necessary upon the call of the Chairman of the Board, or in his absence, the Vice-Chairman, or in the </w:t>
            </w:r>
            <w:r w:rsidRPr="00EE1D5E">
              <w:rPr>
                <w:rFonts w:ascii="Arial" w:hAnsi="Arial" w:cs="Arial"/>
                <w:spacing w:val="-3"/>
                <w:sz w:val="22"/>
                <w:szCs w:val="22"/>
              </w:rPr>
              <w:t xml:space="preserve">latter’s absence, by a majority of the Board members.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Board shall meet as often as may be necessary upon the call of the Chairman of the Board or by a majority of the Board members.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5"/>
                <w:sz w:val="22"/>
                <w:szCs w:val="22"/>
              </w:rPr>
            </w:pPr>
            <w:r w:rsidRPr="00EE1D5E">
              <w:rPr>
                <w:rFonts w:ascii="Arial" w:hAnsi="Arial" w:cs="Arial"/>
                <w:b/>
                <w:spacing w:val="-2"/>
                <w:sz w:val="22"/>
                <w:szCs w:val="22"/>
              </w:rPr>
              <w:t xml:space="preserve">Section </w:t>
            </w:r>
            <w:r w:rsidR="006E5553" w:rsidRPr="00EE1D5E">
              <w:rPr>
                <w:rFonts w:ascii="Arial" w:hAnsi="Arial" w:cs="Arial"/>
                <w:b/>
                <w:spacing w:val="-2"/>
                <w:sz w:val="22"/>
                <w:szCs w:val="22"/>
              </w:rPr>
              <w:t xml:space="preserve">7. Board Per Diems and </w:t>
            </w:r>
            <w:r w:rsidR="006E5553" w:rsidRPr="00EE1D5E">
              <w:rPr>
                <w:rFonts w:ascii="Arial" w:hAnsi="Arial" w:cs="Arial"/>
                <w:b/>
                <w:spacing w:val="-3"/>
                <w:sz w:val="22"/>
                <w:szCs w:val="22"/>
              </w:rPr>
              <w:t>Allowances</w:t>
            </w:r>
            <w:r w:rsidR="006E5553" w:rsidRPr="00EE1D5E">
              <w:rPr>
                <w:rFonts w:ascii="Arial" w:hAnsi="Arial" w:cs="Arial"/>
                <w:b/>
                <w:spacing w:val="-2"/>
                <w:sz w:val="22"/>
                <w:szCs w:val="22"/>
              </w:rPr>
              <w:t xml:space="preserv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14. Board Per Diems and Allowances.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w w:val="107"/>
                <w:sz w:val="22"/>
                <w:szCs w:val="22"/>
              </w:rPr>
              <w:t xml:space="preserve">The members of the Board shall receive a per diem for each regular or </w:t>
            </w:r>
            <w:r w:rsidRPr="00EE1D5E">
              <w:rPr>
                <w:rFonts w:ascii="Arial" w:hAnsi="Arial" w:cs="Arial"/>
                <w:sz w:val="22"/>
                <w:szCs w:val="22"/>
              </w:rPr>
              <w:t xml:space="preserve">special meeting of the Board actually attended by them and, upon approval </w:t>
            </w:r>
            <w:r w:rsidRPr="00EE1D5E">
              <w:rPr>
                <w:rFonts w:ascii="Arial" w:hAnsi="Arial" w:cs="Arial"/>
                <w:w w:val="105"/>
                <w:sz w:val="22"/>
                <w:szCs w:val="22"/>
              </w:rPr>
              <w:t xml:space="preserve">of the Secretary of the DOF, such other </w:t>
            </w:r>
            <w:r w:rsidRPr="00EE1D5E">
              <w:rPr>
                <w:rFonts w:ascii="Arial" w:hAnsi="Arial" w:cs="Arial"/>
                <w:w w:val="105"/>
                <w:sz w:val="22"/>
                <w:szCs w:val="22"/>
              </w:rPr>
              <w:lastRenderedPageBreak/>
              <w:t xml:space="preserve">allowances as the Board may </w:t>
            </w:r>
            <w:r w:rsidRPr="00EE1D5E">
              <w:rPr>
                <w:rFonts w:ascii="Arial" w:hAnsi="Arial" w:cs="Arial"/>
                <w:spacing w:val="-3"/>
                <w:sz w:val="22"/>
                <w:szCs w:val="22"/>
              </w:rPr>
              <w:t xml:space="preserve">prescribe.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members of the Board shall receive per diem for each regular or special meeting of the board actually attended by them, and, upon approval of the Secretary of the Department of </w:t>
            </w:r>
            <w:r w:rsidRPr="00EE1D5E">
              <w:rPr>
                <w:rFonts w:ascii="Arial" w:hAnsi="Arial" w:cs="Arial"/>
                <w:w w:val="104"/>
                <w:sz w:val="22"/>
                <w:szCs w:val="22"/>
              </w:rPr>
              <w:lastRenderedPageBreak/>
              <w:t>Finance, such other allowances as the Board may prescribe.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7"/>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8. </w:t>
            </w:r>
            <w:r w:rsidR="006E5553" w:rsidRPr="00EE1D5E">
              <w:rPr>
                <w:rFonts w:ascii="Arial" w:hAnsi="Arial" w:cs="Arial"/>
                <w:b/>
                <w:w w:val="105"/>
                <w:sz w:val="22"/>
                <w:szCs w:val="22"/>
              </w:rPr>
              <w:t>Quorum</w:t>
            </w:r>
            <w:r w:rsidR="006E5553" w:rsidRPr="00EE1D5E">
              <w:rPr>
                <w:rFonts w:ascii="Arial" w:hAnsi="Arial" w:cs="Arial"/>
                <w:b/>
                <w:spacing w:val="-3"/>
                <w:sz w:val="22"/>
                <w:szCs w:val="22"/>
              </w:rPr>
              <w:t xml:space="preserv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15. Quorum.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4"/>
                <w:sz w:val="22"/>
                <w:szCs w:val="22"/>
              </w:rPr>
              <w:t xml:space="preserve">The presence of at least four (4) members of the Board shall constitute a </w:t>
            </w:r>
            <w:r w:rsidRPr="00EE1D5E">
              <w:rPr>
                <w:rFonts w:ascii="Arial" w:hAnsi="Arial" w:cs="Arial"/>
                <w:sz w:val="22"/>
                <w:szCs w:val="22"/>
              </w:rPr>
              <w:t xml:space="preserve">quorum, which shall be necessary for the transaction of any business. The affirmative vote of a majority of the members present in a quorum shall be adequate for the approval of any resolution, decision or order, except when </w:t>
            </w:r>
            <w:r w:rsidRPr="00EE1D5E">
              <w:rPr>
                <w:rFonts w:ascii="Arial" w:hAnsi="Arial" w:cs="Arial"/>
                <w:spacing w:val="-3"/>
                <w:sz w:val="22"/>
                <w:szCs w:val="22"/>
              </w:rPr>
              <w:t xml:space="preserve">the Board shall otherwise agree that a greater vote is required.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presence of at least four (4) members of the Board shall constitute a quorum, which shall be necessary for the transaction of any business. The affirmative vote of a majority of the members present in a quorum shall be adequate for the approval of any resolution, decision or order, except when the Board shall otherwise agree that a greater vote is required.</w:t>
            </w:r>
          </w:p>
          <w:p w:rsidR="006E5553" w:rsidRPr="00EE1D5E" w:rsidRDefault="006E5553" w:rsidP="006E5553">
            <w:pPr>
              <w:ind w:firstLine="720"/>
              <w:rPr>
                <w:rFonts w:ascii="Arial" w:hAnsi="Arial" w:cs="Arial"/>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9. Powers of the President of TRANSCO</w:t>
            </w:r>
            <w:r w:rsidR="006E5553" w:rsidRPr="00EE1D5E">
              <w:rPr>
                <w:rFonts w:ascii="Arial" w:hAnsi="Arial" w:cs="Arial"/>
                <w:spacing w:val="-3"/>
                <w:sz w:val="22"/>
                <w:szCs w:val="22"/>
              </w:rPr>
              <w:t xml:space="preserv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16. Powers of the President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So long as TRANSCO remains wholly owned by PSALM, the President </w:t>
            </w:r>
            <w:r w:rsidRPr="00EE1D5E">
              <w:rPr>
                <w:rFonts w:ascii="Arial" w:hAnsi="Arial" w:cs="Arial"/>
                <w:w w:val="102"/>
                <w:sz w:val="22"/>
                <w:szCs w:val="22"/>
              </w:rPr>
              <w:t xml:space="preserve">of </w:t>
            </w:r>
            <w:r w:rsidRPr="00EE1D5E">
              <w:rPr>
                <w:rFonts w:ascii="Arial" w:hAnsi="Arial" w:cs="Arial"/>
                <w:spacing w:val="-3"/>
                <w:sz w:val="22"/>
                <w:szCs w:val="22"/>
              </w:rPr>
              <w:t>TRANSCO</w:t>
            </w:r>
            <w:r w:rsidRPr="00EE1D5E">
              <w:rPr>
                <w:rFonts w:ascii="Arial" w:hAnsi="Arial" w:cs="Arial"/>
                <w:w w:val="102"/>
                <w:sz w:val="22"/>
                <w:szCs w:val="22"/>
              </w:rPr>
              <w:t xml:space="preserve"> shall be appointed by the President of the Philippines. </w:t>
            </w:r>
            <w:r w:rsidRPr="00EE1D5E">
              <w:rPr>
                <w:rFonts w:ascii="Arial" w:hAnsi="Arial" w:cs="Arial"/>
                <w:w w:val="102"/>
                <w:sz w:val="22"/>
                <w:szCs w:val="22"/>
              </w:rPr>
              <w:br/>
            </w:r>
            <w:r w:rsidRPr="00EE1D5E">
              <w:rPr>
                <w:rFonts w:ascii="Arial" w:hAnsi="Arial" w:cs="Arial"/>
                <w:sz w:val="22"/>
                <w:szCs w:val="22"/>
              </w:rPr>
              <w:t xml:space="preserve">In the absence of the Chairman and Vice-Chairman, the President of </w:t>
            </w:r>
            <w:r w:rsidRPr="00EE1D5E">
              <w:rPr>
                <w:rFonts w:ascii="Arial" w:hAnsi="Arial" w:cs="Arial"/>
                <w:sz w:val="22"/>
                <w:szCs w:val="22"/>
              </w:rPr>
              <w:br/>
            </w:r>
            <w:r w:rsidRPr="00EE1D5E">
              <w:rPr>
                <w:rFonts w:ascii="Arial" w:hAnsi="Arial" w:cs="Arial"/>
                <w:spacing w:val="-3"/>
                <w:sz w:val="22"/>
                <w:szCs w:val="22"/>
              </w:rPr>
              <w:t xml:space="preserve">TRANSCO shall preside over Board meetings.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The President of TRANSCO shall be appointed by the President of the Philippines. In the absence of the Chairman, the President shall preside over board meetings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The President of TRANSCO shall be the Chief Executive Officer of </w:t>
            </w:r>
            <w:r w:rsidRPr="00EE1D5E">
              <w:rPr>
                <w:rFonts w:ascii="Arial" w:hAnsi="Arial" w:cs="Arial"/>
                <w:spacing w:val="-3"/>
                <w:sz w:val="22"/>
                <w:szCs w:val="22"/>
              </w:rPr>
              <w:t xml:space="preserve">TRANSCO and shall have the following powers and duties: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President of TRANSCO shall be the Chief Executive Officer of TRANSCO and shall have the following powers and duties: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To execute and administer the policies and </w:t>
            </w:r>
            <w:r w:rsidRPr="00EE1D5E">
              <w:rPr>
                <w:rFonts w:ascii="Arial" w:hAnsi="Arial" w:cs="Arial"/>
                <w:spacing w:val="-3"/>
                <w:sz w:val="22"/>
                <w:szCs w:val="22"/>
              </w:rPr>
              <w:t>measures</w:t>
            </w:r>
            <w:r w:rsidRPr="00EE1D5E">
              <w:rPr>
                <w:rFonts w:ascii="Arial" w:hAnsi="Arial" w:cs="Arial"/>
                <w:sz w:val="22"/>
                <w:szCs w:val="22"/>
              </w:rPr>
              <w:t xml:space="preserve"> approved by the Board, and take responsibility for the efficient discharge </w:t>
            </w:r>
            <w:r w:rsidRPr="00EE1D5E">
              <w:rPr>
                <w:rFonts w:ascii="Arial" w:hAnsi="Arial" w:cs="Arial"/>
                <w:spacing w:val="-3"/>
                <w:sz w:val="22"/>
                <w:szCs w:val="22"/>
              </w:rPr>
              <w:t>of management functions;</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(a) To execute and administer the policies and measures approved by the Board, and take responsibility for the efficient discharge of management functions;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t xml:space="preserve">(ii) To oversee the preparation of </w:t>
            </w:r>
            <w:r w:rsidRPr="00EE1D5E">
              <w:rPr>
                <w:rFonts w:ascii="Arial" w:hAnsi="Arial" w:cs="Arial"/>
                <w:spacing w:val="-3"/>
                <w:sz w:val="22"/>
                <w:szCs w:val="22"/>
              </w:rPr>
              <w:lastRenderedPageBreak/>
              <w:t xml:space="preserve">the budget of TRANSCO;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lastRenderedPageBreak/>
              <w:t xml:space="preserve">(b) To oversee the preparation </w:t>
            </w:r>
            <w:r w:rsidRPr="00EE1D5E">
              <w:rPr>
                <w:rFonts w:ascii="Arial" w:hAnsi="Arial" w:cs="Arial"/>
                <w:w w:val="104"/>
                <w:sz w:val="22"/>
                <w:szCs w:val="22"/>
              </w:rPr>
              <w:lastRenderedPageBreak/>
              <w:t>of the budget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lastRenderedPageBreak/>
              <w:t xml:space="preserve">(iii) </w:t>
            </w:r>
            <w:r w:rsidRPr="00EE1D5E">
              <w:rPr>
                <w:rFonts w:ascii="Arial" w:hAnsi="Arial" w:cs="Arial"/>
                <w:w w:val="107"/>
                <w:sz w:val="22"/>
                <w:szCs w:val="22"/>
              </w:rPr>
              <w:t xml:space="preserve">To direct and supervise the operation and internal </w:t>
            </w:r>
            <w:r w:rsidRPr="00EE1D5E">
              <w:rPr>
                <w:rFonts w:ascii="Arial" w:hAnsi="Arial" w:cs="Arial"/>
                <w:spacing w:val="-3"/>
                <w:sz w:val="22"/>
                <w:szCs w:val="22"/>
              </w:rPr>
              <w:t>administration</w:t>
            </w:r>
            <w:r w:rsidRPr="00EE1D5E">
              <w:rPr>
                <w:rFonts w:ascii="Arial" w:hAnsi="Arial" w:cs="Arial"/>
                <w:spacing w:val="-2"/>
                <w:sz w:val="22"/>
                <w:szCs w:val="22"/>
              </w:rPr>
              <w:t xml:space="preserve"> of TRANSCO and, for this purpose, may delegate </w:t>
            </w:r>
            <w:r w:rsidRPr="00EE1D5E">
              <w:rPr>
                <w:rFonts w:ascii="Arial" w:hAnsi="Arial" w:cs="Arial"/>
                <w:sz w:val="22"/>
                <w:szCs w:val="22"/>
              </w:rPr>
              <w:t xml:space="preserve">some or any of his administrative responsibilities and duties to </w:t>
            </w:r>
            <w:r w:rsidRPr="00EE1D5E">
              <w:rPr>
                <w:rFonts w:ascii="Arial" w:hAnsi="Arial" w:cs="Arial"/>
                <w:spacing w:val="-3"/>
                <w:sz w:val="22"/>
                <w:szCs w:val="22"/>
              </w:rPr>
              <w:t xml:space="preserve">other officers of TRANSCO;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(c) To direct and supervise the operation and internal administration of TRANSCO and, for this purpose, may delegate some or any of his administrative responsibilities and duties to other officers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w w:val="103"/>
                <w:sz w:val="22"/>
                <w:szCs w:val="22"/>
              </w:rPr>
              <w:t xml:space="preserve">Subject to the guidelines and policies set up by the Board, to </w:t>
            </w:r>
            <w:r w:rsidRPr="00EE1D5E">
              <w:rPr>
                <w:rFonts w:ascii="Arial" w:hAnsi="Arial" w:cs="Arial"/>
                <w:spacing w:val="-3"/>
                <w:sz w:val="22"/>
                <w:szCs w:val="22"/>
              </w:rPr>
              <w:t>appoint</w:t>
            </w:r>
            <w:r w:rsidRPr="00EE1D5E">
              <w:rPr>
                <w:rFonts w:ascii="Arial" w:hAnsi="Arial" w:cs="Arial"/>
                <w:w w:val="101"/>
                <w:sz w:val="22"/>
                <w:szCs w:val="22"/>
              </w:rPr>
              <w:t xml:space="preserve"> and fix the number and compensation of subordinate </w:t>
            </w:r>
            <w:r w:rsidRPr="00EE1D5E">
              <w:rPr>
                <w:rFonts w:ascii="Arial" w:hAnsi="Arial" w:cs="Arial"/>
                <w:sz w:val="22"/>
                <w:szCs w:val="22"/>
              </w:rPr>
              <w:t xml:space="preserve">officials and employees of TRANSCO; and for cause, to remove, </w:t>
            </w:r>
            <w:r w:rsidRPr="00EE1D5E">
              <w:rPr>
                <w:rFonts w:ascii="Arial" w:hAnsi="Arial" w:cs="Arial"/>
                <w:w w:val="103"/>
                <w:sz w:val="22"/>
                <w:szCs w:val="22"/>
              </w:rPr>
              <w:t xml:space="preserve">suspend or otherwise discipline any subordinate employee of </w:t>
            </w:r>
            <w:r w:rsidRPr="00EE1D5E">
              <w:rPr>
                <w:rFonts w:ascii="Arial" w:hAnsi="Arial" w:cs="Arial"/>
                <w:spacing w:val="-3"/>
                <w:sz w:val="22"/>
                <w:szCs w:val="22"/>
              </w:rPr>
              <w:t xml:space="preserve">TRANSCO;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(d) Subject to the guidelines and policies set up by the Board, to appoint and fix the number and compensation of subordinate officials and employees of TRANSCO; and for cause, to remove, suspend, or otherwise discipline any subordinate employee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t xml:space="preserve">(v) </w:t>
            </w:r>
            <w:r w:rsidRPr="00EE1D5E">
              <w:rPr>
                <w:rFonts w:ascii="Arial" w:hAnsi="Arial" w:cs="Arial"/>
                <w:w w:val="101"/>
                <w:sz w:val="22"/>
                <w:szCs w:val="22"/>
              </w:rPr>
              <w:t xml:space="preserve">To </w:t>
            </w:r>
            <w:r w:rsidRPr="00EE1D5E">
              <w:rPr>
                <w:rFonts w:ascii="Arial" w:hAnsi="Arial" w:cs="Arial"/>
                <w:spacing w:val="-3"/>
                <w:sz w:val="22"/>
                <w:szCs w:val="22"/>
              </w:rPr>
              <w:t>submit</w:t>
            </w:r>
            <w:r w:rsidRPr="00EE1D5E">
              <w:rPr>
                <w:rFonts w:ascii="Arial" w:hAnsi="Arial" w:cs="Arial"/>
                <w:w w:val="101"/>
                <w:sz w:val="22"/>
                <w:szCs w:val="22"/>
              </w:rPr>
              <w:t xml:space="preserve"> an annual report to the Board on the activities and </w:t>
            </w:r>
            <w:r w:rsidRPr="00EE1D5E">
              <w:rPr>
                <w:rFonts w:ascii="Arial" w:hAnsi="Arial" w:cs="Arial"/>
                <w:w w:val="101"/>
                <w:sz w:val="22"/>
                <w:szCs w:val="22"/>
              </w:rPr>
              <w:br/>
              <w:t xml:space="preserve">achievements of TRANSCO at the close of each fiscal year and </w:t>
            </w:r>
            <w:r w:rsidRPr="00EE1D5E">
              <w:rPr>
                <w:rFonts w:ascii="Arial" w:hAnsi="Arial" w:cs="Arial"/>
                <w:w w:val="101"/>
                <w:sz w:val="22"/>
                <w:szCs w:val="22"/>
              </w:rPr>
              <w:br/>
            </w:r>
            <w:r w:rsidRPr="00EE1D5E">
              <w:rPr>
                <w:rFonts w:ascii="Arial" w:hAnsi="Arial" w:cs="Arial"/>
                <w:w w:val="104"/>
                <w:sz w:val="22"/>
                <w:szCs w:val="22"/>
              </w:rPr>
              <w:t xml:space="preserve">upon approval thereof, submit a copy to the President of the </w:t>
            </w:r>
            <w:r w:rsidRPr="00EE1D5E">
              <w:rPr>
                <w:rFonts w:ascii="Arial" w:hAnsi="Arial" w:cs="Arial"/>
                <w:w w:val="104"/>
                <w:sz w:val="22"/>
                <w:szCs w:val="22"/>
              </w:rPr>
              <w:br/>
            </w:r>
            <w:r w:rsidRPr="00EE1D5E">
              <w:rPr>
                <w:rFonts w:ascii="Arial" w:hAnsi="Arial" w:cs="Arial"/>
                <w:w w:val="102"/>
                <w:sz w:val="22"/>
                <w:szCs w:val="22"/>
              </w:rPr>
              <w:t xml:space="preserve">Philippines and to such other agencies as may be required by </w:t>
            </w:r>
            <w:r w:rsidRPr="00EE1D5E">
              <w:rPr>
                <w:rFonts w:ascii="Arial" w:hAnsi="Arial" w:cs="Arial"/>
                <w:w w:val="102"/>
                <w:sz w:val="22"/>
                <w:szCs w:val="22"/>
              </w:rPr>
              <w:br/>
            </w:r>
            <w:r w:rsidRPr="00EE1D5E">
              <w:rPr>
                <w:rFonts w:ascii="Arial" w:hAnsi="Arial" w:cs="Arial"/>
                <w:spacing w:val="-3"/>
                <w:sz w:val="22"/>
                <w:szCs w:val="22"/>
              </w:rPr>
              <w:t xml:space="preserve">law; </w:t>
            </w:r>
          </w:p>
        </w:tc>
        <w:tc>
          <w:tcPr>
            <w:tcW w:w="3554" w:type="dxa"/>
          </w:tcPr>
          <w:p w:rsidR="006E5553" w:rsidRPr="00EE1D5E" w:rsidRDefault="006E5553" w:rsidP="006E5553">
            <w:pPr>
              <w:pStyle w:val="NoSpacing"/>
              <w:ind w:left="453" w:hanging="425"/>
              <w:jc w:val="both"/>
              <w:rPr>
                <w:rFonts w:ascii="Arial" w:hAnsi="Arial" w:cs="Arial"/>
                <w:w w:val="104"/>
                <w:sz w:val="22"/>
                <w:szCs w:val="22"/>
              </w:rPr>
            </w:pPr>
            <w:r w:rsidRPr="00EE1D5E">
              <w:rPr>
                <w:rFonts w:ascii="Arial" w:hAnsi="Arial" w:cs="Arial"/>
                <w:w w:val="104"/>
                <w:sz w:val="22"/>
                <w:szCs w:val="22"/>
              </w:rPr>
              <w:t>(e) To submit an annual report to the Board on the activities and achievements of TRANSCO at the close of each fiscal year and upon approval thereof, submit a copy to the President of the Philippines and to such other agencies as may be required by law;</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t xml:space="preserve">(vi) </w:t>
            </w:r>
            <w:r w:rsidRPr="00EE1D5E">
              <w:rPr>
                <w:rFonts w:ascii="Arial" w:hAnsi="Arial" w:cs="Arial"/>
                <w:w w:val="104"/>
                <w:sz w:val="22"/>
                <w:szCs w:val="22"/>
              </w:rPr>
              <w:t xml:space="preserve">To represent TRANSCO in all dealings and transactions with </w:t>
            </w:r>
            <w:r w:rsidRPr="00EE1D5E">
              <w:rPr>
                <w:rFonts w:ascii="Arial" w:hAnsi="Arial" w:cs="Arial"/>
                <w:w w:val="104"/>
                <w:sz w:val="22"/>
                <w:szCs w:val="22"/>
              </w:rPr>
              <w:br/>
            </w:r>
            <w:r w:rsidRPr="00EE1D5E">
              <w:rPr>
                <w:rFonts w:ascii="Arial" w:hAnsi="Arial" w:cs="Arial"/>
                <w:w w:val="102"/>
                <w:sz w:val="22"/>
                <w:szCs w:val="22"/>
              </w:rPr>
              <w:t xml:space="preserve">other offices, agencies, and instrumentalities of the </w:t>
            </w:r>
            <w:r w:rsidRPr="00EE1D5E">
              <w:rPr>
                <w:rFonts w:ascii="Arial" w:hAnsi="Arial" w:cs="Arial"/>
                <w:spacing w:val="-3"/>
                <w:sz w:val="22"/>
                <w:szCs w:val="22"/>
              </w:rPr>
              <w:lastRenderedPageBreak/>
              <w:t>National</w:t>
            </w:r>
            <w:r w:rsidRPr="00EE1D5E">
              <w:rPr>
                <w:rFonts w:ascii="Arial" w:hAnsi="Arial" w:cs="Arial"/>
                <w:w w:val="102"/>
                <w:sz w:val="22"/>
                <w:szCs w:val="22"/>
              </w:rPr>
              <w:t xml:space="preserve"> </w:t>
            </w:r>
            <w:r w:rsidRPr="00EE1D5E">
              <w:rPr>
                <w:rFonts w:ascii="Arial" w:hAnsi="Arial" w:cs="Arial"/>
                <w:sz w:val="22"/>
                <w:szCs w:val="22"/>
              </w:rPr>
              <w:t xml:space="preserve">Government and with all Persons and other entities, private or </w:t>
            </w:r>
            <w:r w:rsidRPr="00EE1D5E">
              <w:rPr>
                <w:rFonts w:ascii="Arial" w:hAnsi="Arial" w:cs="Arial"/>
                <w:spacing w:val="-3"/>
                <w:sz w:val="22"/>
                <w:szCs w:val="22"/>
              </w:rPr>
              <w:t xml:space="preserve">public, domestic or foreign; and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lastRenderedPageBreak/>
              <w:t xml:space="preserve">(f) To represent TRANSCO in all dealings and transactions with other offices, agencies, and instrumentalities of the Government and with all </w:t>
            </w:r>
            <w:r w:rsidRPr="00EE1D5E">
              <w:rPr>
                <w:rFonts w:ascii="Arial" w:hAnsi="Arial" w:cs="Arial"/>
                <w:w w:val="104"/>
                <w:sz w:val="22"/>
                <w:szCs w:val="22"/>
              </w:rPr>
              <w:lastRenderedPageBreak/>
              <w:t>persons and other entities, private or public, domestic or foreign;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567"/>
              <w:jc w:val="both"/>
              <w:rPr>
                <w:rFonts w:ascii="Arial" w:hAnsi="Arial" w:cs="Arial"/>
                <w:spacing w:val="-3"/>
                <w:sz w:val="22"/>
                <w:szCs w:val="22"/>
              </w:rPr>
            </w:pPr>
            <w:r w:rsidRPr="00EE1D5E">
              <w:rPr>
                <w:rFonts w:ascii="Arial" w:hAnsi="Arial" w:cs="Arial"/>
                <w:spacing w:val="-3"/>
                <w:sz w:val="22"/>
                <w:szCs w:val="22"/>
              </w:rPr>
              <w:lastRenderedPageBreak/>
              <w:t xml:space="preserve">(vii) </w:t>
            </w:r>
            <w:r w:rsidRPr="00EE1D5E">
              <w:rPr>
                <w:rFonts w:ascii="Arial" w:hAnsi="Arial" w:cs="Arial"/>
                <w:w w:val="101"/>
                <w:sz w:val="22"/>
                <w:szCs w:val="22"/>
              </w:rPr>
              <w:t xml:space="preserve">To exercise such other powers and duties as may be vested in </w:t>
            </w:r>
            <w:r w:rsidRPr="00EE1D5E">
              <w:rPr>
                <w:rFonts w:ascii="Arial" w:hAnsi="Arial" w:cs="Arial"/>
                <w:spacing w:val="-3"/>
                <w:sz w:val="22"/>
                <w:szCs w:val="22"/>
              </w:rPr>
              <w:t xml:space="preserve">him by the Board from time to time.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(g) To exercise such other powers and duties as may be vested in him by the Board from time to time.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10. Exemption from the </w:t>
            </w:r>
            <w:r w:rsidR="006E5553" w:rsidRPr="00EE1D5E">
              <w:rPr>
                <w:rFonts w:ascii="Arial" w:hAnsi="Arial" w:cs="Arial"/>
                <w:b/>
                <w:w w:val="104"/>
                <w:sz w:val="22"/>
                <w:szCs w:val="22"/>
              </w:rPr>
              <w:t>Salary</w:t>
            </w:r>
            <w:r w:rsidR="006E5553" w:rsidRPr="00EE1D5E">
              <w:rPr>
                <w:rFonts w:ascii="Arial" w:hAnsi="Arial" w:cs="Arial"/>
                <w:b/>
                <w:spacing w:val="-3"/>
                <w:sz w:val="22"/>
                <w:szCs w:val="22"/>
              </w:rPr>
              <w:t xml:space="preserve"> Standardization Law.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17. Exemption from the Salary Standardization Law.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The salaries and benefits of employees in the TRANSCO shall be </w:t>
            </w:r>
            <w:r w:rsidRPr="00EE1D5E">
              <w:rPr>
                <w:rFonts w:ascii="Arial" w:hAnsi="Arial" w:cs="Arial"/>
                <w:spacing w:val="-3"/>
                <w:sz w:val="22"/>
                <w:szCs w:val="22"/>
              </w:rPr>
              <w:t>exempt</w:t>
            </w:r>
            <w:r w:rsidRPr="00EE1D5E">
              <w:rPr>
                <w:rFonts w:ascii="Arial" w:hAnsi="Arial" w:cs="Arial"/>
                <w:w w:val="103"/>
                <w:sz w:val="22"/>
                <w:szCs w:val="22"/>
              </w:rPr>
              <w:t xml:space="preserve"> </w:t>
            </w:r>
            <w:r w:rsidRPr="00EE1D5E">
              <w:rPr>
                <w:rFonts w:ascii="Arial" w:hAnsi="Arial" w:cs="Arial"/>
                <w:spacing w:val="-3"/>
                <w:sz w:val="22"/>
                <w:szCs w:val="22"/>
              </w:rPr>
              <w:t xml:space="preserve">from Republic Act No. 6758 and shall be fixed by the TRANSCO Board.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salaries and benefits of employees in the TRANSCO shall be exempt from Republic Act. No. 6758 and shall be fixed by the TRANSCO Board.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11. TRANSCO Privatization.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21. TRANSCO Privatization.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Within six (6) months from the effectivity of the Act, the PSALM shall </w:t>
            </w:r>
            <w:r w:rsidRPr="00EE1D5E">
              <w:rPr>
                <w:rFonts w:ascii="Arial" w:hAnsi="Arial" w:cs="Arial"/>
                <w:spacing w:val="-3"/>
                <w:sz w:val="22"/>
                <w:szCs w:val="22"/>
              </w:rPr>
              <w:t xml:space="preserve">submit a Privatization plan for endorsement by the Power Commission </w:t>
            </w:r>
            <w:r w:rsidRPr="00EE1D5E">
              <w:rPr>
                <w:rFonts w:ascii="Arial" w:hAnsi="Arial" w:cs="Arial"/>
                <w:spacing w:val="-3"/>
                <w:sz w:val="22"/>
                <w:szCs w:val="22"/>
              </w:rPr>
              <w:br/>
            </w:r>
            <w:r w:rsidRPr="00EE1D5E">
              <w:rPr>
                <w:rFonts w:ascii="Arial" w:hAnsi="Arial" w:cs="Arial"/>
                <w:sz w:val="22"/>
                <w:szCs w:val="22"/>
              </w:rPr>
              <w:t xml:space="preserve">and the approval of the President of the Philippines. The President of the Philippines thereafter shall direct PSALM to award, in open </w:t>
            </w:r>
            <w:r w:rsidRPr="00EE1D5E">
              <w:rPr>
                <w:rFonts w:ascii="Arial" w:hAnsi="Arial" w:cs="Arial"/>
                <w:sz w:val="22"/>
                <w:szCs w:val="22"/>
              </w:rPr>
              <w:br/>
            </w:r>
            <w:r w:rsidRPr="00EE1D5E">
              <w:rPr>
                <w:rFonts w:ascii="Arial" w:hAnsi="Arial" w:cs="Arial"/>
                <w:w w:val="104"/>
                <w:sz w:val="22"/>
                <w:szCs w:val="22"/>
              </w:rPr>
              <w:t xml:space="preserve">competitive bidding, the transmission facilities, including grid </w:t>
            </w:r>
            <w:r w:rsidRPr="00EE1D5E">
              <w:rPr>
                <w:rFonts w:ascii="Arial" w:hAnsi="Arial" w:cs="Arial"/>
                <w:w w:val="105"/>
                <w:sz w:val="22"/>
                <w:szCs w:val="22"/>
              </w:rPr>
              <w:t xml:space="preserve">interconnections and Ancillary Services to a qualified party either </w:t>
            </w:r>
            <w:r w:rsidRPr="00EE1D5E">
              <w:rPr>
                <w:rFonts w:ascii="Arial" w:hAnsi="Arial" w:cs="Arial"/>
                <w:w w:val="105"/>
                <w:sz w:val="22"/>
                <w:szCs w:val="22"/>
              </w:rPr>
              <w:br/>
            </w:r>
            <w:r w:rsidRPr="00EE1D5E">
              <w:rPr>
                <w:rFonts w:ascii="Arial" w:hAnsi="Arial" w:cs="Arial"/>
                <w:sz w:val="22"/>
                <w:szCs w:val="22"/>
              </w:rPr>
              <w:t xml:space="preserve">through an outright sale, a Concession Contract or any other means </w:t>
            </w:r>
            <w:r w:rsidRPr="00EE1D5E">
              <w:rPr>
                <w:rFonts w:ascii="Arial" w:hAnsi="Arial" w:cs="Arial"/>
                <w:w w:val="102"/>
                <w:sz w:val="22"/>
                <w:szCs w:val="22"/>
              </w:rPr>
              <w:t xml:space="preserve">not inconsistent with the objectives of the Act. The Buyer or </w:t>
            </w:r>
            <w:r w:rsidRPr="00EE1D5E">
              <w:rPr>
                <w:rFonts w:ascii="Arial" w:hAnsi="Arial" w:cs="Arial"/>
                <w:sz w:val="22"/>
                <w:szCs w:val="22"/>
              </w:rPr>
              <w:t xml:space="preserve">Concessionaire or any other successor-in-interest to TRANSCO shall </w:t>
            </w:r>
            <w:r w:rsidRPr="00EE1D5E">
              <w:rPr>
                <w:rFonts w:ascii="Arial" w:hAnsi="Arial" w:cs="Arial"/>
                <w:w w:val="106"/>
                <w:sz w:val="22"/>
                <w:szCs w:val="22"/>
              </w:rPr>
              <w:t xml:space="preserve">be responsible for the improvement, expansion, operation or maintenance of the </w:t>
            </w:r>
            <w:r w:rsidRPr="00EE1D5E">
              <w:rPr>
                <w:rFonts w:ascii="Arial" w:hAnsi="Arial" w:cs="Arial"/>
                <w:w w:val="106"/>
                <w:sz w:val="22"/>
                <w:szCs w:val="22"/>
              </w:rPr>
              <w:lastRenderedPageBreak/>
              <w:t xml:space="preserve">transmission assets and the operation of any </w:t>
            </w:r>
            <w:r w:rsidRPr="00EE1D5E">
              <w:rPr>
                <w:rFonts w:ascii="Arial" w:hAnsi="Arial" w:cs="Arial"/>
                <w:sz w:val="22"/>
                <w:szCs w:val="22"/>
              </w:rPr>
              <w:t xml:space="preserve">related businesses. PSALM and TRANSCO shall secure a nationwide </w:t>
            </w:r>
            <w:r w:rsidRPr="00EE1D5E">
              <w:rPr>
                <w:rFonts w:ascii="Arial" w:hAnsi="Arial" w:cs="Arial"/>
                <w:spacing w:val="-3"/>
                <w:sz w:val="22"/>
                <w:szCs w:val="22"/>
              </w:rPr>
              <w:t xml:space="preserve">franchise for and in behalf of the Buyer or Concessionaire. The award </w:t>
            </w:r>
            <w:r w:rsidRPr="00EE1D5E">
              <w:rPr>
                <w:rFonts w:ascii="Arial" w:hAnsi="Arial" w:cs="Arial"/>
                <w:spacing w:val="-3"/>
                <w:sz w:val="22"/>
                <w:szCs w:val="22"/>
              </w:rPr>
              <w:br/>
            </w:r>
            <w:r w:rsidRPr="00EE1D5E">
              <w:rPr>
                <w:rFonts w:ascii="Arial" w:hAnsi="Arial" w:cs="Arial"/>
                <w:w w:val="104"/>
                <w:sz w:val="22"/>
                <w:szCs w:val="22"/>
              </w:rPr>
              <w:t xml:space="preserve">shall result in maximum present value of proceeds to the National </w:t>
            </w:r>
            <w:r w:rsidRPr="00EE1D5E">
              <w:rPr>
                <w:rFonts w:ascii="Arial" w:hAnsi="Arial" w:cs="Arial"/>
                <w:w w:val="103"/>
                <w:sz w:val="22"/>
                <w:szCs w:val="22"/>
              </w:rPr>
              <w:t xml:space="preserve">Government. In case a Concession Contract is awarded, the </w:t>
            </w:r>
            <w:r w:rsidRPr="00EE1D5E">
              <w:rPr>
                <w:rFonts w:ascii="Arial" w:hAnsi="Arial" w:cs="Arial"/>
                <w:w w:val="103"/>
                <w:sz w:val="22"/>
                <w:szCs w:val="22"/>
              </w:rPr>
              <w:br/>
            </w:r>
            <w:r w:rsidRPr="00EE1D5E">
              <w:rPr>
                <w:rFonts w:ascii="Arial" w:hAnsi="Arial" w:cs="Arial"/>
                <w:sz w:val="22"/>
                <w:szCs w:val="22"/>
              </w:rPr>
              <w:t xml:space="preserve">Concessionaire shall have a contract period of twenty-five (25) years, </w:t>
            </w:r>
            <w:r w:rsidRPr="00EE1D5E">
              <w:rPr>
                <w:rFonts w:ascii="Arial" w:hAnsi="Arial" w:cs="Arial"/>
                <w:w w:val="101"/>
                <w:sz w:val="22"/>
                <w:szCs w:val="22"/>
              </w:rPr>
              <w:t xml:space="preserve">subject to review and renewal for a maximum period of another </w:t>
            </w:r>
            <w:r w:rsidRPr="00EE1D5E">
              <w:rPr>
                <w:rFonts w:ascii="Arial" w:hAnsi="Arial" w:cs="Arial"/>
                <w:spacing w:val="-3"/>
                <w:sz w:val="22"/>
                <w:szCs w:val="22"/>
              </w:rPr>
              <w:t xml:space="preserve">twenty-five </w:t>
            </w:r>
            <w:r w:rsidRPr="00EE1D5E">
              <w:rPr>
                <w:rFonts w:ascii="Arial" w:hAnsi="Arial" w:cs="Arial"/>
                <w:w w:val="103"/>
                <w:sz w:val="22"/>
                <w:szCs w:val="22"/>
              </w:rPr>
              <w:t xml:space="preserve">(25) years. Upon the expiration or termination of the </w:t>
            </w:r>
            <w:r w:rsidRPr="00EE1D5E">
              <w:rPr>
                <w:rFonts w:ascii="Arial" w:hAnsi="Arial" w:cs="Arial"/>
                <w:w w:val="103"/>
                <w:sz w:val="22"/>
                <w:szCs w:val="22"/>
              </w:rPr>
              <w:br/>
            </w:r>
            <w:r w:rsidRPr="00EE1D5E">
              <w:rPr>
                <w:rFonts w:ascii="Arial" w:hAnsi="Arial" w:cs="Arial"/>
                <w:spacing w:val="-2"/>
                <w:sz w:val="22"/>
                <w:szCs w:val="22"/>
              </w:rPr>
              <w:t xml:space="preserve">Concession Contract, the transmission facilities and assets, including the nationwide franchise for the operation of the transmission system </w:t>
            </w:r>
            <w:r w:rsidRPr="00EE1D5E">
              <w:rPr>
                <w:rFonts w:ascii="Arial" w:hAnsi="Arial" w:cs="Arial"/>
                <w:spacing w:val="-2"/>
                <w:sz w:val="22"/>
                <w:szCs w:val="22"/>
              </w:rPr>
              <w:br/>
            </w:r>
            <w:r w:rsidRPr="00EE1D5E">
              <w:rPr>
                <w:rFonts w:ascii="Arial" w:hAnsi="Arial" w:cs="Arial"/>
                <w:spacing w:val="-3"/>
                <w:sz w:val="22"/>
                <w:szCs w:val="22"/>
              </w:rPr>
              <w:t xml:space="preserve">and Grid shall revert to TRANSCO. </w:t>
            </w:r>
          </w:p>
        </w:tc>
        <w:tc>
          <w:tcPr>
            <w:tcW w:w="3554" w:type="dxa"/>
          </w:tcPr>
          <w:p w:rsidR="006E5553" w:rsidRPr="00EE1D5E" w:rsidRDefault="006E5553" w:rsidP="006E5553">
            <w:pPr>
              <w:jc w:val="both"/>
              <w:rPr>
                <w:rFonts w:ascii="Arial" w:hAnsi="Arial" w:cs="Arial"/>
                <w:w w:val="104"/>
                <w:sz w:val="22"/>
                <w:szCs w:val="22"/>
              </w:rPr>
            </w:pPr>
            <w:r w:rsidRPr="00EE1D5E">
              <w:rPr>
                <w:rFonts w:ascii="Arial" w:hAnsi="Arial" w:cs="Arial"/>
                <w:w w:val="104"/>
                <w:sz w:val="22"/>
                <w:szCs w:val="22"/>
              </w:rPr>
              <w:lastRenderedPageBreak/>
              <w:t xml:space="preserve">- Within six (6) months from the effectivity of this Act, the PSALM Corp. shall submit a plan for the endorsement by the Joint Power Commission and the approval of the President of the Philippines. The President of the Philippines thereafter shall direct PSALM Corp. to award in open competitive bidding, the transmission facilities, including grid interconnections and ancillary services to a qualified party either through an outright sale or a concession contract. The buyer/concessionaire shall be responsible for the improvement, expansion, operation, and/or maintenance of its transmission assets and the operation of any related business. The award shall result </w:t>
            </w:r>
            <w:r w:rsidRPr="00EE1D5E">
              <w:rPr>
                <w:rFonts w:ascii="Arial" w:hAnsi="Arial" w:cs="Arial"/>
                <w:w w:val="104"/>
                <w:sz w:val="22"/>
                <w:szCs w:val="22"/>
              </w:rPr>
              <w:lastRenderedPageBreak/>
              <w:t xml:space="preserve">in maximum present value of proceeds to the national government. In case a concession contract is awarded, the concessionaire shall have a contract period of twenty-five (25) years, subject to review and renewal for a maximum period of another twenty-five (25) years.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1"/>
                <w:sz w:val="22"/>
                <w:szCs w:val="22"/>
              </w:rPr>
              <w:t xml:space="preserve">In any case, the Buyer or Concessionaire or any other successor-in- </w:t>
            </w:r>
            <w:r w:rsidRPr="00EE1D5E">
              <w:rPr>
                <w:rFonts w:ascii="Arial" w:hAnsi="Arial" w:cs="Arial"/>
                <w:spacing w:val="-2"/>
                <w:sz w:val="22"/>
                <w:szCs w:val="22"/>
              </w:rPr>
              <w:t xml:space="preserve">interest to TRANSCO shall comply with the Grid Code and the TDP as </w:t>
            </w:r>
            <w:r w:rsidRPr="00EE1D5E">
              <w:rPr>
                <w:rFonts w:ascii="Arial" w:hAnsi="Arial" w:cs="Arial"/>
                <w:w w:val="102"/>
                <w:sz w:val="22"/>
                <w:szCs w:val="22"/>
              </w:rPr>
              <w:t xml:space="preserve">approved. The sale agreement/Concession Contract shall include, </w:t>
            </w:r>
            <w:r w:rsidRPr="00EE1D5E">
              <w:rPr>
                <w:rFonts w:ascii="Arial" w:hAnsi="Arial" w:cs="Arial"/>
                <w:w w:val="106"/>
                <w:sz w:val="22"/>
                <w:szCs w:val="22"/>
              </w:rPr>
              <w:t xml:space="preserve">but not be limited to, the provision for performance and financial </w:t>
            </w:r>
            <w:r w:rsidRPr="00EE1D5E">
              <w:rPr>
                <w:rFonts w:ascii="Arial" w:hAnsi="Arial" w:cs="Arial"/>
                <w:spacing w:val="-2"/>
                <w:sz w:val="22"/>
                <w:szCs w:val="22"/>
              </w:rPr>
              <w:t xml:space="preserve">guarantees or any other covenants that the National Government may </w:t>
            </w:r>
            <w:r w:rsidRPr="00EE1D5E">
              <w:rPr>
                <w:rFonts w:ascii="Arial" w:hAnsi="Arial" w:cs="Arial"/>
                <w:w w:val="101"/>
                <w:sz w:val="22"/>
                <w:szCs w:val="22"/>
              </w:rPr>
              <w:t xml:space="preserve">require. Failure to comply with such obligations shall result in the </w:t>
            </w:r>
            <w:r w:rsidRPr="00EE1D5E">
              <w:rPr>
                <w:rFonts w:ascii="Arial" w:hAnsi="Arial" w:cs="Arial"/>
                <w:spacing w:val="-3"/>
                <w:sz w:val="22"/>
                <w:szCs w:val="22"/>
              </w:rPr>
              <w:t xml:space="preserve">imposition of appropriate sanctions or penalties by the 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any case, the awardee shall comply with the Grid code and the TDP as approved. The sale agreement/concession contract shall include, but not limited to, the provision for performance and financial guarantees or any other covenants which the national government may require. Failure to comply with such obligations shall result in the imposition of appropriate sanctions or penalties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In case of joint venture/consortium with foreign </w:t>
            </w:r>
            <w:r w:rsidRPr="00EE1D5E">
              <w:rPr>
                <w:rFonts w:ascii="Arial" w:hAnsi="Arial" w:cs="Arial"/>
                <w:w w:val="103"/>
                <w:sz w:val="22"/>
                <w:szCs w:val="22"/>
              </w:rPr>
              <w:t xml:space="preserve">members/participants of the Buyer or Concessionaire or </w:t>
            </w:r>
            <w:r w:rsidRPr="00EE1D5E">
              <w:rPr>
                <w:rFonts w:ascii="Arial" w:hAnsi="Arial" w:cs="Arial"/>
                <w:w w:val="103"/>
                <w:sz w:val="22"/>
                <w:szCs w:val="22"/>
              </w:rPr>
              <w:lastRenderedPageBreak/>
              <w:t xml:space="preserve">any other </w:t>
            </w:r>
            <w:r w:rsidRPr="00EE1D5E">
              <w:rPr>
                <w:rFonts w:ascii="Arial" w:hAnsi="Arial" w:cs="Arial"/>
                <w:sz w:val="22"/>
                <w:szCs w:val="22"/>
              </w:rPr>
              <w:t xml:space="preserve">successor-in-interest to TRANSCO, a foreign participant shall be financially and technically capable, with proven domestic and/or international experience and expertise as a leading transmission </w:t>
            </w:r>
            <w:r w:rsidRPr="00EE1D5E">
              <w:rPr>
                <w:rFonts w:ascii="Arial" w:hAnsi="Arial" w:cs="Arial"/>
                <w:spacing w:val="-2"/>
                <w:sz w:val="22"/>
                <w:szCs w:val="22"/>
              </w:rPr>
              <w:t xml:space="preserve">system operator. Such experience must be in a transmission system </w:t>
            </w:r>
            <w:r w:rsidRPr="00EE1D5E">
              <w:rPr>
                <w:rFonts w:ascii="Arial" w:hAnsi="Arial" w:cs="Arial"/>
                <w:spacing w:val="-3"/>
                <w:sz w:val="22"/>
                <w:szCs w:val="22"/>
              </w:rPr>
              <w:t xml:space="preserve">of comparable capacity and coverage as the Philippines.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awardee shall be financially and technically capable, with proven domestic and./or </w:t>
            </w:r>
            <w:r w:rsidRPr="00EE1D5E">
              <w:rPr>
                <w:rFonts w:ascii="Arial" w:hAnsi="Arial" w:cs="Arial"/>
                <w:w w:val="104"/>
                <w:sz w:val="22"/>
                <w:szCs w:val="22"/>
              </w:rPr>
              <w:lastRenderedPageBreak/>
              <w:t>international experience and expertise as a leading transmission system operator. Such experience must be with a transmission system of comparable capacity and coverage as the Philippines.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12. </w:t>
            </w:r>
            <w:r w:rsidR="006E5553" w:rsidRPr="00EE1D5E">
              <w:rPr>
                <w:rFonts w:ascii="Arial" w:hAnsi="Arial" w:cs="Arial"/>
                <w:b/>
                <w:w w:val="103"/>
                <w:sz w:val="22"/>
                <w:szCs w:val="22"/>
              </w:rPr>
              <w:t>Responsibilities</w:t>
            </w:r>
            <w:r w:rsidR="006E5553" w:rsidRPr="00EE1D5E">
              <w:rPr>
                <w:rFonts w:ascii="Arial" w:hAnsi="Arial" w:cs="Arial"/>
                <w:b/>
                <w:spacing w:val="-3"/>
                <w:sz w:val="22"/>
                <w:szCs w:val="22"/>
              </w:rPr>
              <w:t xml:space="preserve"> of Buyer or Concessionaire.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This Rule shall apply to TRANSCO or its Buyer or </w:t>
            </w:r>
            <w:r w:rsidRPr="00EE1D5E">
              <w:rPr>
                <w:rFonts w:ascii="Arial" w:hAnsi="Arial" w:cs="Arial"/>
                <w:spacing w:val="-3"/>
                <w:sz w:val="22"/>
                <w:szCs w:val="22"/>
              </w:rPr>
              <w:t>Concessionaire</w:t>
            </w:r>
            <w:r w:rsidRPr="00EE1D5E">
              <w:rPr>
                <w:rFonts w:ascii="Arial" w:hAnsi="Arial" w:cs="Arial"/>
                <w:w w:val="101"/>
                <w:sz w:val="22"/>
                <w:szCs w:val="22"/>
              </w:rPr>
              <w:t xml:space="preserve"> or </w:t>
            </w:r>
            <w:r w:rsidRPr="00EE1D5E">
              <w:rPr>
                <w:rFonts w:ascii="Arial" w:hAnsi="Arial" w:cs="Arial"/>
                <w:spacing w:val="-3"/>
                <w:sz w:val="22"/>
                <w:szCs w:val="22"/>
              </w:rPr>
              <w:t xml:space="preserve">any successor-in-interest thereto.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4"/>
                <w:sz w:val="22"/>
                <w:szCs w:val="22"/>
              </w:rPr>
              <w:t xml:space="preserve">The Buyer or Concessionaire or any successor-in-interest </w:t>
            </w:r>
            <w:r w:rsidRPr="00EE1D5E">
              <w:rPr>
                <w:rFonts w:ascii="Arial" w:hAnsi="Arial" w:cs="Arial"/>
                <w:spacing w:val="-3"/>
                <w:sz w:val="22"/>
                <w:szCs w:val="22"/>
              </w:rPr>
              <w:t>thereto</w:t>
            </w:r>
            <w:r w:rsidRPr="00EE1D5E">
              <w:rPr>
                <w:rFonts w:ascii="Arial" w:hAnsi="Arial" w:cs="Arial"/>
                <w:w w:val="104"/>
                <w:sz w:val="22"/>
                <w:szCs w:val="22"/>
              </w:rPr>
              <w:t xml:space="preserve">, </w:t>
            </w:r>
            <w:r w:rsidRPr="00EE1D5E">
              <w:rPr>
                <w:rFonts w:ascii="Arial" w:hAnsi="Arial" w:cs="Arial"/>
                <w:spacing w:val="-3"/>
                <w:sz w:val="22"/>
                <w:szCs w:val="22"/>
              </w:rPr>
              <w:t xml:space="preserve">shall: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1"/>
                <w:sz w:val="22"/>
                <w:szCs w:val="22"/>
              </w:rPr>
              <w:t xml:space="preserve">Be responsible for the improvement, expansion, operation </w:t>
            </w:r>
            <w:r w:rsidRPr="00EE1D5E">
              <w:rPr>
                <w:rFonts w:ascii="Arial" w:hAnsi="Arial" w:cs="Arial"/>
                <w:spacing w:val="-3"/>
                <w:sz w:val="22"/>
                <w:szCs w:val="22"/>
              </w:rPr>
              <w:t xml:space="preserve">and/or maintenance of the Grid;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(ii) Comply with the Grid Code and the TDP as approved;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sz w:val="22"/>
                <w:szCs w:val="22"/>
              </w:rPr>
              <w:t xml:space="preserve">Comply with the key performance targets and standards set by </w:t>
            </w:r>
            <w:r w:rsidRPr="00EE1D5E">
              <w:rPr>
                <w:rFonts w:ascii="Arial" w:hAnsi="Arial" w:cs="Arial"/>
                <w:w w:val="104"/>
                <w:sz w:val="22"/>
                <w:szCs w:val="22"/>
              </w:rPr>
              <w:t xml:space="preserve">ERC, in terms of physical transmission system and the </w:t>
            </w:r>
            <w:r w:rsidRPr="00EE1D5E">
              <w:rPr>
                <w:rFonts w:ascii="Arial" w:hAnsi="Arial" w:cs="Arial"/>
                <w:spacing w:val="-3"/>
                <w:sz w:val="22"/>
                <w:szCs w:val="22"/>
              </w:rPr>
              <w:t xml:space="preserve">management of the transmission activity.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pacing w:val="-2"/>
                <w:sz w:val="22"/>
                <w:szCs w:val="22"/>
              </w:rPr>
              <w:t xml:space="preserve">The performance indicators for reliability, security, adequacy, integrity </w:t>
            </w:r>
            <w:r w:rsidRPr="00EE1D5E">
              <w:rPr>
                <w:rFonts w:ascii="Arial" w:hAnsi="Arial" w:cs="Arial"/>
                <w:spacing w:val="-3"/>
                <w:sz w:val="22"/>
                <w:szCs w:val="22"/>
              </w:rPr>
              <w:t xml:space="preserve">and stability shall include, but not limited to, the following: (i) Number of Interruption Events; (ii) Sustained Average Interruption </w:t>
            </w:r>
            <w:r w:rsidRPr="00EE1D5E">
              <w:rPr>
                <w:rFonts w:ascii="Arial" w:hAnsi="Arial" w:cs="Arial"/>
                <w:spacing w:val="-3"/>
                <w:sz w:val="22"/>
                <w:szCs w:val="22"/>
              </w:rPr>
              <w:lastRenderedPageBreak/>
              <w:t>Frequency Index; (iii) Momentary Average Interruption Frequency Index; (iv) Sustained Average Interruption Duration Index; (v) System Interruption Severity Index; (vi) Frequency of tripping per 100 ckt-km; (vii) Average Forced Outage Duration; (viii) Accumulated Time Error; (ix) Frequency Limit Violation; and (x) Voltage Limit Violations.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13. Privatization of Subtransmission. </w:t>
            </w:r>
          </w:p>
        </w:tc>
        <w:tc>
          <w:tcPr>
            <w:tcW w:w="3554" w:type="dxa"/>
          </w:tcPr>
          <w:p w:rsidR="006E5553" w:rsidRPr="00EE1D5E" w:rsidRDefault="008040EE"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8 Creation of TransCo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The subtransmission functions and assets of TRANSCO shall be </w:t>
            </w:r>
            <w:r w:rsidRPr="00EE1D5E">
              <w:rPr>
                <w:rFonts w:ascii="Arial" w:hAnsi="Arial" w:cs="Arial"/>
                <w:w w:val="103"/>
                <w:sz w:val="22"/>
                <w:szCs w:val="22"/>
              </w:rPr>
              <w:br/>
            </w:r>
            <w:r w:rsidRPr="00EE1D5E">
              <w:rPr>
                <w:rFonts w:ascii="Arial" w:hAnsi="Arial" w:cs="Arial"/>
                <w:w w:val="104"/>
                <w:sz w:val="22"/>
                <w:szCs w:val="22"/>
              </w:rPr>
              <w:t>segregated</w:t>
            </w:r>
            <w:r w:rsidRPr="00EE1D5E">
              <w:rPr>
                <w:rFonts w:ascii="Arial" w:hAnsi="Arial" w:cs="Arial"/>
                <w:sz w:val="22"/>
                <w:szCs w:val="22"/>
              </w:rPr>
              <w:t xml:space="preserve"> from the transmission functions, assets and liabilities for </w:t>
            </w:r>
            <w:r w:rsidRPr="00EE1D5E">
              <w:rPr>
                <w:rFonts w:ascii="Arial" w:hAnsi="Arial" w:cs="Arial"/>
                <w:sz w:val="22"/>
                <w:szCs w:val="22"/>
              </w:rPr>
              <w:br/>
            </w:r>
            <w:r w:rsidRPr="00EE1D5E">
              <w:rPr>
                <w:rFonts w:ascii="Arial" w:hAnsi="Arial" w:cs="Arial"/>
                <w:w w:val="101"/>
                <w:sz w:val="22"/>
                <w:szCs w:val="22"/>
              </w:rPr>
              <w:t xml:space="preserve">transparency and disposal: Provided, That the Subtransmission </w:t>
            </w:r>
            <w:r w:rsidRPr="00EE1D5E">
              <w:rPr>
                <w:rFonts w:ascii="Arial" w:hAnsi="Arial" w:cs="Arial"/>
                <w:spacing w:val="-2"/>
                <w:sz w:val="22"/>
                <w:szCs w:val="22"/>
              </w:rPr>
              <w:t xml:space="preserve">Assets shall be operated and maintained by TRANSCO or its Buyer or </w:t>
            </w:r>
            <w:r w:rsidRPr="00EE1D5E">
              <w:rPr>
                <w:rFonts w:ascii="Arial" w:hAnsi="Arial" w:cs="Arial"/>
                <w:sz w:val="22"/>
                <w:szCs w:val="22"/>
              </w:rPr>
              <w:t xml:space="preserve">Concessionaire until their disposal to Qualified Distribution Utilities </w:t>
            </w:r>
            <w:r w:rsidRPr="00EE1D5E">
              <w:rPr>
                <w:rFonts w:ascii="Arial" w:hAnsi="Arial" w:cs="Arial"/>
                <w:w w:val="102"/>
                <w:sz w:val="22"/>
                <w:szCs w:val="22"/>
              </w:rPr>
              <w:t xml:space="preserve">which are in a position to take over the responsibility for operating, </w:t>
            </w:r>
            <w:r w:rsidRPr="00EE1D5E">
              <w:rPr>
                <w:rFonts w:ascii="Arial" w:hAnsi="Arial" w:cs="Arial"/>
                <w:spacing w:val="-3"/>
                <w:sz w:val="22"/>
                <w:szCs w:val="22"/>
              </w:rPr>
              <w:t xml:space="preserve">maintaining, upgrading, and expanding said assets. All transmission </w:t>
            </w:r>
            <w:r w:rsidRPr="00EE1D5E">
              <w:rPr>
                <w:rFonts w:ascii="Arial" w:hAnsi="Arial" w:cs="Arial"/>
                <w:spacing w:val="-3"/>
                <w:sz w:val="22"/>
                <w:szCs w:val="22"/>
              </w:rPr>
              <w:br/>
            </w:r>
            <w:r w:rsidRPr="00EE1D5E">
              <w:rPr>
                <w:rFonts w:ascii="Arial" w:hAnsi="Arial" w:cs="Arial"/>
                <w:sz w:val="22"/>
                <w:szCs w:val="22"/>
              </w:rPr>
              <w:t>and subtransmission related liabilities of NPC shall be transferred to</w:t>
            </w:r>
            <w:r w:rsidRPr="00EE1D5E">
              <w:rPr>
                <w:rFonts w:ascii="Arial" w:hAnsi="Arial" w:cs="Arial"/>
                <w:spacing w:val="-3"/>
                <w:sz w:val="22"/>
                <w:szCs w:val="22"/>
              </w:rPr>
              <w:t xml:space="preserve"> and assumed by the PSALM.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subtransmission functions and assets shall be segregated from the transmission functions,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assets and liabilities for transparency and disposal: Provided, That the subtransmission assets shall be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operated and maintained by TRANSCO until their disposal to qualified distribution utilities which are in a position to take over the responsibility for operating, maintaining, upgrading, and expanding said assets. All transmission and subtransmission related liabilities of NPC shall be transferred to and assumed by the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PSALM Corp.</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TRANSCO shall negotiate with and thereafter transfer such functions, assets, and associated liabilities to the Qualified Distribution Utility or </w:t>
            </w:r>
            <w:r w:rsidRPr="00EE1D5E">
              <w:rPr>
                <w:rFonts w:ascii="Arial" w:hAnsi="Arial" w:cs="Arial"/>
                <w:w w:val="101"/>
                <w:sz w:val="22"/>
                <w:szCs w:val="22"/>
              </w:rPr>
              <w:t xml:space="preserve">utilities </w:t>
            </w:r>
            <w:r w:rsidRPr="00EE1D5E">
              <w:rPr>
                <w:rFonts w:ascii="Arial" w:hAnsi="Arial" w:cs="Arial"/>
                <w:w w:val="104"/>
                <w:sz w:val="22"/>
                <w:szCs w:val="22"/>
              </w:rPr>
              <w:t>connected</w:t>
            </w:r>
            <w:r w:rsidRPr="00EE1D5E">
              <w:rPr>
                <w:rFonts w:ascii="Arial" w:hAnsi="Arial" w:cs="Arial"/>
                <w:w w:val="101"/>
                <w:sz w:val="22"/>
                <w:szCs w:val="22"/>
              </w:rPr>
              <w:t xml:space="preserve"> to such subtransmission facilities not later </w:t>
            </w:r>
            <w:r w:rsidRPr="00EE1D5E">
              <w:rPr>
                <w:rFonts w:ascii="Arial" w:hAnsi="Arial" w:cs="Arial"/>
                <w:w w:val="101"/>
                <w:sz w:val="22"/>
                <w:szCs w:val="22"/>
              </w:rPr>
              <w:lastRenderedPageBreak/>
              <w:t xml:space="preserve">than </w:t>
            </w:r>
            <w:r w:rsidRPr="00EE1D5E">
              <w:rPr>
                <w:rFonts w:ascii="Arial" w:hAnsi="Arial" w:cs="Arial"/>
                <w:spacing w:val="-2"/>
                <w:sz w:val="22"/>
                <w:szCs w:val="22"/>
              </w:rPr>
              <w:t xml:space="preserve">two (2) years from the effectivity of the Act or the start of Open Access, </w:t>
            </w:r>
            <w:r w:rsidRPr="00EE1D5E">
              <w:rPr>
                <w:rFonts w:ascii="Arial" w:hAnsi="Arial" w:cs="Arial"/>
                <w:w w:val="102"/>
                <w:sz w:val="22"/>
                <w:szCs w:val="22"/>
              </w:rPr>
              <w:t xml:space="preserve">whichever comes earlier: Provided, That in the case of ECs, the </w:t>
            </w:r>
            <w:r w:rsidRPr="00EE1D5E">
              <w:rPr>
                <w:rFonts w:ascii="Arial" w:hAnsi="Arial" w:cs="Arial"/>
                <w:sz w:val="22"/>
                <w:szCs w:val="22"/>
              </w:rPr>
              <w:t xml:space="preserve">TRANSCO shall grant concessional financing over a period of twenty (20) years: Provided, however, That the installment payments to </w:t>
            </w:r>
            <w:r w:rsidRPr="00EE1D5E">
              <w:rPr>
                <w:rFonts w:ascii="Arial" w:hAnsi="Arial" w:cs="Arial"/>
                <w:w w:val="104"/>
                <w:sz w:val="22"/>
                <w:szCs w:val="22"/>
              </w:rPr>
              <w:t xml:space="preserve">TRANSCO for the acquisition of subtransmission facilities shall be </w:t>
            </w:r>
            <w:r w:rsidRPr="00EE1D5E">
              <w:rPr>
                <w:rFonts w:ascii="Arial" w:hAnsi="Arial" w:cs="Arial"/>
                <w:sz w:val="22"/>
                <w:szCs w:val="22"/>
              </w:rPr>
              <w:t xml:space="preserve">given first priority by the ECs out of the net income derived from such </w:t>
            </w:r>
            <w:r w:rsidRPr="00EE1D5E">
              <w:rPr>
                <w:rFonts w:ascii="Arial" w:hAnsi="Arial" w:cs="Arial"/>
                <w:w w:val="101"/>
                <w:sz w:val="22"/>
                <w:szCs w:val="22"/>
              </w:rPr>
              <w:t xml:space="preserve">facilities. The TRANSCO shall determine the disposal value of the </w:t>
            </w:r>
            <w:r w:rsidRPr="00EE1D5E">
              <w:rPr>
                <w:rFonts w:ascii="Arial" w:hAnsi="Arial" w:cs="Arial"/>
                <w:sz w:val="22"/>
                <w:szCs w:val="22"/>
              </w:rPr>
              <w:t xml:space="preserve">Subtransmission Assets based on the revenue potential of such assets. In case of disagreement in valuation, procedures, ownership </w:t>
            </w:r>
            <w:r w:rsidRPr="00EE1D5E">
              <w:rPr>
                <w:rFonts w:ascii="Arial" w:hAnsi="Arial" w:cs="Arial"/>
                <w:spacing w:val="-3"/>
                <w:sz w:val="22"/>
                <w:szCs w:val="22"/>
              </w:rPr>
              <w:t xml:space="preserve">participation and other issues, the ERC shall resolve such issues.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TRANSCO shall negotiate with and thereafter transfer such functions, assets, and associated liabilities to the qualified distribution utility or utilities connected to such </w:t>
            </w:r>
            <w:r w:rsidRPr="00EE1D5E">
              <w:rPr>
                <w:rFonts w:ascii="Arial" w:hAnsi="Arial" w:cs="Arial"/>
                <w:w w:val="104"/>
                <w:sz w:val="22"/>
                <w:szCs w:val="22"/>
              </w:rPr>
              <w:lastRenderedPageBreak/>
              <w:t>subtransmission facilities not later than two (2) years from the effectivity of this Act or the start of open access, whichever comes earlier: Provided, That in the case of electric cooperatives, the TRANSCO shall grant concessional financing over a period of twenty (20) years: Provided, however, That the installment payments to TRANSCO for the acquisition of subtransmission facilities shall be given first priority by the electric cooperatives out of the net income derived from such facilities. The TRANSCO shall determine the disposal value of the subtransmission assets based on the revenue potential of such assets.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 xml:space="preserve">The take-over by a Distribution Utility of any Subtransmission Asset </w:t>
            </w:r>
            <w:r w:rsidRPr="00EE1D5E">
              <w:rPr>
                <w:rFonts w:ascii="Arial" w:hAnsi="Arial" w:cs="Arial"/>
                <w:sz w:val="22"/>
                <w:szCs w:val="22"/>
              </w:rPr>
              <w:br/>
              <w:t xml:space="preserve">shall not cause a diminution of service and quality to the End-users. </w:t>
            </w:r>
            <w:r w:rsidRPr="00EE1D5E">
              <w:rPr>
                <w:rFonts w:ascii="Arial" w:hAnsi="Arial" w:cs="Arial"/>
                <w:w w:val="101"/>
                <w:sz w:val="22"/>
                <w:szCs w:val="22"/>
              </w:rPr>
              <w:t xml:space="preserve">Where there are two (2) or more connected Distribution Utilities, the </w:t>
            </w:r>
            <w:r w:rsidRPr="00EE1D5E">
              <w:rPr>
                <w:rFonts w:ascii="Arial" w:hAnsi="Arial" w:cs="Arial"/>
                <w:sz w:val="22"/>
                <w:szCs w:val="22"/>
              </w:rPr>
              <w:t xml:space="preserve">consortium or juridical entity shall be formed by and composed of all </w:t>
            </w:r>
            <w:r w:rsidRPr="00EE1D5E">
              <w:rPr>
                <w:rFonts w:ascii="Arial" w:hAnsi="Arial" w:cs="Arial"/>
                <w:w w:val="105"/>
                <w:sz w:val="22"/>
                <w:szCs w:val="22"/>
              </w:rPr>
              <w:t xml:space="preserve">of them and thereafter shall be granted a franchise to operate the </w:t>
            </w:r>
            <w:r w:rsidRPr="00EE1D5E">
              <w:rPr>
                <w:rFonts w:ascii="Arial" w:hAnsi="Arial" w:cs="Arial"/>
                <w:spacing w:val="-3"/>
                <w:sz w:val="22"/>
                <w:szCs w:val="22"/>
              </w:rPr>
              <w:t xml:space="preserve">Subtransmission Assets by the ERC. </w:t>
            </w:r>
            <w:r w:rsidRPr="00EE1D5E">
              <w:rPr>
                <w:rFonts w:ascii="Arial" w:hAnsi="Arial" w:cs="Arial"/>
                <w:w w:val="101"/>
                <w:sz w:val="22"/>
                <w:szCs w:val="22"/>
              </w:rPr>
              <w:t xml:space="preserve">The subscription rights of each Distribution Utility involved shall be </w:t>
            </w:r>
            <w:r w:rsidRPr="00EE1D5E">
              <w:rPr>
                <w:rFonts w:ascii="Arial" w:hAnsi="Arial" w:cs="Arial"/>
                <w:w w:val="104"/>
                <w:sz w:val="22"/>
                <w:szCs w:val="22"/>
              </w:rPr>
              <w:t xml:space="preserve">proportionate to its load requirements unless otherwise agreed by </w:t>
            </w:r>
            <w:r w:rsidRPr="00EE1D5E">
              <w:rPr>
                <w:rFonts w:ascii="Arial" w:hAnsi="Arial" w:cs="Arial"/>
                <w:spacing w:val="-3"/>
                <w:sz w:val="22"/>
                <w:szCs w:val="22"/>
              </w:rPr>
              <w:t xml:space="preserve">such Distribution Utilities. </w:t>
            </w:r>
            <w:r w:rsidRPr="00EE1D5E">
              <w:rPr>
                <w:rFonts w:ascii="Arial" w:hAnsi="Arial" w:cs="Arial"/>
                <w:w w:val="103"/>
                <w:sz w:val="22"/>
                <w:szCs w:val="22"/>
              </w:rPr>
              <w:t xml:space="preserve">Aside from the PSALM, TRANSCO and connected Distribution Utilities, </w:t>
            </w:r>
            <w:r w:rsidRPr="00EE1D5E">
              <w:rPr>
                <w:rFonts w:ascii="Arial" w:hAnsi="Arial" w:cs="Arial"/>
                <w:w w:val="103"/>
                <w:sz w:val="22"/>
                <w:szCs w:val="22"/>
              </w:rPr>
              <w:lastRenderedPageBreak/>
              <w:t xml:space="preserve">no third party shall be allowed ownership or management </w:t>
            </w:r>
            <w:r w:rsidRPr="00EE1D5E">
              <w:rPr>
                <w:rFonts w:ascii="Arial" w:hAnsi="Arial" w:cs="Arial"/>
                <w:spacing w:val="-3"/>
                <w:sz w:val="22"/>
                <w:szCs w:val="22"/>
              </w:rPr>
              <w:t xml:space="preserve">participation, in whole or in part, in such subtransmission entity.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The take over by a distribution utility of any subtransmission asset shall not cause a diminution of service and quality to the end-users. Where there are two or more connected distribution utilities, the consortium or juridical entity shall be formed by and composed of all of them and thereafter shall be granted a franchise to operate the subtransmission asset by the ERC.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RULE 23. PRIVATIZATION OF THE ASSETS OF NPC</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47. NPC Privatization.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1. Guiding Principle.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Consistent with </w:t>
            </w:r>
            <w:r w:rsidR="008040EE" w:rsidRPr="00EE1D5E">
              <w:rPr>
                <w:rFonts w:ascii="Arial" w:hAnsi="Arial" w:cs="Arial"/>
                <w:sz w:val="22"/>
                <w:szCs w:val="22"/>
              </w:rPr>
              <w:t xml:space="preserve">Section </w:t>
            </w:r>
            <w:r w:rsidRPr="00EE1D5E">
              <w:rPr>
                <w:rFonts w:ascii="Arial" w:hAnsi="Arial" w:cs="Arial"/>
                <w:sz w:val="22"/>
                <w:szCs w:val="22"/>
              </w:rPr>
              <w:t xml:space="preserve">47 of the Act, the PSALM shall privatize the assets </w:t>
            </w:r>
            <w:r w:rsidRPr="00EE1D5E">
              <w:rPr>
                <w:rFonts w:ascii="Arial" w:hAnsi="Arial" w:cs="Arial"/>
                <w:w w:val="106"/>
                <w:sz w:val="22"/>
                <w:szCs w:val="22"/>
              </w:rPr>
              <w:t xml:space="preserve">transferred to it from NPC in accordance with these Rules. Within one </w:t>
            </w:r>
            <w:r w:rsidRPr="00EE1D5E">
              <w:rPr>
                <w:rFonts w:ascii="Arial" w:hAnsi="Arial" w:cs="Arial"/>
                <w:w w:val="107"/>
                <w:sz w:val="22"/>
                <w:szCs w:val="22"/>
              </w:rPr>
              <w:t xml:space="preserve">hundred eighty (180) days </w:t>
            </w:r>
            <w:r w:rsidRPr="00EE1D5E">
              <w:rPr>
                <w:rFonts w:ascii="Arial" w:hAnsi="Arial" w:cs="Arial"/>
                <w:spacing w:val="-3"/>
                <w:sz w:val="22"/>
                <w:szCs w:val="22"/>
              </w:rPr>
              <w:t>from</w:t>
            </w:r>
            <w:r w:rsidRPr="00EE1D5E">
              <w:rPr>
                <w:rFonts w:ascii="Arial" w:hAnsi="Arial" w:cs="Arial"/>
                <w:w w:val="107"/>
                <w:sz w:val="22"/>
                <w:szCs w:val="22"/>
              </w:rPr>
              <w:t xml:space="preserve"> the effectivity of the Act, PSALM shall </w:t>
            </w:r>
            <w:r w:rsidRPr="00EE1D5E">
              <w:rPr>
                <w:rFonts w:ascii="Arial" w:hAnsi="Arial" w:cs="Arial"/>
                <w:spacing w:val="-3"/>
                <w:sz w:val="22"/>
                <w:szCs w:val="22"/>
              </w:rPr>
              <w:t>submit</w:t>
            </w:r>
            <w:r w:rsidRPr="00EE1D5E">
              <w:rPr>
                <w:rFonts w:ascii="Arial" w:hAnsi="Arial" w:cs="Arial"/>
                <w:sz w:val="22"/>
                <w:szCs w:val="22"/>
              </w:rPr>
              <w:t xml:space="preserve"> a Privatization plan for the endorsement by the Power Commission and the approval of the President of the Philippines. This plan shall cover </w:t>
            </w:r>
            <w:r w:rsidRPr="00EE1D5E">
              <w:rPr>
                <w:rFonts w:ascii="Arial" w:hAnsi="Arial" w:cs="Arial"/>
                <w:spacing w:val="-2"/>
                <w:sz w:val="22"/>
                <w:szCs w:val="22"/>
              </w:rPr>
              <w:t xml:space="preserve">the total Privatization of the transmission and generation assets, real estate, </w:t>
            </w:r>
            <w:r w:rsidRPr="00EE1D5E">
              <w:rPr>
                <w:rFonts w:ascii="Arial" w:hAnsi="Arial" w:cs="Arial"/>
                <w:w w:val="104"/>
                <w:sz w:val="22"/>
                <w:szCs w:val="22"/>
              </w:rPr>
              <w:t xml:space="preserve">and other disposable assets as well as the existing IPP contracts of NPC, </w:t>
            </w:r>
            <w:r w:rsidRPr="00EE1D5E">
              <w:rPr>
                <w:rFonts w:ascii="Arial" w:hAnsi="Arial" w:cs="Arial"/>
                <w:sz w:val="22"/>
                <w:szCs w:val="22"/>
              </w:rPr>
              <w:t xml:space="preserve">except for assets of SPUG. Upon approval of the Privatization plan, PSALM </w:t>
            </w:r>
            <w:r w:rsidRPr="00EE1D5E">
              <w:rPr>
                <w:rFonts w:ascii="Arial" w:hAnsi="Arial" w:cs="Arial"/>
                <w:spacing w:val="-3"/>
                <w:sz w:val="22"/>
                <w:szCs w:val="22"/>
              </w:rPr>
              <w:t xml:space="preserve">shall implement the same. </w:t>
            </w:r>
            <w:r w:rsidRPr="00EE1D5E">
              <w:rPr>
                <w:rFonts w:ascii="Arial" w:hAnsi="Arial" w:cs="Arial"/>
                <w:w w:val="103"/>
                <w:sz w:val="22"/>
                <w:szCs w:val="22"/>
              </w:rPr>
              <w:t xml:space="preserve">The participation by Filipino citizens and corporations in the purchase of </w:t>
            </w:r>
            <w:r w:rsidRPr="00EE1D5E">
              <w:rPr>
                <w:rFonts w:ascii="Arial" w:hAnsi="Arial" w:cs="Arial"/>
                <w:spacing w:val="-3"/>
                <w:sz w:val="22"/>
                <w:szCs w:val="22"/>
              </w:rPr>
              <w:t>NPC assets shall be encouraged.</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Except for the assets of SPUG, the generation assets, real estate, and other disposable assets as well as IPP contracts of NPC shall be privatized in accordance with this Act. Within six (6) months from the effectivity of this Act, the PSALM Corp shall submit a plan for the endorsement by the Joint Congressional Power Commission and the approval of the President of the Philippines, on the total privatization of the generation assets, real estate, other disposable assets as well as existing IPP contracts of NPC and thereafter, implement the same, in accordance with the following guidelines, except as provided for in Paragraph (f) 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 xml:space="preserve">2. Scope of </w:t>
            </w:r>
            <w:r w:rsidR="006E5553" w:rsidRPr="00EE1D5E">
              <w:rPr>
                <w:rFonts w:ascii="Arial" w:hAnsi="Arial" w:cs="Arial"/>
                <w:b/>
                <w:spacing w:val="-3"/>
                <w:sz w:val="22"/>
                <w:szCs w:val="22"/>
              </w:rPr>
              <w:t>Privatization</w:t>
            </w:r>
            <w:r w:rsidR="006E5553" w:rsidRPr="00EE1D5E">
              <w:rPr>
                <w:rFonts w:ascii="Arial" w:hAnsi="Arial" w:cs="Arial"/>
                <w:b/>
                <w:spacing w:val="-6"/>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6"/>
                <w:sz w:val="22"/>
                <w:szCs w:val="22"/>
              </w:rPr>
            </w:pPr>
            <w:r w:rsidRPr="00EE1D5E">
              <w:rPr>
                <w:rFonts w:ascii="Arial" w:hAnsi="Arial" w:cs="Arial"/>
                <w:spacing w:val="-3"/>
                <w:sz w:val="22"/>
                <w:szCs w:val="22"/>
              </w:rPr>
              <w:t xml:space="preserve">(a) NPC Generation, Generation-Related, and Other Assets. </w:t>
            </w:r>
            <w:r w:rsidRPr="00EE1D5E">
              <w:rPr>
                <w:rFonts w:ascii="Arial" w:hAnsi="Arial" w:cs="Arial"/>
                <w:w w:val="108"/>
                <w:sz w:val="22"/>
                <w:szCs w:val="22"/>
              </w:rPr>
              <w:t xml:space="preserve">Except for the assets of SPUG, NPC assets to be privatized shall </w:t>
            </w:r>
            <w:r w:rsidRPr="00EE1D5E">
              <w:rPr>
                <w:rFonts w:ascii="Arial" w:hAnsi="Arial" w:cs="Arial"/>
                <w:spacing w:val="-3"/>
                <w:sz w:val="22"/>
                <w:szCs w:val="22"/>
              </w:rPr>
              <w:t xml:space="preserve">include: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pacing w:val="-2"/>
                <w:sz w:val="22"/>
                <w:szCs w:val="22"/>
              </w:rPr>
              <w:t xml:space="preserve">all generation assets and all generation-related machineries and </w:t>
            </w:r>
            <w:r w:rsidRPr="00EE1D5E">
              <w:rPr>
                <w:rFonts w:ascii="Arial" w:hAnsi="Arial" w:cs="Arial"/>
                <w:w w:val="108"/>
                <w:sz w:val="22"/>
                <w:szCs w:val="22"/>
              </w:rPr>
              <w:t>equipment</w:t>
            </w: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(ii) all real estate and the </w:t>
            </w:r>
            <w:r w:rsidRPr="00EE1D5E">
              <w:rPr>
                <w:rFonts w:ascii="Arial" w:hAnsi="Arial" w:cs="Arial"/>
                <w:spacing w:val="-3"/>
                <w:sz w:val="22"/>
                <w:szCs w:val="22"/>
              </w:rPr>
              <w:lastRenderedPageBreak/>
              <w:t xml:space="preserve">improvements made thereto;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lastRenderedPageBreak/>
              <w:t>(iii) disposable</w:t>
            </w:r>
            <w:r w:rsidRPr="00EE1D5E">
              <w:rPr>
                <w:rFonts w:ascii="Arial" w:hAnsi="Arial" w:cs="Arial"/>
                <w:w w:val="101"/>
                <w:sz w:val="22"/>
                <w:szCs w:val="22"/>
              </w:rPr>
              <w:t xml:space="preserve"> assets such as facilities, properties, equipment and </w:t>
            </w:r>
            <w:r w:rsidRPr="00EE1D5E">
              <w:rPr>
                <w:rFonts w:ascii="Arial" w:hAnsi="Arial" w:cs="Arial"/>
                <w:spacing w:val="-3"/>
                <w:sz w:val="22"/>
                <w:szCs w:val="22"/>
              </w:rPr>
              <w:t xml:space="preserve">other assets not essential to the operation of NPC.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To provide for an orderly disposition of these assets, NPC shall provide </w:t>
            </w:r>
            <w:r w:rsidRPr="00EE1D5E">
              <w:rPr>
                <w:rFonts w:ascii="Arial" w:hAnsi="Arial" w:cs="Arial"/>
                <w:spacing w:val="-3"/>
                <w:sz w:val="22"/>
                <w:szCs w:val="22"/>
              </w:rPr>
              <w:t>PSALM an inventory of all these assets within one hundred and twenty (120) days</w:t>
            </w:r>
            <w:r w:rsidRPr="00EE1D5E">
              <w:rPr>
                <w:rFonts w:ascii="Arial" w:hAnsi="Arial" w:cs="Arial"/>
                <w:color w:val="FF00FF"/>
                <w:spacing w:val="-3"/>
                <w:sz w:val="22"/>
                <w:szCs w:val="22"/>
              </w:rPr>
              <w:t xml:space="preserve"> </w:t>
            </w:r>
            <w:r w:rsidRPr="00EE1D5E">
              <w:rPr>
                <w:rFonts w:ascii="Arial" w:hAnsi="Arial" w:cs="Arial"/>
                <w:spacing w:val="-3"/>
                <w:sz w:val="22"/>
                <w:szCs w:val="22"/>
              </w:rPr>
              <w:t xml:space="preserve">from the effectivity of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NPC Transmission, Subtransmission, Interconnection and Ancillary </w:t>
            </w:r>
            <w:r w:rsidRPr="00EE1D5E">
              <w:rPr>
                <w:rFonts w:ascii="Arial" w:hAnsi="Arial" w:cs="Arial"/>
                <w:spacing w:val="-3"/>
                <w:sz w:val="22"/>
                <w:szCs w:val="22"/>
              </w:rPr>
              <w:t xml:space="preserve">Assets. </w:t>
            </w:r>
            <w:r w:rsidRPr="00EE1D5E">
              <w:rPr>
                <w:rFonts w:ascii="Arial" w:hAnsi="Arial" w:cs="Arial"/>
                <w:sz w:val="22"/>
                <w:szCs w:val="22"/>
              </w:rPr>
              <w:t xml:space="preserve">The transmission, subtransmission, interconnection and ancillary assets of NPC, as defined in </w:t>
            </w:r>
            <w:r w:rsidR="008040EE" w:rsidRPr="00EE1D5E">
              <w:rPr>
                <w:rFonts w:ascii="Arial" w:hAnsi="Arial" w:cs="Arial"/>
                <w:sz w:val="22"/>
                <w:szCs w:val="22"/>
              </w:rPr>
              <w:t xml:space="preserve">Section </w:t>
            </w:r>
            <w:r w:rsidRPr="00EE1D5E">
              <w:rPr>
                <w:rFonts w:ascii="Arial" w:hAnsi="Arial" w:cs="Arial"/>
                <w:sz w:val="22"/>
                <w:szCs w:val="22"/>
              </w:rPr>
              <w:t xml:space="preserve">8 of the Act and further detailed in Rule 6 on Transmission Sector and Rule 22 on TRANSCO, shall be </w:t>
            </w:r>
            <w:r w:rsidRPr="00EE1D5E">
              <w:rPr>
                <w:rFonts w:ascii="Arial" w:hAnsi="Arial" w:cs="Arial"/>
                <w:spacing w:val="-2"/>
                <w:sz w:val="22"/>
                <w:szCs w:val="22"/>
              </w:rPr>
              <w:t xml:space="preserve">transferred by NPC directly to TRANSCO. For this purpose, NPC shall </w:t>
            </w:r>
            <w:r w:rsidRPr="00EE1D5E">
              <w:rPr>
                <w:rFonts w:ascii="Arial" w:hAnsi="Arial" w:cs="Arial"/>
                <w:w w:val="106"/>
                <w:sz w:val="22"/>
                <w:szCs w:val="22"/>
              </w:rPr>
              <w:t xml:space="preserve">submit a list of these assets to PSALM and TRANSCO within one </w:t>
            </w:r>
            <w:r w:rsidRPr="00EE1D5E">
              <w:rPr>
                <w:rFonts w:ascii="Arial" w:hAnsi="Arial" w:cs="Arial"/>
                <w:spacing w:val="-3"/>
                <w:sz w:val="22"/>
                <w:szCs w:val="22"/>
              </w:rPr>
              <w:t xml:space="preserve">hundred and twenty (120) days from the effectivity of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(c) IPP Contracts of NPC. </w:t>
            </w:r>
            <w:r w:rsidRPr="00EE1D5E">
              <w:rPr>
                <w:rFonts w:ascii="Arial" w:hAnsi="Arial" w:cs="Arial"/>
                <w:w w:val="105"/>
                <w:sz w:val="22"/>
                <w:szCs w:val="22"/>
              </w:rPr>
              <w:t xml:space="preserve">Consistent with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8 of this Rule, IPP Contracts of NPC shall </w:t>
            </w:r>
            <w:r w:rsidRPr="00EE1D5E">
              <w:rPr>
                <w:rFonts w:ascii="Arial" w:hAnsi="Arial" w:cs="Arial"/>
                <w:sz w:val="22"/>
                <w:szCs w:val="22"/>
              </w:rPr>
              <w:t xml:space="preserve">refer to generation capacities developed pursuant to Republic Act No. </w:t>
            </w:r>
            <w:r w:rsidRPr="00EE1D5E">
              <w:rPr>
                <w:rFonts w:ascii="Arial" w:hAnsi="Arial" w:cs="Arial"/>
                <w:spacing w:val="-3"/>
                <w:sz w:val="22"/>
                <w:szCs w:val="22"/>
              </w:rPr>
              <w:t xml:space="preserve">6957 (BOT Law), as amended by Republic Act No. 7718, and any such </w:t>
            </w:r>
            <w:r w:rsidRPr="00EE1D5E">
              <w:rPr>
                <w:rFonts w:ascii="Arial" w:hAnsi="Arial" w:cs="Arial"/>
                <w:w w:val="104"/>
                <w:sz w:val="22"/>
                <w:szCs w:val="22"/>
              </w:rPr>
              <w:t xml:space="preserve">generation asset whose construction was not financed </w:t>
            </w:r>
            <w:r w:rsidRPr="00EE1D5E">
              <w:rPr>
                <w:rFonts w:ascii="Arial" w:hAnsi="Arial" w:cs="Arial"/>
                <w:w w:val="104"/>
                <w:sz w:val="22"/>
                <w:szCs w:val="22"/>
              </w:rPr>
              <w:lastRenderedPageBreak/>
              <w:t xml:space="preserve">by NPC but </w:t>
            </w:r>
            <w:r w:rsidRPr="00EE1D5E">
              <w:rPr>
                <w:rFonts w:ascii="Arial" w:hAnsi="Arial" w:cs="Arial"/>
                <w:w w:val="102"/>
                <w:sz w:val="22"/>
                <w:szCs w:val="22"/>
              </w:rPr>
              <w:t xml:space="preserve">whose output is bought by NPC under Purchase Power Agreements </w:t>
            </w:r>
            <w:r w:rsidRPr="00EE1D5E">
              <w:rPr>
                <w:rFonts w:ascii="Arial" w:hAnsi="Arial" w:cs="Arial"/>
                <w:w w:val="103"/>
                <w:sz w:val="22"/>
                <w:szCs w:val="22"/>
              </w:rPr>
              <w:t xml:space="preserve">(PPAs), Energy Conversion Agreements (ECAs) or any other similar </w:t>
            </w:r>
            <w:r w:rsidRPr="00EE1D5E">
              <w:rPr>
                <w:rFonts w:ascii="Arial" w:hAnsi="Arial" w:cs="Arial"/>
                <w:spacing w:val="-3"/>
                <w:sz w:val="22"/>
                <w:szCs w:val="22"/>
              </w:rPr>
              <w:t xml:space="preserve">contractual relationship.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6"/>
                <w:sz w:val="22"/>
                <w:szCs w:val="22"/>
              </w:rPr>
            </w:pPr>
            <w:r w:rsidRPr="00EE1D5E">
              <w:rPr>
                <w:rFonts w:ascii="Arial" w:hAnsi="Arial" w:cs="Arial"/>
                <w:b/>
                <w:spacing w:val="-6"/>
                <w:sz w:val="22"/>
                <w:szCs w:val="22"/>
              </w:rPr>
              <w:lastRenderedPageBreak/>
              <w:t xml:space="preserve">Section </w:t>
            </w:r>
            <w:r w:rsidR="006E5553" w:rsidRPr="00EE1D5E">
              <w:rPr>
                <w:rFonts w:ascii="Arial" w:hAnsi="Arial" w:cs="Arial"/>
                <w:b/>
                <w:spacing w:val="-6"/>
                <w:sz w:val="22"/>
                <w:szCs w:val="22"/>
              </w:rPr>
              <w:t xml:space="preserve">3. Privatization Objectives.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The Privatization of the NPC assets intends to achieve the </w:t>
            </w:r>
            <w:r w:rsidRPr="00EE1D5E">
              <w:rPr>
                <w:rFonts w:ascii="Arial" w:hAnsi="Arial" w:cs="Arial"/>
                <w:w w:val="103"/>
                <w:sz w:val="22"/>
                <w:szCs w:val="22"/>
              </w:rPr>
              <w:t>following</w:t>
            </w:r>
            <w:r w:rsidRPr="00EE1D5E">
              <w:rPr>
                <w:rFonts w:ascii="Arial" w:hAnsi="Arial" w:cs="Arial"/>
                <w:w w:val="102"/>
                <w:sz w:val="22"/>
                <w:szCs w:val="22"/>
              </w:rPr>
              <w:t xml:space="preserve"> </w:t>
            </w:r>
            <w:r w:rsidRPr="00EE1D5E">
              <w:rPr>
                <w:rFonts w:ascii="Arial" w:hAnsi="Arial" w:cs="Arial"/>
                <w:spacing w:val="-3"/>
                <w:sz w:val="22"/>
                <w:szCs w:val="22"/>
              </w:rPr>
              <w:t xml:space="preserve">objectives: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[NPC] </w:t>
            </w:r>
          </w:p>
          <w:p w:rsidR="006E5553" w:rsidRPr="00EE1D5E" w:rsidRDefault="008040EE" w:rsidP="006E5553">
            <w:pPr>
              <w:pStyle w:val="ListParagraph"/>
              <w:numPr>
                <w:ilvl w:val="0"/>
                <w:numId w:val="23"/>
              </w:numPr>
              <w:spacing w:before="100" w:beforeAutospacing="1" w:after="100" w:afterAutospacing="1"/>
              <w:ind w:left="391"/>
              <w:rPr>
                <w:rFonts w:ascii="Arial" w:hAnsi="Arial" w:cs="Arial"/>
                <w:b/>
                <w:bCs/>
                <w:i/>
                <w:sz w:val="22"/>
                <w:szCs w:val="22"/>
              </w:rPr>
            </w:pPr>
            <w:r w:rsidRPr="00EE1D5E">
              <w:rPr>
                <w:rFonts w:ascii="Arial" w:hAnsi="Arial" w:cs="Arial"/>
                <w:sz w:val="22"/>
                <w:szCs w:val="22"/>
              </w:rPr>
              <w:t xml:space="preserve">Section </w:t>
            </w:r>
            <w:r w:rsidR="006E5553" w:rsidRPr="00EE1D5E">
              <w:rPr>
                <w:rFonts w:ascii="Arial" w:hAnsi="Arial" w:cs="Arial"/>
                <w:sz w:val="22"/>
                <w:szCs w:val="22"/>
              </w:rPr>
              <w:t>47 (j) NPC Privatization</w:t>
            </w:r>
          </w:p>
          <w:p w:rsidR="006E5553" w:rsidRPr="00EE1D5E" w:rsidRDefault="006E5553" w:rsidP="006E5553">
            <w:pPr>
              <w:pStyle w:val="ListParagraph"/>
              <w:autoSpaceDE w:val="0"/>
              <w:autoSpaceDN w:val="0"/>
              <w:adjustRightInd w:val="0"/>
              <w:spacing w:before="100" w:beforeAutospacing="1" w:after="100" w:afterAutospacing="1"/>
              <w:ind w:left="817"/>
              <w:jc w:val="both"/>
              <w:rPr>
                <w:rFonts w:ascii="Arial" w:hAnsi="Arial" w:cs="Arial"/>
                <w:i/>
                <w:sz w:val="22"/>
                <w:szCs w:val="22"/>
              </w:rPr>
            </w:pPr>
          </w:p>
          <w:p w:rsidR="006E5553" w:rsidRPr="00EE1D5E" w:rsidRDefault="008040EE" w:rsidP="006E5553">
            <w:pPr>
              <w:pStyle w:val="ListParagraph"/>
              <w:numPr>
                <w:ilvl w:val="0"/>
                <w:numId w:val="24"/>
              </w:numPr>
              <w:autoSpaceDE w:val="0"/>
              <w:autoSpaceDN w:val="0"/>
              <w:adjustRightInd w:val="0"/>
              <w:spacing w:before="100" w:beforeAutospacing="1" w:after="100" w:afterAutospacing="1"/>
              <w:ind w:left="817"/>
              <w:jc w:val="both"/>
              <w:rPr>
                <w:rFonts w:ascii="Arial" w:hAnsi="Arial" w:cs="Arial"/>
                <w:i/>
                <w:sz w:val="22"/>
                <w:szCs w:val="22"/>
              </w:rPr>
            </w:pPr>
            <w:r w:rsidRPr="00EE1D5E">
              <w:rPr>
                <w:rFonts w:ascii="Arial" w:hAnsi="Arial" w:cs="Arial"/>
                <w:bCs/>
                <w:sz w:val="22"/>
                <w:szCs w:val="22"/>
              </w:rPr>
              <w:t xml:space="preserve">Section </w:t>
            </w:r>
            <w:r w:rsidR="006E5553" w:rsidRPr="00EE1D5E">
              <w:rPr>
                <w:rFonts w:ascii="Arial" w:hAnsi="Arial" w:cs="Arial"/>
                <w:sz w:val="22"/>
                <w:szCs w:val="22"/>
              </w:rPr>
              <w:t>47 (j) should be clarified to exempt generating assets and other assets of NPC-SPUG intended for its missionary electrification function from the provisions therein.</w:t>
            </w:r>
          </w:p>
          <w:p w:rsidR="006E5553" w:rsidRPr="00EE1D5E" w:rsidRDefault="006E5553" w:rsidP="006E5553">
            <w:pPr>
              <w:pStyle w:val="ListParagraph"/>
              <w:numPr>
                <w:ilvl w:val="0"/>
                <w:numId w:val="24"/>
              </w:numPr>
              <w:autoSpaceDE w:val="0"/>
              <w:autoSpaceDN w:val="0"/>
              <w:adjustRightInd w:val="0"/>
              <w:spacing w:before="100" w:beforeAutospacing="1" w:after="100" w:afterAutospacing="1"/>
              <w:ind w:left="817"/>
              <w:jc w:val="both"/>
              <w:rPr>
                <w:rFonts w:ascii="Arial" w:hAnsi="Arial" w:cs="Arial"/>
                <w:i/>
                <w:sz w:val="22"/>
                <w:szCs w:val="22"/>
              </w:rPr>
            </w:pPr>
            <w:r w:rsidRPr="00EE1D5E">
              <w:rPr>
                <w:rFonts w:ascii="Arial" w:hAnsi="Arial" w:cs="Arial"/>
                <w:sz w:val="22"/>
                <w:szCs w:val="22"/>
              </w:rPr>
              <w:t xml:space="preserve">requirements in accordance with </w:t>
            </w:r>
            <w:r w:rsidR="008040EE" w:rsidRPr="00EE1D5E">
              <w:rPr>
                <w:rFonts w:ascii="Arial" w:hAnsi="Arial" w:cs="Arial"/>
                <w:sz w:val="22"/>
                <w:szCs w:val="22"/>
              </w:rPr>
              <w:t xml:space="preserve">Section </w:t>
            </w:r>
            <w:r w:rsidRPr="00EE1D5E">
              <w:rPr>
                <w:rFonts w:ascii="Arial" w:hAnsi="Arial" w:cs="Arial"/>
                <w:sz w:val="22"/>
                <w:szCs w:val="22"/>
              </w:rPr>
              <w:t>70 until such time that areas become viable for private sector privatization.</w:t>
            </w:r>
          </w:p>
          <w:p w:rsidR="006E5553" w:rsidRPr="00EE1D5E" w:rsidRDefault="006E5553" w:rsidP="006E5553">
            <w:pPr>
              <w:pStyle w:val="ListParagraph"/>
              <w:numPr>
                <w:ilvl w:val="0"/>
                <w:numId w:val="24"/>
              </w:numPr>
              <w:autoSpaceDE w:val="0"/>
              <w:autoSpaceDN w:val="0"/>
              <w:adjustRightInd w:val="0"/>
              <w:spacing w:before="100" w:beforeAutospacing="1" w:after="100" w:afterAutospacing="1"/>
              <w:ind w:left="817"/>
              <w:jc w:val="both"/>
              <w:rPr>
                <w:rFonts w:ascii="Arial" w:hAnsi="Arial" w:cs="Arial"/>
                <w:i/>
                <w:sz w:val="22"/>
                <w:szCs w:val="22"/>
              </w:rPr>
            </w:pPr>
            <w:r w:rsidRPr="00EE1D5E">
              <w:rPr>
                <w:rFonts w:ascii="Arial" w:hAnsi="Arial" w:cs="Arial"/>
                <w:sz w:val="22"/>
                <w:szCs w:val="22"/>
              </w:rPr>
              <w:t>Privatization of NPC-SPUG generating assets should only be made once private sector privatization of a particular missionary area has been determined viable.</w:t>
            </w:r>
          </w:p>
          <w:p w:rsidR="006E5553" w:rsidRPr="00EE1D5E" w:rsidRDefault="006E5553" w:rsidP="006E5553">
            <w:pPr>
              <w:pStyle w:val="ListParagraph"/>
              <w:numPr>
                <w:ilvl w:val="0"/>
                <w:numId w:val="24"/>
              </w:numPr>
              <w:autoSpaceDE w:val="0"/>
              <w:autoSpaceDN w:val="0"/>
              <w:adjustRightInd w:val="0"/>
              <w:spacing w:before="100" w:beforeAutospacing="1" w:after="100" w:afterAutospacing="1"/>
              <w:ind w:left="817"/>
              <w:jc w:val="both"/>
              <w:rPr>
                <w:rFonts w:ascii="Arial" w:hAnsi="Arial" w:cs="Arial"/>
                <w:i/>
                <w:sz w:val="22"/>
                <w:szCs w:val="22"/>
              </w:rPr>
            </w:pPr>
            <w:r w:rsidRPr="00EE1D5E">
              <w:rPr>
                <w:rFonts w:ascii="Arial" w:hAnsi="Arial" w:cs="Arial"/>
                <w:sz w:val="22"/>
                <w:szCs w:val="22"/>
              </w:rPr>
              <w:t xml:space="preserve">Meantime, NPC-SPUG should be allowed to incur obligations to borrow loans and to enter into bilateral contracts with power suppliers for its missionary electrification </w:t>
            </w:r>
            <w:r w:rsidRPr="00EE1D5E">
              <w:rPr>
                <w:rFonts w:ascii="Arial" w:hAnsi="Arial" w:cs="Arial"/>
                <w:sz w:val="22"/>
                <w:szCs w:val="22"/>
              </w:rPr>
              <w:lastRenderedPageBreak/>
              <w:t xml:space="preserve">function. This will ensure funding to timely implement its missionary electrification plans and to accelerate privatization of electricity supply in missionary areas. </w:t>
            </w:r>
          </w:p>
          <w:p w:rsidR="006E5553" w:rsidRPr="00EE1D5E" w:rsidRDefault="008040EE" w:rsidP="006E5553">
            <w:pPr>
              <w:pStyle w:val="ListParagraph"/>
              <w:numPr>
                <w:ilvl w:val="0"/>
                <w:numId w:val="23"/>
              </w:numPr>
              <w:spacing w:before="100" w:beforeAutospacing="1" w:after="100" w:afterAutospacing="1"/>
              <w:ind w:left="391"/>
              <w:rPr>
                <w:rFonts w:ascii="Arial" w:hAnsi="Arial" w:cs="Arial"/>
                <w:w w:val="104"/>
                <w:sz w:val="22"/>
                <w:szCs w:val="22"/>
              </w:rPr>
            </w:pPr>
            <w:r w:rsidRPr="00EE1D5E">
              <w:rPr>
                <w:rFonts w:ascii="Arial" w:hAnsi="Arial" w:cs="Arial"/>
                <w:sz w:val="22"/>
                <w:szCs w:val="22"/>
              </w:rPr>
              <w:t xml:space="preserve">Section </w:t>
            </w:r>
            <w:r w:rsidR="006E5553" w:rsidRPr="00EE1D5E">
              <w:rPr>
                <w:rFonts w:ascii="Arial" w:hAnsi="Arial" w:cs="Arial"/>
                <w:sz w:val="22"/>
                <w:szCs w:val="22"/>
              </w:rPr>
              <w:t xml:space="preserve">3 and </w:t>
            </w:r>
            <w:r w:rsidRPr="00EE1D5E">
              <w:rPr>
                <w:rFonts w:ascii="Arial" w:hAnsi="Arial" w:cs="Arial"/>
                <w:sz w:val="22"/>
                <w:szCs w:val="22"/>
              </w:rPr>
              <w:t xml:space="preserve">Section </w:t>
            </w:r>
            <w:r w:rsidR="006E5553" w:rsidRPr="00EE1D5E">
              <w:rPr>
                <w:rFonts w:ascii="Arial" w:hAnsi="Arial" w:cs="Arial"/>
                <w:sz w:val="22"/>
                <w:szCs w:val="22"/>
              </w:rPr>
              <w:t>4 (f) of Rule 23 of IRR</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22"/>
              </w:numPr>
              <w:jc w:val="both"/>
              <w:rPr>
                <w:rFonts w:ascii="Arial" w:hAnsi="Arial" w:cs="Arial"/>
                <w:w w:val="104"/>
                <w:sz w:val="22"/>
                <w:szCs w:val="22"/>
              </w:rPr>
            </w:pPr>
            <w:r w:rsidRPr="00EE1D5E">
              <w:rPr>
                <w:rFonts w:ascii="Arial" w:hAnsi="Arial" w:cs="Arial"/>
                <w:w w:val="104"/>
                <w:sz w:val="22"/>
                <w:szCs w:val="22"/>
              </w:rPr>
              <w:t>To ensure that price of electricity in Mindanao will stay at a reasonable level while private sector continue to invest in additional capacities to meet future demand, privatization of Agus and Pulangi should no longer be pursued.</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22"/>
              </w:numPr>
              <w:jc w:val="both"/>
              <w:rPr>
                <w:rFonts w:ascii="Arial" w:hAnsi="Arial" w:cs="Arial"/>
                <w:w w:val="104"/>
                <w:sz w:val="22"/>
                <w:szCs w:val="22"/>
              </w:rPr>
            </w:pPr>
            <w:r w:rsidRPr="00EE1D5E">
              <w:rPr>
                <w:rFonts w:ascii="Arial" w:hAnsi="Arial" w:cs="Arial"/>
                <w:w w:val="104"/>
                <w:sz w:val="22"/>
                <w:szCs w:val="22"/>
              </w:rPr>
              <w:t>Development of hydro resources should be retained by Government not only to ensure cheap and clean source of electricity but also to serve as buffer storage in case of supply shortage and/or as regulating reserve provider for grid stability. Moreover, the government should consider nuclear generation as means to reduce electricity prices.</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21"/>
              </w:numPr>
              <w:jc w:val="both"/>
              <w:rPr>
                <w:rFonts w:ascii="Arial" w:hAnsi="Arial" w:cs="Arial"/>
                <w:w w:val="104"/>
                <w:sz w:val="22"/>
                <w:szCs w:val="22"/>
              </w:rPr>
            </w:pPr>
            <w:r w:rsidRPr="00EE1D5E">
              <w:rPr>
                <w:rFonts w:ascii="Arial" w:hAnsi="Arial" w:cs="Arial"/>
                <w:w w:val="104"/>
                <w:sz w:val="22"/>
                <w:szCs w:val="22"/>
              </w:rPr>
              <w:t>Should privatization be pursued, the Agus-</w:t>
            </w:r>
            <w:r w:rsidRPr="00EE1D5E">
              <w:rPr>
                <w:rFonts w:ascii="Arial" w:hAnsi="Arial" w:cs="Arial"/>
                <w:w w:val="104"/>
                <w:sz w:val="22"/>
                <w:szCs w:val="22"/>
              </w:rPr>
              <w:lastRenderedPageBreak/>
              <w:t>Pulangi complexes should first undergo rehabilitation for life extension and offered thereafter for O&amp;M arrangement rather than sale. This will ensure least cost of electricity to consumers in Mindanao and may help stabilize clearing prices in the WESM.</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numPr>
                <w:ilvl w:val="0"/>
                <w:numId w:val="21"/>
              </w:numPr>
              <w:jc w:val="both"/>
              <w:rPr>
                <w:rFonts w:ascii="Arial" w:hAnsi="Arial" w:cs="Arial"/>
                <w:w w:val="104"/>
                <w:sz w:val="22"/>
                <w:szCs w:val="22"/>
              </w:rPr>
            </w:pPr>
            <w:r w:rsidRPr="00EE1D5E">
              <w:rPr>
                <w:rFonts w:ascii="Arial" w:hAnsi="Arial" w:cs="Arial"/>
                <w:w w:val="104"/>
                <w:sz w:val="22"/>
                <w:szCs w:val="22"/>
              </w:rPr>
              <w:t xml:space="preserve">To better operate, maintain and rehabilitate the remaining undisposed plants in a sustainable manner, therefore, management thereof should be given to one entity. </w:t>
            </w:r>
            <w:r w:rsidR="008040EE" w:rsidRPr="00EE1D5E">
              <w:rPr>
                <w:rFonts w:ascii="Arial" w:hAnsi="Arial" w:cs="Arial"/>
                <w:w w:val="104"/>
                <w:sz w:val="22"/>
                <w:szCs w:val="22"/>
              </w:rPr>
              <w:t xml:space="preserve">Section </w:t>
            </w:r>
            <w:r w:rsidRPr="00EE1D5E">
              <w:rPr>
                <w:rFonts w:ascii="Arial" w:hAnsi="Arial" w:cs="Arial"/>
                <w:w w:val="104"/>
                <w:sz w:val="22"/>
                <w:szCs w:val="22"/>
              </w:rPr>
              <w:t>4(i) prescribes that all assets not sold after eight (8) years after the effectivity of EPIRA shall revert to NPC.</w:t>
            </w: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(a) To ensure and accelerate the total electrification of the country;</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To </w:t>
            </w:r>
            <w:r w:rsidRPr="00EE1D5E">
              <w:rPr>
                <w:rFonts w:ascii="Arial" w:hAnsi="Arial" w:cs="Arial"/>
                <w:spacing w:val="-3"/>
                <w:sz w:val="22"/>
                <w:szCs w:val="22"/>
              </w:rPr>
              <w:t>ensure</w:t>
            </w:r>
            <w:r w:rsidRPr="00EE1D5E">
              <w:rPr>
                <w:rFonts w:ascii="Arial" w:hAnsi="Arial" w:cs="Arial"/>
                <w:w w:val="102"/>
                <w:sz w:val="22"/>
                <w:szCs w:val="22"/>
              </w:rPr>
              <w:t xml:space="preserve"> the quality, reliability, security and affordability of the </w:t>
            </w:r>
            <w:r w:rsidRPr="00EE1D5E">
              <w:rPr>
                <w:rFonts w:ascii="Arial" w:hAnsi="Arial" w:cs="Arial"/>
                <w:spacing w:val="-3"/>
                <w:sz w:val="22"/>
                <w:szCs w:val="22"/>
              </w:rPr>
              <w:t xml:space="preserve">supply of electric power;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To ensure transparent and reasonable prices of </w:t>
            </w:r>
            <w:r w:rsidRPr="00EE1D5E">
              <w:rPr>
                <w:rFonts w:ascii="Arial" w:hAnsi="Arial" w:cs="Arial"/>
                <w:spacing w:val="-3"/>
                <w:sz w:val="22"/>
                <w:szCs w:val="22"/>
              </w:rPr>
              <w:t>electricity</w:t>
            </w:r>
            <w:r w:rsidRPr="00EE1D5E">
              <w:rPr>
                <w:rFonts w:ascii="Arial" w:hAnsi="Arial" w:cs="Arial"/>
                <w:sz w:val="22"/>
                <w:szCs w:val="22"/>
              </w:rPr>
              <w:t xml:space="preserve"> in a regime </w:t>
            </w:r>
            <w:r w:rsidRPr="00EE1D5E">
              <w:rPr>
                <w:rFonts w:ascii="Arial" w:hAnsi="Arial" w:cs="Arial"/>
                <w:w w:val="101"/>
                <w:sz w:val="22"/>
                <w:szCs w:val="22"/>
              </w:rPr>
              <w:t xml:space="preserve">of free and fair competition and full public accountability to achieve </w:t>
            </w:r>
            <w:r w:rsidRPr="00EE1D5E">
              <w:rPr>
                <w:rFonts w:ascii="Arial" w:hAnsi="Arial" w:cs="Arial"/>
                <w:w w:val="105"/>
                <w:sz w:val="22"/>
                <w:szCs w:val="22"/>
              </w:rPr>
              <w:t xml:space="preserve">greater operational and economic efficiency and enhance the </w:t>
            </w:r>
            <w:r w:rsidRPr="00EE1D5E">
              <w:rPr>
                <w:rFonts w:ascii="Arial" w:hAnsi="Arial" w:cs="Arial"/>
                <w:spacing w:val="-3"/>
                <w:sz w:val="22"/>
                <w:szCs w:val="22"/>
              </w:rPr>
              <w:t xml:space="preserve">competitiveness of Philippine products in the global market;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2"/>
                <w:sz w:val="22"/>
                <w:szCs w:val="22"/>
              </w:rPr>
              <w:t xml:space="preserve">To enhance the inflow of private capital and broaden the ownership </w:t>
            </w:r>
            <w:r w:rsidRPr="00EE1D5E">
              <w:rPr>
                <w:rFonts w:ascii="Arial" w:hAnsi="Arial" w:cs="Arial"/>
                <w:spacing w:val="-3"/>
                <w:sz w:val="22"/>
                <w:szCs w:val="22"/>
              </w:rPr>
              <w:t xml:space="preserve">base of the power generation, transmission and distribution sectors;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pacing w:val="-2"/>
                <w:sz w:val="22"/>
                <w:szCs w:val="22"/>
              </w:rPr>
              <w:t xml:space="preserve">To ensure fair and non-discriminatory treatment of public and private </w:t>
            </w:r>
            <w:r w:rsidRPr="00EE1D5E">
              <w:rPr>
                <w:rFonts w:ascii="Arial" w:hAnsi="Arial" w:cs="Arial"/>
                <w:sz w:val="22"/>
                <w:szCs w:val="22"/>
              </w:rPr>
              <w:t xml:space="preserve">sector entities in the process of Restructuring the electric power </w:t>
            </w:r>
            <w:r w:rsidRPr="00EE1D5E">
              <w:rPr>
                <w:rFonts w:ascii="Arial" w:hAnsi="Arial" w:cs="Arial"/>
                <w:spacing w:val="-3"/>
                <w:sz w:val="22"/>
                <w:szCs w:val="22"/>
              </w:rPr>
              <w:t xml:space="preserve">industry;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 (f) </w:t>
            </w:r>
            <w:r w:rsidRPr="00EE1D5E">
              <w:rPr>
                <w:rFonts w:ascii="Arial" w:hAnsi="Arial" w:cs="Arial"/>
                <w:sz w:val="22"/>
                <w:szCs w:val="22"/>
              </w:rPr>
              <w:t xml:space="preserve">To protect the public interest as it is affected by the rates and services </w:t>
            </w:r>
            <w:r w:rsidRPr="00EE1D5E">
              <w:rPr>
                <w:rFonts w:ascii="Arial" w:hAnsi="Arial" w:cs="Arial"/>
                <w:sz w:val="22"/>
                <w:szCs w:val="22"/>
              </w:rPr>
              <w:br/>
            </w:r>
            <w:r w:rsidRPr="00EE1D5E">
              <w:rPr>
                <w:rFonts w:ascii="Arial" w:hAnsi="Arial" w:cs="Arial"/>
                <w:spacing w:val="-3"/>
                <w:sz w:val="22"/>
                <w:szCs w:val="22"/>
              </w:rPr>
              <w:t xml:space="preserve">of electric utilities and other providers of electric power;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4"/>
                <w:sz w:val="22"/>
                <w:szCs w:val="22"/>
              </w:rPr>
              <w:t xml:space="preserve">To assure socially and environmentally compatible energy </w:t>
            </w:r>
            <w:r w:rsidRPr="00EE1D5E">
              <w:rPr>
                <w:rFonts w:ascii="Arial" w:hAnsi="Arial" w:cs="Arial"/>
                <w:sz w:val="22"/>
                <w:szCs w:val="22"/>
              </w:rPr>
              <w:t>sources</w:t>
            </w:r>
            <w:r w:rsidRPr="00EE1D5E">
              <w:rPr>
                <w:rFonts w:ascii="Arial" w:hAnsi="Arial" w:cs="Arial"/>
                <w:w w:val="104"/>
                <w:sz w:val="22"/>
                <w:szCs w:val="22"/>
              </w:rPr>
              <w:t xml:space="preserve"> </w:t>
            </w:r>
            <w:r w:rsidRPr="00EE1D5E">
              <w:rPr>
                <w:rFonts w:ascii="Arial" w:hAnsi="Arial" w:cs="Arial"/>
                <w:spacing w:val="-3"/>
                <w:sz w:val="22"/>
                <w:szCs w:val="22"/>
              </w:rPr>
              <w:t xml:space="preserve">and infrastructure;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w w:val="106"/>
                <w:sz w:val="22"/>
                <w:szCs w:val="22"/>
              </w:rPr>
              <w:t xml:space="preserve">To promote the utilization of indigenous and new and Renewable </w:t>
            </w:r>
            <w:r w:rsidRPr="00EE1D5E">
              <w:rPr>
                <w:rFonts w:ascii="Arial" w:hAnsi="Arial" w:cs="Arial"/>
                <w:w w:val="106"/>
                <w:sz w:val="22"/>
                <w:szCs w:val="22"/>
              </w:rPr>
              <w:br/>
            </w:r>
            <w:r w:rsidRPr="00EE1D5E">
              <w:rPr>
                <w:rFonts w:ascii="Arial" w:hAnsi="Arial" w:cs="Arial"/>
                <w:sz w:val="22"/>
                <w:szCs w:val="22"/>
              </w:rPr>
              <w:t xml:space="preserve">Energy Resources in power generation in order to reduce dependence </w:t>
            </w:r>
            <w:r w:rsidRPr="00EE1D5E">
              <w:rPr>
                <w:rFonts w:ascii="Arial" w:hAnsi="Arial" w:cs="Arial"/>
                <w:sz w:val="22"/>
                <w:szCs w:val="22"/>
              </w:rPr>
              <w:br/>
            </w:r>
            <w:r w:rsidRPr="00EE1D5E">
              <w:rPr>
                <w:rFonts w:ascii="Arial" w:hAnsi="Arial" w:cs="Arial"/>
                <w:spacing w:val="-3"/>
                <w:sz w:val="22"/>
                <w:szCs w:val="22"/>
              </w:rPr>
              <w:t xml:space="preserve">on imported energy;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To ensure consumer protection and enhance the </w:t>
            </w:r>
            <w:r w:rsidRPr="00EE1D5E">
              <w:rPr>
                <w:rFonts w:ascii="Arial" w:hAnsi="Arial" w:cs="Arial"/>
                <w:sz w:val="22"/>
                <w:szCs w:val="22"/>
              </w:rPr>
              <w:t>competitive</w:t>
            </w:r>
            <w:r w:rsidRPr="00EE1D5E">
              <w:rPr>
                <w:rFonts w:ascii="Arial" w:hAnsi="Arial" w:cs="Arial"/>
                <w:w w:val="105"/>
                <w:sz w:val="22"/>
                <w:szCs w:val="22"/>
              </w:rPr>
              <w:t xml:space="preserve"> </w:t>
            </w:r>
            <w:r w:rsidRPr="00EE1D5E">
              <w:rPr>
                <w:rFonts w:ascii="Arial" w:hAnsi="Arial" w:cs="Arial"/>
                <w:spacing w:val="-3"/>
                <w:sz w:val="22"/>
                <w:szCs w:val="22"/>
              </w:rPr>
              <w:t xml:space="preserve">operation of the electricity market.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 xml:space="preserve">4. Privatization Guidelines.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47. NPC Privatization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6"/>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The Privatization value to the National Government of the NPC generation assets, real estate, other disposable assets as well as IPP </w:t>
            </w:r>
            <w:r w:rsidRPr="00EE1D5E">
              <w:rPr>
                <w:rFonts w:ascii="Arial" w:hAnsi="Arial" w:cs="Arial"/>
                <w:spacing w:val="-3"/>
                <w:sz w:val="22"/>
                <w:szCs w:val="22"/>
              </w:rPr>
              <w:t xml:space="preserve">contracts shall be optimized.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(a) The privatization value to the National Government of the NPC generation assets, real estate, other disposable assets as well as IPP contracts shall be optimized;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The participation by Filipino citizens and corporations in the </w:t>
            </w:r>
            <w:r w:rsidRPr="00EE1D5E">
              <w:rPr>
                <w:rFonts w:ascii="Arial" w:hAnsi="Arial" w:cs="Arial"/>
                <w:spacing w:val="-2"/>
                <w:sz w:val="22"/>
                <w:szCs w:val="22"/>
              </w:rPr>
              <w:lastRenderedPageBreak/>
              <w:t xml:space="preserve">purchase </w:t>
            </w:r>
            <w:r w:rsidRPr="00EE1D5E">
              <w:rPr>
                <w:rFonts w:ascii="Arial" w:hAnsi="Arial" w:cs="Arial"/>
                <w:sz w:val="22"/>
                <w:szCs w:val="22"/>
              </w:rPr>
              <w:t xml:space="preserve">of NPC assets shall be encouraged. Equity or similar instruments of </w:t>
            </w:r>
            <w:r w:rsidRPr="00EE1D5E">
              <w:rPr>
                <w:rFonts w:ascii="Arial" w:hAnsi="Arial" w:cs="Arial"/>
                <w:w w:val="106"/>
                <w:sz w:val="22"/>
                <w:szCs w:val="22"/>
              </w:rPr>
              <w:t xml:space="preserve">participation by End-users or consumers must be explored </w:t>
            </w:r>
            <w:r w:rsidRPr="00EE1D5E">
              <w:rPr>
                <w:rFonts w:ascii="Arial" w:hAnsi="Arial" w:cs="Arial"/>
                <w:w w:val="101"/>
                <w:sz w:val="22"/>
                <w:szCs w:val="22"/>
              </w:rPr>
              <w:t>exhaustively</w:t>
            </w:r>
            <w:r w:rsidRPr="00EE1D5E">
              <w:rPr>
                <w:rFonts w:ascii="Arial" w:hAnsi="Arial" w:cs="Arial"/>
                <w:spacing w:val="-3"/>
                <w:sz w:val="22"/>
                <w:szCs w:val="22"/>
              </w:rPr>
              <w:t xml:space="preserve">. </w:t>
            </w:r>
            <w:r w:rsidRPr="00EE1D5E">
              <w:rPr>
                <w:rFonts w:ascii="Arial" w:hAnsi="Arial" w:cs="Arial"/>
                <w:sz w:val="22"/>
                <w:szCs w:val="22"/>
              </w:rPr>
              <w:t xml:space="preserve">In the case of foreign investors, at least seventy-five percent (75%) of </w:t>
            </w:r>
            <w:r w:rsidRPr="00EE1D5E">
              <w:rPr>
                <w:rFonts w:ascii="Arial" w:hAnsi="Arial" w:cs="Arial"/>
                <w:w w:val="102"/>
                <w:sz w:val="22"/>
                <w:szCs w:val="22"/>
              </w:rPr>
              <w:t xml:space="preserve">the funds used to acquire NPC-generation assets and IPP contracts </w:t>
            </w:r>
            <w:r w:rsidRPr="00EE1D5E">
              <w:rPr>
                <w:rFonts w:ascii="Arial" w:hAnsi="Arial" w:cs="Arial"/>
                <w:spacing w:val="-3"/>
                <w:sz w:val="22"/>
                <w:szCs w:val="22"/>
              </w:rPr>
              <w:t xml:space="preserve">shall be inwardly remitted and registered with the (BSP).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lastRenderedPageBreak/>
              <w:t xml:space="preserve">(b) The participation by Filipino citizens and corporations in </w:t>
            </w:r>
            <w:r w:rsidRPr="00EE1D5E">
              <w:rPr>
                <w:rFonts w:ascii="Arial" w:hAnsi="Arial" w:cs="Arial"/>
                <w:w w:val="104"/>
                <w:sz w:val="22"/>
                <w:szCs w:val="22"/>
              </w:rPr>
              <w:lastRenderedPageBreak/>
              <w:t>the purchase of NPC assets shall be encouraged:</w:t>
            </w:r>
          </w:p>
          <w:p w:rsidR="006E5553" w:rsidRPr="00EE1D5E" w:rsidRDefault="006E5553" w:rsidP="006E5553">
            <w:pPr>
              <w:pStyle w:val="NoSpacing"/>
              <w:ind w:left="453"/>
              <w:jc w:val="both"/>
              <w:rPr>
                <w:rFonts w:ascii="Arial" w:hAnsi="Arial" w:cs="Arial"/>
                <w:w w:val="104"/>
                <w:sz w:val="22"/>
                <w:szCs w:val="22"/>
              </w:rPr>
            </w:pPr>
          </w:p>
          <w:p w:rsidR="006E5553" w:rsidRPr="00EE1D5E" w:rsidRDefault="006E5553" w:rsidP="006E5553">
            <w:pPr>
              <w:pStyle w:val="NoSpacing"/>
              <w:ind w:left="453"/>
              <w:jc w:val="both"/>
              <w:rPr>
                <w:rFonts w:ascii="Arial" w:hAnsi="Arial" w:cs="Arial"/>
                <w:w w:val="104"/>
                <w:sz w:val="22"/>
                <w:szCs w:val="22"/>
              </w:rPr>
            </w:pPr>
            <w:r w:rsidRPr="00EE1D5E">
              <w:rPr>
                <w:rFonts w:ascii="Arial" w:hAnsi="Arial" w:cs="Arial"/>
                <w:w w:val="104"/>
                <w:sz w:val="22"/>
                <w:szCs w:val="22"/>
              </w:rPr>
              <w:t>In the case of foreign investors, at least seventy-five percent (75%) of the funds used to acquire NPC-generation assets and IPP contracts shall be inwardly remitted and registered with the Bangko Sentral ng Pilipinas.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11"/>
                <w:sz w:val="22"/>
                <w:szCs w:val="22"/>
              </w:rPr>
              <w:t xml:space="preserve">The </w:t>
            </w:r>
            <w:r w:rsidRPr="00EE1D5E">
              <w:rPr>
                <w:rFonts w:ascii="Arial" w:hAnsi="Arial" w:cs="Arial"/>
                <w:w w:val="101"/>
                <w:sz w:val="22"/>
                <w:szCs w:val="22"/>
              </w:rPr>
              <w:t>NPC</w:t>
            </w:r>
            <w:r w:rsidRPr="00EE1D5E">
              <w:rPr>
                <w:rFonts w:ascii="Arial" w:hAnsi="Arial" w:cs="Arial"/>
                <w:w w:val="111"/>
                <w:sz w:val="22"/>
                <w:szCs w:val="22"/>
              </w:rPr>
              <w:t xml:space="preserve"> plants and/or its IPP contracts assigned to IPP </w:t>
            </w:r>
            <w:r w:rsidRPr="00EE1D5E">
              <w:rPr>
                <w:rFonts w:ascii="Arial" w:hAnsi="Arial" w:cs="Arial"/>
                <w:sz w:val="22"/>
                <w:szCs w:val="22"/>
              </w:rPr>
              <w:t xml:space="preserve">Administrators, its related assets and assigned liabilities, if any, shall </w:t>
            </w:r>
            <w:r w:rsidRPr="00EE1D5E">
              <w:rPr>
                <w:rFonts w:ascii="Arial" w:hAnsi="Arial" w:cs="Arial"/>
                <w:sz w:val="22"/>
                <w:szCs w:val="22"/>
              </w:rPr>
              <w:br/>
            </w:r>
            <w:r w:rsidRPr="00EE1D5E">
              <w:rPr>
                <w:rFonts w:ascii="Arial" w:hAnsi="Arial" w:cs="Arial"/>
                <w:w w:val="108"/>
                <w:sz w:val="22"/>
                <w:szCs w:val="22"/>
              </w:rPr>
              <w:t xml:space="preserve">be grouped in a manner which shall promote the viability of the </w:t>
            </w:r>
            <w:r w:rsidRPr="00EE1D5E">
              <w:rPr>
                <w:rFonts w:ascii="Arial" w:hAnsi="Arial" w:cs="Arial"/>
                <w:w w:val="108"/>
                <w:sz w:val="22"/>
                <w:szCs w:val="22"/>
              </w:rPr>
              <w:br/>
            </w:r>
            <w:r w:rsidRPr="00EE1D5E">
              <w:rPr>
                <w:rFonts w:ascii="Arial" w:hAnsi="Arial" w:cs="Arial"/>
                <w:w w:val="101"/>
                <w:sz w:val="22"/>
                <w:szCs w:val="22"/>
              </w:rPr>
              <w:t xml:space="preserve">resulting Generation Companies, ensure economic efficiency, </w:t>
            </w:r>
            <w:r w:rsidRPr="00EE1D5E">
              <w:rPr>
                <w:rFonts w:ascii="Arial" w:hAnsi="Arial" w:cs="Arial"/>
                <w:sz w:val="22"/>
                <w:szCs w:val="22"/>
              </w:rPr>
              <w:t xml:space="preserve">encourage competition, foster reasonable electricity rates and create </w:t>
            </w:r>
            <w:r w:rsidRPr="00EE1D5E">
              <w:rPr>
                <w:rFonts w:ascii="Arial" w:hAnsi="Arial" w:cs="Arial"/>
                <w:w w:val="103"/>
                <w:sz w:val="22"/>
                <w:szCs w:val="22"/>
              </w:rPr>
              <w:t xml:space="preserve">market appeal to optimize returns to the government from the sale </w:t>
            </w:r>
            <w:r w:rsidRPr="00EE1D5E">
              <w:rPr>
                <w:rFonts w:ascii="Arial" w:hAnsi="Arial" w:cs="Arial"/>
                <w:sz w:val="22"/>
                <w:szCs w:val="22"/>
              </w:rPr>
              <w:t xml:space="preserve">and disposition of such assets in a manner consistent with the </w:t>
            </w:r>
            <w:r w:rsidRPr="00EE1D5E">
              <w:rPr>
                <w:rFonts w:ascii="Arial" w:hAnsi="Arial" w:cs="Arial"/>
                <w:spacing w:val="-2"/>
                <w:sz w:val="22"/>
                <w:szCs w:val="22"/>
              </w:rPr>
              <w:t xml:space="preserve">objectives of the Act. In the grouping of the generation assets and IPP </w:t>
            </w:r>
            <w:r w:rsidRPr="00EE1D5E">
              <w:rPr>
                <w:rFonts w:ascii="Arial" w:hAnsi="Arial" w:cs="Arial"/>
                <w:spacing w:val="-3"/>
                <w:sz w:val="22"/>
                <w:szCs w:val="22"/>
              </w:rPr>
              <w:t xml:space="preserve">contracts of NPC, the following criteria shall be considered: </w:t>
            </w:r>
          </w:p>
        </w:tc>
        <w:tc>
          <w:tcPr>
            <w:tcW w:w="3554" w:type="dxa"/>
          </w:tcPr>
          <w:p w:rsidR="006E5553" w:rsidRPr="00EE1D5E" w:rsidRDefault="006E5553" w:rsidP="006E5553">
            <w:pPr>
              <w:pStyle w:val="NoSpacing"/>
              <w:ind w:left="453" w:hanging="453"/>
              <w:jc w:val="both"/>
              <w:rPr>
                <w:rFonts w:ascii="Arial" w:hAnsi="Arial" w:cs="Arial"/>
                <w:w w:val="104"/>
                <w:sz w:val="22"/>
                <w:szCs w:val="22"/>
              </w:rPr>
            </w:pPr>
            <w:r w:rsidRPr="00EE1D5E">
              <w:rPr>
                <w:rFonts w:ascii="Arial" w:hAnsi="Arial" w:cs="Arial"/>
                <w:w w:val="104"/>
                <w:sz w:val="22"/>
                <w:szCs w:val="22"/>
              </w:rPr>
              <w:t>(c) The NPC plants and/or IPP contracts assigned to IPP Administrators, its related assets and assigned liabilities, if any, shall be grouped in a manner which shall promote the viability of the resulting generation companies (gencos), ensure economic efficiency, encourage competition, foster reasonable electricity rates and create market appeal to optimize returns to the government from the sale and disposition of such assets in a manner consistent with the objectives of this Act. In the grouping of the generation assets and IPP contracts of NPC, the following criteria shall be considered: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A sufficient scale of operation and balance sheet strength to </w:t>
            </w:r>
            <w:r w:rsidRPr="00EE1D5E">
              <w:rPr>
                <w:rFonts w:ascii="Arial" w:hAnsi="Arial" w:cs="Arial"/>
                <w:w w:val="101"/>
                <w:sz w:val="22"/>
                <w:szCs w:val="22"/>
              </w:rPr>
              <w:t>promote</w:t>
            </w:r>
            <w:r w:rsidRPr="00EE1D5E">
              <w:rPr>
                <w:rFonts w:ascii="Arial" w:hAnsi="Arial" w:cs="Arial"/>
                <w:spacing w:val="-3"/>
                <w:sz w:val="22"/>
                <w:szCs w:val="22"/>
              </w:rPr>
              <w:t xml:space="preserve"> the financial viability of the restructured units; </w:t>
            </w:r>
          </w:p>
        </w:tc>
        <w:tc>
          <w:tcPr>
            <w:tcW w:w="3554" w:type="dxa"/>
          </w:tcPr>
          <w:p w:rsidR="006E5553" w:rsidRPr="00EE1D5E" w:rsidRDefault="006E5553" w:rsidP="006E5553">
            <w:pPr>
              <w:pStyle w:val="NoSpacing"/>
              <w:ind w:left="736" w:hanging="283"/>
              <w:jc w:val="both"/>
              <w:rPr>
                <w:rFonts w:ascii="Arial" w:hAnsi="Arial" w:cs="Arial"/>
                <w:w w:val="104"/>
                <w:sz w:val="22"/>
                <w:szCs w:val="22"/>
              </w:rPr>
            </w:pPr>
            <w:r w:rsidRPr="00EE1D5E">
              <w:rPr>
                <w:rFonts w:ascii="Arial" w:hAnsi="Arial" w:cs="Arial"/>
                <w:w w:val="104"/>
                <w:sz w:val="22"/>
                <w:szCs w:val="22"/>
              </w:rPr>
              <w:t xml:space="preserve">1) A sufficient scale of operations and balance sheet strength to promote the financial viability of the </w:t>
            </w:r>
            <w:r w:rsidRPr="00EE1D5E">
              <w:rPr>
                <w:rFonts w:ascii="Arial" w:hAnsi="Arial" w:cs="Arial"/>
                <w:w w:val="104"/>
                <w:sz w:val="22"/>
                <w:szCs w:val="22"/>
              </w:rPr>
              <w:lastRenderedPageBreak/>
              <w:t>restructured units;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z w:val="22"/>
                <w:szCs w:val="22"/>
              </w:rPr>
              <w:t xml:space="preserve">Broad geographical groupings to ensure efficiency of operations </w:t>
            </w:r>
            <w:r w:rsidRPr="00EE1D5E">
              <w:rPr>
                <w:rFonts w:ascii="Arial" w:hAnsi="Arial" w:cs="Arial"/>
                <w:w w:val="105"/>
                <w:sz w:val="22"/>
                <w:szCs w:val="22"/>
              </w:rPr>
              <w:t xml:space="preserve">but without the formation of regional companies or </w:t>
            </w:r>
            <w:r w:rsidRPr="00EE1D5E">
              <w:rPr>
                <w:rFonts w:ascii="Arial" w:hAnsi="Arial" w:cs="Arial"/>
                <w:spacing w:val="-3"/>
                <w:sz w:val="22"/>
                <w:szCs w:val="22"/>
              </w:rPr>
              <w:t xml:space="preserve">consolidation of market power; </w:t>
            </w:r>
          </w:p>
        </w:tc>
        <w:tc>
          <w:tcPr>
            <w:tcW w:w="3554" w:type="dxa"/>
          </w:tcPr>
          <w:p w:rsidR="006E5553" w:rsidRPr="00EE1D5E" w:rsidRDefault="006E5553" w:rsidP="006E5553">
            <w:pPr>
              <w:pStyle w:val="NoSpacing"/>
              <w:ind w:left="736" w:hanging="283"/>
              <w:jc w:val="both"/>
              <w:rPr>
                <w:rFonts w:ascii="Arial" w:hAnsi="Arial" w:cs="Arial"/>
                <w:w w:val="104"/>
                <w:sz w:val="22"/>
                <w:szCs w:val="22"/>
              </w:rPr>
            </w:pPr>
            <w:r w:rsidRPr="00EE1D5E">
              <w:rPr>
                <w:rFonts w:ascii="Arial" w:hAnsi="Arial" w:cs="Arial"/>
                <w:w w:val="104"/>
                <w:sz w:val="22"/>
                <w:szCs w:val="22"/>
              </w:rPr>
              <w:t>2) Broad geographical groupings to ensure efficiency of operations but without the formation of regional companies or consolidation of market power;</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2"/>
                <w:sz w:val="22"/>
                <w:szCs w:val="22"/>
              </w:rPr>
              <w:t xml:space="preserve">Portfolio of plants and IPP </w:t>
            </w:r>
            <w:r w:rsidRPr="00EE1D5E">
              <w:rPr>
                <w:rFonts w:ascii="Arial" w:hAnsi="Arial" w:cs="Arial"/>
                <w:w w:val="101"/>
                <w:sz w:val="22"/>
                <w:szCs w:val="22"/>
              </w:rPr>
              <w:t>contracts</w:t>
            </w:r>
            <w:r w:rsidRPr="00EE1D5E">
              <w:rPr>
                <w:rFonts w:ascii="Arial" w:hAnsi="Arial" w:cs="Arial"/>
                <w:w w:val="102"/>
                <w:sz w:val="22"/>
                <w:szCs w:val="22"/>
              </w:rPr>
              <w:t xml:space="preserve"> to achieve management </w:t>
            </w:r>
            <w:r w:rsidRPr="00EE1D5E">
              <w:rPr>
                <w:rFonts w:ascii="Arial" w:hAnsi="Arial" w:cs="Arial"/>
                <w:w w:val="105"/>
                <w:sz w:val="22"/>
                <w:szCs w:val="22"/>
              </w:rPr>
              <w:t xml:space="preserve">and operational synergy without dominating any part of the </w:t>
            </w:r>
            <w:r w:rsidRPr="00EE1D5E">
              <w:rPr>
                <w:rFonts w:ascii="Arial" w:hAnsi="Arial" w:cs="Arial"/>
                <w:spacing w:val="-3"/>
                <w:sz w:val="22"/>
                <w:szCs w:val="22"/>
              </w:rPr>
              <w:t>market or of the load curve; and</w:t>
            </w:r>
          </w:p>
        </w:tc>
        <w:tc>
          <w:tcPr>
            <w:tcW w:w="3554" w:type="dxa"/>
          </w:tcPr>
          <w:p w:rsidR="006E5553" w:rsidRPr="00EE1D5E" w:rsidRDefault="006E5553" w:rsidP="006E5553">
            <w:pPr>
              <w:pStyle w:val="NoSpacing"/>
              <w:ind w:left="736" w:hanging="283"/>
              <w:jc w:val="both"/>
              <w:rPr>
                <w:rFonts w:ascii="Arial" w:hAnsi="Arial" w:cs="Arial"/>
                <w:w w:val="104"/>
                <w:sz w:val="22"/>
                <w:szCs w:val="22"/>
              </w:rPr>
            </w:pPr>
            <w:r w:rsidRPr="00EE1D5E">
              <w:rPr>
                <w:rFonts w:ascii="Arial" w:hAnsi="Arial" w:cs="Arial"/>
                <w:w w:val="104"/>
                <w:sz w:val="22"/>
                <w:szCs w:val="22"/>
              </w:rPr>
              <w:t>3) Portfolio of plants and IPP contracts to achieve management and operational synergy without dominating any part of the market or of the load curve;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873" w:hanging="426"/>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w w:val="101"/>
                <w:sz w:val="22"/>
                <w:szCs w:val="22"/>
              </w:rPr>
              <w:t>Such</w:t>
            </w:r>
            <w:r w:rsidRPr="00EE1D5E">
              <w:rPr>
                <w:rFonts w:ascii="Arial" w:hAnsi="Arial" w:cs="Arial"/>
                <w:w w:val="106"/>
                <w:sz w:val="22"/>
                <w:szCs w:val="22"/>
              </w:rPr>
              <w:t xml:space="preserve"> other factors as may be deemed beneficial to the best </w:t>
            </w:r>
            <w:r w:rsidRPr="00EE1D5E">
              <w:rPr>
                <w:rFonts w:ascii="Arial" w:hAnsi="Arial" w:cs="Arial"/>
                <w:w w:val="106"/>
                <w:sz w:val="22"/>
                <w:szCs w:val="22"/>
              </w:rPr>
              <w:br/>
              <w:t>interest of the National Government while ensuring a</w:t>
            </w:r>
            <w:r w:rsidRPr="00EE1D5E">
              <w:rPr>
                <w:rFonts w:ascii="Arial" w:hAnsi="Arial" w:cs="Arial"/>
                <w:spacing w:val="-3"/>
                <w:sz w:val="22"/>
                <w:szCs w:val="22"/>
              </w:rPr>
              <w:t xml:space="preserve">ttractiveness to potential investors. </w:t>
            </w:r>
          </w:p>
        </w:tc>
        <w:tc>
          <w:tcPr>
            <w:tcW w:w="3554" w:type="dxa"/>
          </w:tcPr>
          <w:p w:rsidR="006E5553" w:rsidRPr="00EE1D5E" w:rsidRDefault="006E5553" w:rsidP="006E5553">
            <w:pPr>
              <w:pStyle w:val="NoSpacing"/>
              <w:ind w:left="736" w:hanging="283"/>
              <w:jc w:val="both"/>
              <w:rPr>
                <w:rFonts w:ascii="Arial" w:hAnsi="Arial" w:cs="Arial"/>
                <w:w w:val="104"/>
                <w:sz w:val="22"/>
                <w:szCs w:val="22"/>
              </w:rPr>
            </w:pPr>
            <w:r w:rsidRPr="00EE1D5E">
              <w:rPr>
                <w:rFonts w:ascii="Arial" w:hAnsi="Arial" w:cs="Arial"/>
                <w:w w:val="104"/>
                <w:sz w:val="22"/>
                <w:szCs w:val="22"/>
              </w:rPr>
              <w:t>4) Such other factors as may be deemed beneficial to the best interest of the National Government while ensuring attractiveness to potential investors.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3"/>
                <w:sz w:val="22"/>
                <w:szCs w:val="22"/>
              </w:rPr>
              <w:t xml:space="preserve">All assets of NPC shall be sold in an open and transparent manner </w:t>
            </w:r>
            <w:r w:rsidRPr="00EE1D5E">
              <w:rPr>
                <w:rFonts w:ascii="Arial" w:hAnsi="Arial" w:cs="Arial"/>
                <w:w w:val="103"/>
                <w:sz w:val="22"/>
                <w:szCs w:val="22"/>
              </w:rPr>
              <w:br/>
            </w:r>
            <w:r w:rsidRPr="00EE1D5E">
              <w:rPr>
                <w:rFonts w:ascii="Arial" w:hAnsi="Arial" w:cs="Arial"/>
                <w:spacing w:val="-2"/>
                <w:sz w:val="22"/>
                <w:szCs w:val="22"/>
              </w:rPr>
              <w:t xml:space="preserve">through public bidding, and the same shall apply to the disposition of </w:t>
            </w:r>
            <w:r w:rsidRPr="00EE1D5E">
              <w:rPr>
                <w:rFonts w:ascii="Arial" w:hAnsi="Arial" w:cs="Arial"/>
                <w:spacing w:val="-2"/>
                <w:sz w:val="22"/>
                <w:szCs w:val="22"/>
              </w:rPr>
              <w:br/>
            </w:r>
            <w:r w:rsidRPr="00EE1D5E">
              <w:rPr>
                <w:rFonts w:ascii="Arial" w:hAnsi="Arial" w:cs="Arial"/>
                <w:spacing w:val="-3"/>
                <w:sz w:val="22"/>
                <w:szCs w:val="22"/>
              </w:rPr>
              <w:t xml:space="preserve">IPP contracts;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 xml:space="preserve">(d) </w:t>
            </w:r>
            <w:r w:rsidRPr="00EE1D5E">
              <w:rPr>
                <w:rFonts w:ascii="Arial" w:hAnsi="Arial" w:cs="Arial"/>
                <w:w w:val="104"/>
                <w:sz w:val="22"/>
                <w:szCs w:val="22"/>
              </w:rPr>
              <w:tab/>
              <w:t>All assets of NPC shall be sold in an open and transparent manner through public bidding, and the same shall apply to the disposition of IPP contracts;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In cases of transfer of possession, Control, operation or Privatization </w:t>
            </w:r>
            <w:r w:rsidRPr="00EE1D5E">
              <w:rPr>
                <w:rFonts w:ascii="Arial" w:hAnsi="Arial" w:cs="Arial"/>
                <w:w w:val="102"/>
                <w:sz w:val="22"/>
                <w:szCs w:val="22"/>
              </w:rPr>
              <w:t xml:space="preserve">of multi-purpose hydro </w:t>
            </w:r>
            <w:r w:rsidRPr="00EE1D5E">
              <w:rPr>
                <w:rFonts w:ascii="Arial" w:hAnsi="Arial" w:cs="Arial"/>
                <w:spacing w:val="-2"/>
                <w:sz w:val="22"/>
                <w:szCs w:val="22"/>
              </w:rPr>
              <w:t>facilities</w:t>
            </w:r>
            <w:r w:rsidRPr="00EE1D5E">
              <w:rPr>
                <w:rFonts w:ascii="Arial" w:hAnsi="Arial" w:cs="Arial"/>
                <w:w w:val="102"/>
                <w:sz w:val="22"/>
                <w:szCs w:val="22"/>
              </w:rPr>
              <w:t xml:space="preserve">, safeguards shall be prescribed to </w:t>
            </w:r>
            <w:r w:rsidRPr="00EE1D5E">
              <w:rPr>
                <w:rFonts w:ascii="Arial" w:hAnsi="Arial" w:cs="Arial"/>
                <w:spacing w:val="-2"/>
                <w:sz w:val="22"/>
                <w:szCs w:val="22"/>
              </w:rPr>
              <w:t xml:space="preserve">ensure that the National Government may direct water usage in cases </w:t>
            </w:r>
            <w:r w:rsidRPr="00EE1D5E">
              <w:rPr>
                <w:rFonts w:ascii="Arial" w:hAnsi="Arial" w:cs="Arial"/>
                <w:w w:val="105"/>
                <w:sz w:val="22"/>
                <w:szCs w:val="22"/>
              </w:rPr>
              <w:t xml:space="preserve">of shortage to protect potable water, irrigation, and all other requirements imbued with public interest. The rights of </w:t>
            </w:r>
            <w:r w:rsidRPr="00EE1D5E">
              <w:rPr>
                <w:rFonts w:ascii="Arial" w:hAnsi="Arial" w:cs="Arial"/>
                <w:w w:val="105"/>
                <w:sz w:val="22"/>
                <w:szCs w:val="22"/>
              </w:rPr>
              <w:lastRenderedPageBreak/>
              <w:t xml:space="preserve">NPC over </w:t>
            </w:r>
            <w:r w:rsidRPr="00EE1D5E">
              <w:rPr>
                <w:rFonts w:ascii="Arial" w:hAnsi="Arial" w:cs="Arial"/>
                <w:spacing w:val="-3"/>
                <w:sz w:val="22"/>
                <w:szCs w:val="22"/>
              </w:rPr>
              <w:t xml:space="preserve">such multi-purpose hydro facilities shall be transferred to PSALM;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lastRenderedPageBreak/>
              <w:t xml:space="preserve">(e) </w:t>
            </w:r>
            <w:r w:rsidRPr="00EE1D5E">
              <w:rPr>
                <w:rFonts w:ascii="Arial" w:hAnsi="Arial" w:cs="Arial"/>
                <w:w w:val="104"/>
                <w:sz w:val="22"/>
                <w:szCs w:val="22"/>
              </w:rPr>
              <w:tab/>
              <w:t xml:space="preserve">In cases of transfer of possession, control, operation or privatization of multi-purpose hydro facilities, safeguards shall be prescribed to ensure that the national government may direct water usage in cases of shortage to protect potable water, irrigation, and all other requirements imbued with </w:t>
            </w:r>
            <w:r w:rsidRPr="00EE1D5E">
              <w:rPr>
                <w:rFonts w:ascii="Arial" w:hAnsi="Arial" w:cs="Arial"/>
                <w:w w:val="104"/>
                <w:sz w:val="22"/>
                <w:szCs w:val="22"/>
              </w:rPr>
              <w:lastRenderedPageBreak/>
              <w:t>public interest;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sz w:val="22"/>
                <w:szCs w:val="22"/>
              </w:rPr>
              <w:t xml:space="preserve">The Agus and the Pulangui complexes in Mindanao shall be excluded </w:t>
            </w:r>
            <w:r w:rsidRPr="00EE1D5E">
              <w:rPr>
                <w:rFonts w:ascii="Arial" w:hAnsi="Arial" w:cs="Arial"/>
                <w:spacing w:val="-3"/>
                <w:sz w:val="22"/>
                <w:szCs w:val="22"/>
              </w:rPr>
              <w:t xml:space="preserve">from among the Generation Companies that will be initially privatized. </w:t>
            </w:r>
            <w:r w:rsidRPr="00EE1D5E">
              <w:rPr>
                <w:rFonts w:ascii="Arial" w:hAnsi="Arial" w:cs="Arial"/>
                <w:w w:val="104"/>
                <w:sz w:val="22"/>
                <w:szCs w:val="22"/>
              </w:rPr>
              <w:t xml:space="preserve">Their ownership shall be transferred to the PSALM and both shall </w:t>
            </w:r>
            <w:r w:rsidRPr="00EE1D5E">
              <w:rPr>
                <w:rFonts w:ascii="Arial" w:hAnsi="Arial" w:cs="Arial"/>
                <w:w w:val="101"/>
                <w:sz w:val="22"/>
                <w:szCs w:val="22"/>
              </w:rPr>
              <w:t>continue to be operated by the NPC. Said complexes may be</w:t>
            </w:r>
            <w:r w:rsidRPr="00EE1D5E">
              <w:rPr>
                <w:rFonts w:ascii="Arial" w:hAnsi="Arial" w:cs="Arial"/>
                <w:spacing w:val="-2"/>
                <w:sz w:val="22"/>
                <w:szCs w:val="22"/>
              </w:rPr>
              <w:t xml:space="preserve"> privatized not earlier than ten (10) years from the effectivity of the Act,</w:t>
            </w:r>
            <w:r w:rsidRPr="00EE1D5E">
              <w:rPr>
                <w:rFonts w:ascii="Arial" w:hAnsi="Arial" w:cs="Arial"/>
                <w:w w:val="104"/>
                <w:sz w:val="22"/>
                <w:szCs w:val="22"/>
              </w:rPr>
              <w:t xml:space="preserve"> and, except for Agus III, shall not be subject to BOT, Build-</w:t>
            </w:r>
            <w:r w:rsidRPr="00EE1D5E">
              <w:rPr>
                <w:rFonts w:ascii="Arial" w:hAnsi="Arial" w:cs="Arial"/>
                <w:spacing w:val="-3"/>
                <w:sz w:val="22"/>
                <w:szCs w:val="22"/>
              </w:rPr>
              <w:t xml:space="preserve">Rehabilitate-Operate-Transfer </w:t>
            </w:r>
            <w:r w:rsidRPr="00EE1D5E">
              <w:rPr>
                <w:rFonts w:ascii="Arial" w:hAnsi="Arial" w:cs="Arial"/>
                <w:w w:val="101"/>
                <w:sz w:val="22"/>
                <w:szCs w:val="22"/>
              </w:rPr>
              <w:t>(BROT) and other variations thereof</w:t>
            </w:r>
            <w:r w:rsidRPr="00EE1D5E">
              <w:rPr>
                <w:rFonts w:ascii="Arial" w:hAnsi="Arial" w:cs="Arial"/>
                <w:w w:val="104"/>
                <w:sz w:val="22"/>
                <w:szCs w:val="22"/>
              </w:rPr>
              <w:t xml:space="preserve"> pursuant to Republic Act. No. 6957 (BOT Law), as amended by </w:t>
            </w:r>
            <w:r w:rsidRPr="00EE1D5E">
              <w:rPr>
                <w:rFonts w:ascii="Arial" w:hAnsi="Arial" w:cs="Arial"/>
                <w:w w:val="106"/>
                <w:sz w:val="22"/>
                <w:szCs w:val="22"/>
              </w:rPr>
              <w:t xml:space="preserve">Republic Act No. </w:t>
            </w:r>
            <w:r w:rsidRPr="00EE1D5E">
              <w:rPr>
                <w:rFonts w:ascii="Arial" w:hAnsi="Arial" w:cs="Arial"/>
                <w:sz w:val="22"/>
                <w:szCs w:val="22"/>
              </w:rPr>
              <w:t xml:space="preserve">7718. The Privatization of Agus and Pulangui </w:t>
            </w:r>
            <w:r w:rsidRPr="00EE1D5E">
              <w:rPr>
                <w:rFonts w:ascii="Arial" w:hAnsi="Arial" w:cs="Arial"/>
                <w:spacing w:val="-2"/>
                <w:sz w:val="22"/>
                <w:szCs w:val="22"/>
              </w:rPr>
              <w:t xml:space="preserve">complexes shall be left to the discretion of PSALM in consultation with </w:t>
            </w:r>
            <w:r w:rsidRPr="00EE1D5E">
              <w:rPr>
                <w:rFonts w:ascii="Arial" w:hAnsi="Arial" w:cs="Arial"/>
                <w:sz w:val="22"/>
                <w:szCs w:val="22"/>
              </w:rPr>
              <w:t>Congress. PSALM, out of the earnings in the operation of Agus and</w:t>
            </w:r>
            <w:r w:rsidRPr="00EE1D5E">
              <w:rPr>
                <w:rFonts w:ascii="Arial" w:hAnsi="Arial" w:cs="Arial"/>
                <w:w w:val="102"/>
                <w:sz w:val="22"/>
                <w:szCs w:val="22"/>
              </w:rPr>
              <w:t xml:space="preserve"> Pulangui complexes, shall ensure the availability of adequate funds </w:t>
            </w:r>
            <w:r w:rsidRPr="00EE1D5E">
              <w:rPr>
                <w:rFonts w:ascii="Arial" w:hAnsi="Arial" w:cs="Arial"/>
                <w:w w:val="103"/>
                <w:sz w:val="22"/>
                <w:szCs w:val="22"/>
              </w:rPr>
              <w:t xml:space="preserve">intended for the upkeep of facilities to include funds for repairs, </w:t>
            </w:r>
            <w:r w:rsidRPr="00EE1D5E">
              <w:rPr>
                <w:rFonts w:ascii="Arial" w:hAnsi="Arial" w:cs="Arial"/>
                <w:spacing w:val="-3"/>
                <w:sz w:val="22"/>
                <w:szCs w:val="22"/>
              </w:rPr>
              <w:t xml:space="preserve">maintenance and expansion of existing facilities;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 xml:space="preserve">(f) </w:t>
            </w:r>
            <w:r w:rsidRPr="00EE1D5E">
              <w:rPr>
                <w:rFonts w:ascii="Arial" w:hAnsi="Arial" w:cs="Arial"/>
                <w:w w:val="104"/>
                <w:sz w:val="22"/>
                <w:szCs w:val="22"/>
              </w:rPr>
              <w:tab/>
              <w:t xml:space="preserve">The Agus and the Pulangui complexes in Mindanao shall be excluded from among the generation companies that will be initially privatized. Their ownership shall be transferred to the PSALM Corp. and both shall continue to be operated by the NPC. Said complexes may be privatized not earlier than ten (10) years from the effectivity of this Act, and except for Agus III, shall not be subject to Build-Operate-Transfer (B-O-T), Build-Rehabilitate-Operate-Transfer (B-R-O-T) and other variations thereof pursuant to Republic Act No. 6957, as amended by Republic Act No. 7718. The privatization of Agus and Pulangui complexes shall </w:t>
            </w:r>
          </w:p>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ab/>
              <w:t>be left to the discretion of PSALM Corp. in consultation with Congress;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1"/>
                <w:sz w:val="22"/>
                <w:szCs w:val="22"/>
              </w:rPr>
              <w:t xml:space="preserve">The steamfield assets and generation plants of each geothermal </w:t>
            </w:r>
            <w:r w:rsidRPr="00EE1D5E">
              <w:rPr>
                <w:rFonts w:ascii="Arial" w:hAnsi="Arial" w:cs="Arial"/>
                <w:w w:val="102"/>
                <w:sz w:val="22"/>
                <w:szCs w:val="22"/>
              </w:rPr>
              <w:t xml:space="preserve">complex shall not be sold separately. They shall be combined </w:t>
            </w:r>
            <w:r w:rsidRPr="00EE1D5E">
              <w:rPr>
                <w:rFonts w:ascii="Arial" w:hAnsi="Arial" w:cs="Arial"/>
                <w:spacing w:val="-2"/>
                <w:sz w:val="22"/>
                <w:szCs w:val="22"/>
              </w:rPr>
              <w:t xml:space="preserve">andeach geothermal complex shall be sold as one </w:t>
            </w:r>
            <w:r w:rsidRPr="00EE1D5E">
              <w:rPr>
                <w:rFonts w:ascii="Arial" w:hAnsi="Arial" w:cs="Arial"/>
                <w:spacing w:val="-2"/>
                <w:sz w:val="22"/>
                <w:szCs w:val="22"/>
              </w:rPr>
              <w:lastRenderedPageBreak/>
              <w:t>package through public bidding. The geothermal complexes covered by this requirement</w:t>
            </w:r>
            <w:r w:rsidRPr="00EE1D5E">
              <w:rPr>
                <w:rFonts w:ascii="Arial" w:hAnsi="Arial" w:cs="Arial"/>
                <w:w w:val="101"/>
                <w:sz w:val="22"/>
                <w:szCs w:val="22"/>
              </w:rPr>
              <w:t xml:space="preserve">include, but not limited to, Tiwi-Makban, Leyte A and B, Tongonan, </w:t>
            </w:r>
            <w:r w:rsidRPr="00EE1D5E">
              <w:rPr>
                <w:rFonts w:ascii="Arial" w:hAnsi="Arial" w:cs="Arial"/>
                <w:spacing w:val="-3"/>
                <w:sz w:val="22"/>
                <w:szCs w:val="22"/>
              </w:rPr>
              <w:t xml:space="preserve">Palinpinon, and Mt. Apo.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lastRenderedPageBreak/>
              <w:t xml:space="preserve">(g)The steamfield assets and generating plants of each geothermal complex shall not be sold separately. They shall be combined and each geothermal complex shall be </w:t>
            </w:r>
            <w:r w:rsidRPr="00EE1D5E">
              <w:rPr>
                <w:rFonts w:ascii="Arial" w:hAnsi="Arial" w:cs="Arial"/>
                <w:w w:val="104"/>
                <w:sz w:val="22"/>
                <w:szCs w:val="22"/>
              </w:rPr>
              <w:lastRenderedPageBreak/>
              <w:t>sold as one package through public bidding. The geothermal complexes covered by this requirement include, but are not limited to, Tiwi-Makban, Leyte A and B (Tongonan), Palinpinon, and Mt. Apo;</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b/>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(h) </w:t>
            </w:r>
            <w:r w:rsidRPr="00EE1D5E">
              <w:rPr>
                <w:rFonts w:ascii="Arial" w:hAnsi="Arial" w:cs="Arial"/>
                <w:spacing w:val="-2"/>
                <w:sz w:val="22"/>
                <w:szCs w:val="22"/>
              </w:rPr>
              <w:t xml:space="preserve">The ownership of the Caliraya-Botokan-Kalayaan (CBK) pump storage </w:t>
            </w:r>
            <w:r w:rsidRPr="00EE1D5E">
              <w:rPr>
                <w:rFonts w:ascii="Arial" w:hAnsi="Arial" w:cs="Arial"/>
                <w:spacing w:val="-2"/>
                <w:sz w:val="22"/>
                <w:szCs w:val="22"/>
              </w:rPr>
              <w:br/>
              <w:t>complex</w:t>
            </w:r>
            <w:r w:rsidRPr="00EE1D5E">
              <w:rPr>
                <w:rFonts w:ascii="Arial" w:hAnsi="Arial" w:cs="Arial"/>
                <w:spacing w:val="-3"/>
                <w:sz w:val="22"/>
                <w:szCs w:val="22"/>
              </w:rPr>
              <w:t xml:space="preserve"> shall be transferred to PSALM and operated by NPC on behalf </w:t>
            </w:r>
            <w:r w:rsidRPr="00EE1D5E">
              <w:rPr>
                <w:rFonts w:ascii="Arial" w:hAnsi="Arial" w:cs="Arial"/>
                <w:spacing w:val="-3"/>
                <w:sz w:val="22"/>
                <w:szCs w:val="22"/>
              </w:rPr>
              <w:br/>
              <w:t xml:space="preserve">of PSALM for a period of ten (10) years.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(h)</w:t>
            </w:r>
            <w:r w:rsidRPr="00EE1D5E">
              <w:rPr>
                <w:rFonts w:ascii="Arial" w:hAnsi="Arial" w:cs="Arial"/>
                <w:w w:val="104"/>
                <w:sz w:val="22"/>
                <w:szCs w:val="22"/>
              </w:rPr>
              <w:tab/>
              <w:t>The ownership of the Caliraya-Botokan-Kalayaan (CBK) pump storage complex shall be transferred to the PSALM Corporation;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Not later than three (3) years from the effectivity of the Act, and in no </w:t>
            </w:r>
            <w:r w:rsidRPr="00EE1D5E">
              <w:rPr>
                <w:rFonts w:ascii="Arial" w:hAnsi="Arial" w:cs="Arial"/>
                <w:w w:val="104"/>
                <w:sz w:val="22"/>
                <w:szCs w:val="22"/>
              </w:rPr>
              <w:t xml:space="preserve">case later than the initial implementation of Open Access, at least </w:t>
            </w:r>
            <w:r w:rsidRPr="00EE1D5E">
              <w:rPr>
                <w:rFonts w:ascii="Arial" w:hAnsi="Arial" w:cs="Arial"/>
                <w:sz w:val="22"/>
                <w:szCs w:val="22"/>
              </w:rPr>
              <w:t xml:space="preserve">seventy percent (70%) of the total capacity of generation assets of NPC and of the total capacity of the power plants under contract with NPC </w:t>
            </w:r>
            <w:r w:rsidRPr="00EE1D5E">
              <w:rPr>
                <w:rFonts w:ascii="Arial" w:hAnsi="Arial" w:cs="Arial"/>
                <w:sz w:val="22"/>
                <w:szCs w:val="22"/>
              </w:rPr>
              <w:br/>
            </w:r>
            <w:r w:rsidRPr="00EE1D5E">
              <w:rPr>
                <w:rFonts w:ascii="Arial" w:hAnsi="Arial" w:cs="Arial"/>
                <w:w w:val="101"/>
                <w:sz w:val="22"/>
                <w:szCs w:val="22"/>
              </w:rPr>
              <w:t xml:space="preserve">located in Luzon and Visayas shall have been privatized: Provided, </w:t>
            </w:r>
            <w:r w:rsidRPr="00EE1D5E">
              <w:rPr>
                <w:rFonts w:ascii="Arial" w:hAnsi="Arial" w:cs="Arial"/>
                <w:w w:val="102"/>
                <w:sz w:val="22"/>
                <w:szCs w:val="22"/>
              </w:rPr>
              <w:t xml:space="preserve">That any unsold capacity shall be privatized not later than eight (8) </w:t>
            </w:r>
            <w:r w:rsidRPr="00EE1D5E">
              <w:rPr>
                <w:rFonts w:ascii="Arial" w:hAnsi="Arial" w:cs="Arial"/>
                <w:w w:val="102"/>
                <w:sz w:val="22"/>
                <w:szCs w:val="22"/>
              </w:rPr>
              <w:br/>
              <w:t xml:space="preserve"> </w:t>
            </w:r>
            <w:r w:rsidRPr="00EE1D5E">
              <w:rPr>
                <w:rFonts w:ascii="Arial" w:hAnsi="Arial" w:cs="Arial"/>
                <w:spacing w:val="-3"/>
                <w:sz w:val="22"/>
                <w:szCs w:val="22"/>
              </w:rPr>
              <w:t xml:space="preserve">years from the effectivity of the Act;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r w:rsidRPr="00EE1D5E">
              <w:rPr>
                <w:rFonts w:ascii="Arial" w:hAnsi="Arial" w:cs="Arial"/>
                <w:w w:val="104"/>
                <w:sz w:val="22"/>
                <w:szCs w:val="22"/>
              </w:rPr>
              <w:t xml:space="preserve">(i) </w:t>
            </w:r>
            <w:r w:rsidRPr="00EE1D5E">
              <w:rPr>
                <w:rFonts w:ascii="Arial" w:hAnsi="Arial" w:cs="Arial"/>
                <w:w w:val="104"/>
                <w:sz w:val="22"/>
                <w:szCs w:val="22"/>
              </w:rPr>
              <w:tab/>
              <w:t>Not later than three (3) years from the effectivity of this Act, and in no case later than the initial implementation of open access, at least seventy percent (70%) of the total capacity of generating assets of NPC and of the total capacity of the power plants under contract with NPC located in Luzon and Visayas shall have been privatized: Provided, That any unsold capacity shall be privatized not later than eight (8) years from the effectivity of this Act; and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(j) </w:t>
            </w:r>
            <w:r w:rsidRPr="00EE1D5E">
              <w:rPr>
                <w:rFonts w:ascii="Arial" w:hAnsi="Arial" w:cs="Arial"/>
                <w:sz w:val="22"/>
                <w:szCs w:val="22"/>
              </w:rPr>
              <w:t xml:space="preserve">Except as otherwise provided in these Rules, all appropriate existing </w:t>
            </w:r>
            <w:r w:rsidRPr="00EE1D5E">
              <w:rPr>
                <w:rFonts w:ascii="Arial" w:hAnsi="Arial" w:cs="Arial"/>
                <w:w w:val="104"/>
                <w:sz w:val="22"/>
                <w:szCs w:val="22"/>
              </w:rPr>
              <w:t>authorizations</w:t>
            </w:r>
            <w:r w:rsidRPr="00EE1D5E">
              <w:rPr>
                <w:rFonts w:ascii="Arial" w:hAnsi="Arial" w:cs="Arial"/>
                <w:w w:val="107"/>
                <w:sz w:val="22"/>
                <w:szCs w:val="22"/>
              </w:rPr>
              <w:t xml:space="preserve">, licenses and permits issued by the National </w:t>
            </w:r>
            <w:r w:rsidRPr="00EE1D5E">
              <w:rPr>
                <w:rFonts w:ascii="Arial" w:hAnsi="Arial" w:cs="Arial"/>
                <w:w w:val="101"/>
                <w:sz w:val="22"/>
                <w:szCs w:val="22"/>
              </w:rPr>
              <w:t xml:space="preserve">Government, including its departments, bureaus and agencies, and </w:t>
            </w:r>
            <w:r w:rsidRPr="00EE1D5E">
              <w:rPr>
                <w:rFonts w:ascii="Arial" w:hAnsi="Arial" w:cs="Arial"/>
                <w:spacing w:val="-3"/>
                <w:sz w:val="22"/>
                <w:szCs w:val="22"/>
              </w:rPr>
              <w:t xml:space="preserve">LGUs to NPC shall </w:t>
            </w:r>
            <w:r w:rsidRPr="00EE1D5E">
              <w:rPr>
                <w:rFonts w:ascii="Arial" w:hAnsi="Arial" w:cs="Arial"/>
                <w:spacing w:val="-3"/>
                <w:sz w:val="22"/>
                <w:szCs w:val="22"/>
              </w:rPr>
              <w:lastRenderedPageBreak/>
              <w:t xml:space="preserve">automatically transfer to PSALM; </w:t>
            </w:r>
          </w:p>
        </w:tc>
        <w:tc>
          <w:tcPr>
            <w:tcW w:w="3554" w:type="dxa"/>
          </w:tcPr>
          <w:p w:rsidR="006E5553" w:rsidRPr="00EE1D5E" w:rsidRDefault="006E5553" w:rsidP="006E5553">
            <w:pPr>
              <w:pStyle w:val="NoSpacing"/>
              <w:ind w:left="311" w:hanging="311"/>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(k) </w:t>
            </w:r>
            <w:r w:rsidRPr="00EE1D5E">
              <w:rPr>
                <w:rFonts w:ascii="Arial" w:hAnsi="Arial" w:cs="Arial"/>
                <w:w w:val="104"/>
                <w:sz w:val="22"/>
                <w:szCs w:val="22"/>
              </w:rPr>
              <w:t xml:space="preserve">NPC may generate and sell electricity only from the undisposed </w:t>
            </w:r>
            <w:r w:rsidRPr="00EE1D5E">
              <w:rPr>
                <w:rFonts w:ascii="Arial" w:hAnsi="Arial" w:cs="Arial"/>
                <w:spacing w:val="-2"/>
                <w:sz w:val="22"/>
                <w:szCs w:val="22"/>
              </w:rPr>
              <w:t xml:space="preserve">generation assets and IPP contracts of PSALM and shall </w:t>
            </w:r>
            <w:r w:rsidRPr="00EE1D5E">
              <w:rPr>
                <w:rFonts w:ascii="Arial" w:hAnsi="Arial" w:cs="Arial"/>
                <w:w w:val="104"/>
                <w:sz w:val="22"/>
                <w:szCs w:val="22"/>
              </w:rPr>
              <w:t>not</w:t>
            </w:r>
            <w:r w:rsidRPr="00EE1D5E">
              <w:rPr>
                <w:rFonts w:ascii="Arial" w:hAnsi="Arial" w:cs="Arial"/>
                <w:spacing w:val="-2"/>
                <w:sz w:val="22"/>
                <w:szCs w:val="22"/>
              </w:rPr>
              <w:t xml:space="preserve"> incur any </w:t>
            </w:r>
            <w:r w:rsidRPr="00EE1D5E">
              <w:rPr>
                <w:rFonts w:ascii="Arial" w:hAnsi="Arial" w:cs="Arial"/>
                <w:w w:val="102"/>
                <w:sz w:val="22"/>
                <w:szCs w:val="22"/>
              </w:rPr>
              <w:t xml:space="preserve">new obligations to purchase power through bilateral contracts with </w:t>
            </w:r>
            <w:r w:rsidRPr="00EE1D5E">
              <w:rPr>
                <w:rFonts w:ascii="Arial" w:hAnsi="Arial" w:cs="Arial"/>
                <w:spacing w:val="-3"/>
                <w:sz w:val="22"/>
                <w:szCs w:val="22"/>
              </w:rPr>
              <w:t xml:space="preserve">Generation Companies or other Suppliers; and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(j) </w:t>
            </w:r>
            <w:r w:rsidRPr="00EE1D5E">
              <w:rPr>
                <w:rFonts w:ascii="Arial" w:hAnsi="Arial" w:cs="Arial"/>
                <w:w w:val="104"/>
                <w:sz w:val="22"/>
                <w:szCs w:val="22"/>
              </w:rPr>
              <w:tab/>
              <w:t>NPC may generate and sell electricity only from the undisposed generating assets and IPP contracts of PSALM Corp. and shall not incur any new obligations to purchase power through bilateral contracts with generation companies or other suppliers.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(l) </w:t>
            </w:r>
            <w:r w:rsidRPr="00EE1D5E">
              <w:rPr>
                <w:rFonts w:ascii="Arial" w:hAnsi="Arial" w:cs="Arial"/>
                <w:sz w:val="22"/>
                <w:szCs w:val="22"/>
              </w:rPr>
              <w:t xml:space="preserve">The sale, transfer or disposition of NPC assets shall not </w:t>
            </w:r>
            <w:r w:rsidRPr="00EE1D5E">
              <w:rPr>
                <w:rFonts w:ascii="Arial" w:hAnsi="Arial" w:cs="Arial"/>
                <w:w w:val="104"/>
                <w:sz w:val="22"/>
                <w:szCs w:val="22"/>
              </w:rPr>
              <w:t>affect</w:t>
            </w:r>
            <w:r w:rsidRPr="00EE1D5E">
              <w:rPr>
                <w:rFonts w:ascii="Arial" w:hAnsi="Arial" w:cs="Arial"/>
                <w:sz w:val="22"/>
                <w:szCs w:val="22"/>
              </w:rPr>
              <w:t xml:space="preserve"> existing </w:t>
            </w:r>
            <w:r w:rsidRPr="00EE1D5E">
              <w:rPr>
                <w:rFonts w:ascii="Arial" w:hAnsi="Arial" w:cs="Arial"/>
                <w:spacing w:val="-3"/>
                <w:sz w:val="22"/>
                <w:szCs w:val="22"/>
              </w:rPr>
              <w:t xml:space="preserve">NPC contractual obligations.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Elements of the Privatization Plan.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5"/>
                <w:sz w:val="22"/>
                <w:szCs w:val="22"/>
              </w:rPr>
              <w:t xml:space="preserve">The Privatization plan for NPC assets shall contain, among others, the </w:t>
            </w:r>
            <w:r w:rsidRPr="00EE1D5E">
              <w:rPr>
                <w:rFonts w:ascii="Arial" w:hAnsi="Arial" w:cs="Arial"/>
                <w:spacing w:val="-3"/>
                <w:sz w:val="22"/>
                <w:szCs w:val="22"/>
              </w:rPr>
              <w:t xml:space="preserve">following principal elements: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w w:val="105"/>
                <w:sz w:val="22"/>
                <w:szCs w:val="22"/>
              </w:rPr>
            </w:pPr>
            <w:r w:rsidRPr="00EE1D5E">
              <w:rPr>
                <w:rFonts w:ascii="Arial" w:hAnsi="Arial" w:cs="Arial"/>
                <w:spacing w:val="-3"/>
                <w:sz w:val="22"/>
                <w:szCs w:val="22"/>
              </w:rPr>
              <w:t xml:space="preserve">(a) Structure, sequence, timing and terms of asset disposition; (b) Employee issues; (c) Management of debt obligations; (d) </w:t>
            </w:r>
            <w:r w:rsidRPr="00EE1D5E">
              <w:rPr>
                <w:rFonts w:ascii="Arial" w:hAnsi="Arial" w:cs="Arial"/>
                <w:w w:val="104"/>
                <w:sz w:val="22"/>
                <w:szCs w:val="22"/>
              </w:rPr>
              <w:t xml:space="preserve">Management of IPP obligations, including appointment of IPP </w:t>
            </w:r>
            <w:r w:rsidRPr="00EE1D5E">
              <w:rPr>
                <w:rFonts w:ascii="Arial" w:hAnsi="Arial" w:cs="Arial"/>
                <w:spacing w:val="-3"/>
                <w:sz w:val="22"/>
                <w:szCs w:val="22"/>
              </w:rPr>
              <w:t xml:space="preserve">Administrators in accordance with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51(c) of the Act; (e) Options for the sale of other assets; and (f) Overall timetable and progress milestones.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6. Privatization of Hydroelectric Generation Plants.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5"/>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Consistent with </w:t>
            </w:r>
            <w:r w:rsidR="008040EE" w:rsidRPr="00EE1D5E">
              <w:rPr>
                <w:rFonts w:ascii="Arial" w:hAnsi="Arial" w:cs="Arial"/>
                <w:sz w:val="22"/>
                <w:szCs w:val="22"/>
              </w:rPr>
              <w:t xml:space="preserve">Section </w:t>
            </w:r>
            <w:r w:rsidRPr="00EE1D5E">
              <w:rPr>
                <w:rFonts w:ascii="Arial" w:hAnsi="Arial" w:cs="Arial"/>
                <w:sz w:val="22"/>
                <w:szCs w:val="22"/>
              </w:rPr>
              <w:t xml:space="preserve">47(e) of the Act and </w:t>
            </w:r>
            <w:r w:rsidR="008040EE" w:rsidRPr="00EE1D5E">
              <w:rPr>
                <w:rFonts w:ascii="Arial" w:hAnsi="Arial" w:cs="Arial"/>
                <w:sz w:val="22"/>
                <w:szCs w:val="22"/>
              </w:rPr>
              <w:t xml:space="preserve">Section </w:t>
            </w:r>
            <w:r w:rsidRPr="00EE1D5E">
              <w:rPr>
                <w:rFonts w:ascii="Arial" w:hAnsi="Arial" w:cs="Arial"/>
                <w:sz w:val="22"/>
                <w:szCs w:val="22"/>
              </w:rPr>
              <w:t xml:space="preserve">4(f) of this Rule, the Privatization of hydro facilities of NPC shall cover the power </w:t>
            </w:r>
            <w:r w:rsidRPr="00EE1D5E">
              <w:rPr>
                <w:rFonts w:ascii="Arial" w:hAnsi="Arial" w:cs="Arial"/>
                <w:w w:val="102"/>
                <w:sz w:val="22"/>
                <w:szCs w:val="22"/>
              </w:rPr>
              <w:t xml:space="preserve">component including assignable long-term water </w:t>
            </w:r>
            <w:r w:rsidRPr="00EE1D5E">
              <w:rPr>
                <w:rFonts w:ascii="Arial" w:hAnsi="Arial" w:cs="Arial"/>
                <w:w w:val="102"/>
                <w:sz w:val="22"/>
                <w:szCs w:val="22"/>
              </w:rPr>
              <w:lastRenderedPageBreak/>
              <w:t xml:space="preserve">rights agreements </w:t>
            </w:r>
            <w:r w:rsidRPr="00EE1D5E">
              <w:rPr>
                <w:rFonts w:ascii="Arial" w:hAnsi="Arial" w:cs="Arial"/>
                <w:w w:val="102"/>
                <w:sz w:val="22"/>
                <w:szCs w:val="22"/>
              </w:rPr>
              <w:br/>
            </w:r>
            <w:r w:rsidRPr="00EE1D5E">
              <w:rPr>
                <w:rFonts w:ascii="Arial" w:hAnsi="Arial" w:cs="Arial"/>
                <w:sz w:val="22"/>
                <w:szCs w:val="22"/>
              </w:rPr>
              <w:t xml:space="preserve">for the use of water, which shall be passed onto and respected by the </w:t>
            </w:r>
            <w:r w:rsidRPr="00EE1D5E">
              <w:rPr>
                <w:rFonts w:ascii="Arial" w:hAnsi="Arial" w:cs="Arial"/>
                <w:sz w:val="22"/>
                <w:szCs w:val="22"/>
              </w:rPr>
              <w:br/>
            </w:r>
            <w:r w:rsidRPr="00EE1D5E">
              <w:rPr>
                <w:rFonts w:ascii="Arial" w:hAnsi="Arial" w:cs="Arial"/>
                <w:spacing w:val="-3"/>
                <w:sz w:val="22"/>
                <w:szCs w:val="22"/>
              </w:rPr>
              <w:t xml:space="preserve">buyers of the hydroelectric power plants.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 xml:space="preserve">47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(e) </w:t>
            </w:r>
            <w:r w:rsidRPr="00EE1D5E">
              <w:rPr>
                <w:rFonts w:ascii="Arial" w:hAnsi="Arial" w:cs="Arial"/>
                <w:w w:val="104"/>
                <w:sz w:val="22"/>
                <w:szCs w:val="22"/>
              </w:rPr>
              <w:tab/>
              <w:t xml:space="preserve">In cases of transfer of possession, control, operation or privatization of multi-purpose hydro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facilities, safeguards shall be prescribed to ensure that the national government may direct </w:t>
            </w:r>
            <w:r w:rsidRPr="00EE1D5E">
              <w:rPr>
                <w:rFonts w:ascii="Arial" w:hAnsi="Arial" w:cs="Arial"/>
                <w:w w:val="104"/>
                <w:sz w:val="22"/>
                <w:szCs w:val="22"/>
              </w:rPr>
              <w:tab/>
              <w:t>water usage in cases of shortage to protect potable water, irrigation, and all other requirements imbued with public interest;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426"/>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3"/>
                <w:sz w:val="22"/>
                <w:szCs w:val="22"/>
              </w:rPr>
              <w:t xml:space="preserve">The National Water Resources Board (NWRB) shall ensure that the </w:t>
            </w:r>
            <w:r w:rsidRPr="00EE1D5E">
              <w:rPr>
                <w:rFonts w:ascii="Arial" w:hAnsi="Arial" w:cs="Arial"/>
                <w:sz w:val="22"/>
                <w:szCs w:val="22"/>
              </w:rPr>
              <w:t xml:space="preserve">allocation for irrigation, as indicated by the NIA and requirements for </w:t>
            </w:r>
            <w:r w:rsidRPr="00EE1D5E">
              <w:rPr>
                <w:rFonts w:ascii="Arial" w:hAnsi="Arial" w:cs="Arial"/>
                <w:sz w:val="22"/>
                <w:szCs w:val="22"/>
              </w:rPr>
              <w:br/>
              <w:t xml:space="preserve">domestic water supply as provided for by the appropriate Local Water </w:t>
            </w:r>
            <w:r w:rsidRPr="00EE1D5E">
              <w:rPr>
                <w:rFonts w:ascii="Arial" w:hAnsi="Arial" w:cs="Arial"/>
                <w:sz w:val="22"/>
                <w:szCs w:val="22"/>
              </w:rPr>
              <w:br/>
            </w:r>
            <w:r w:rsidRPr="00EE1D5E">
              <w:rPr>
                <w:rFonts w:ascii="Arial" w:hAnsi="Arial" w:cs="Arial"/>
                <w:w w:val="104"/>
                <w:sz w:val="22"/>
                <w:szCs w:val="22"/>
              </w:rPr>
              <w:t xml:space="preserve">District(s) are recognized and provided for in the water rights </w:t>
            </w:r>
            <w:r w:rsidRPr="00EE1D5E">
              <w:rPr>
                <w:rFonts w:ascii="Arial" w:hAnsi="Arial" w:cs="Arial"/>
                <w:w w:val="102"/>
                <w:sz w:val="22"/>
                <w:szCs w:val="22"/>
              </w:rPr>
              <w:t>agreements</w:t>
            </w:r>
            <w:r w:rsidRPr="00EE1D5E">
              <w:rPr>
                <w:rFonts w:ascii="Arial" w:hAnsi="Arial" w:cs="Arial"/>
                <w:spacing w:val="-3"/>
                <w:sz w:val="22"/>
                <w:szCs w:val="22"/>
              </w:rPr>
              <w:t xml:space="preserve">. NPC or PSALM may also impose additional conditions in </w:t>
            </w:r>
            <w:r w:rsidRPr="00EE1D5E">
              <w:rPr>
                <w:rFonts w:ascii="Arial" w:hAnsi="Arial" w:cs="Arial"/>
                <w:spacing w:val="-3"/>
                <w:sz w:val="22"/>
                <w:szCs w:val="22"/>
              </w:rPr>
              <w:br/>
            </w:r>
            <w:r w:rsidRPr="00EE1D5E">
              <w:rPr>
                <w:rFonts w:ascii="Arial" w:hAnsi="Arial" w:cs="Arial"/>
                <w:sz w:val="22"/>
                <w:szCs w:val="22"/>
              </w:rPr>
              <w:t xml:space="preserve">the shareholding agreement with the winning bidders to ensure national security, including, but not limited to, the use of water </w:t>
            </w:r>
            <w:r w:rsidRPr="00EE1D5E">
              <w:rPr>
                <w:rFonts w:ascii="Arial" w:hAnsi="Arial" w:cs="Arial"/>
                <w:spacing w:val="-3"/>
                <w:sz w:val="22"/>
                <w:szCs w:val="22"/>
              </w:rPr>
              <w:t xml:space="preserve">during drought or calamity.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426"/>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Consistent with </w:t>
            </w:r>
            <w:r w:rsidR="008040EE" w:rsidRPr="00EE1D5E">
              <w:rPr>
                <w:rFonts w:ascii="Arial" w:hAnsi="Arial" w:cs="Arial"/>
                <w:sz w:val="22"/>
                <w:szCs w:val="22"/>
              </w:rPr>
              <w:t xml:space="preserve">Section </w:t>
            </w:r>
            <w:r w:rsidRPr="00EE1D5E">
              <w:rPr>
                <w:rFonts w:ascii="Arial" w:hAnsi="Arial" w:cs="Arial"/>
                <w:sz w:val="22"/>
                <w:szCs w:val="22"/>
              </w:rPr>
              <w:t xml:space="preserve">34(d) of the Act, the NPC shall </w:t>
            </w:r>
            <w:r w:rsidRPr="00EE1D5E">
              <w:rPr>
                <w:rFonts w:ascii="Arial" w:hAnsi="Arial" w:cs="Arial"/>
                <w:w w:val="102"/>
                <w:sz w:val="22"/>
                <w:szCs w:val="22"/>
              </w:rPr>
              <w:t>continue</w:t>
            </w:r>
            <w:r w:rsidRPr="00EE1D5E">
              <w:rPr>
                <w:rFonts w:ascii="Arial" w:hAnsi="Arial" w:cs="Arial"/>
                <w:sz w:val="22"/>
                <w:szCs w:val="22"/>
              </w:rPr>
              <w:t xml:space="preserve"> to be</w:t>
            </w:r>
            <w:r w:rsidR="005F31AC" w:rsidRPr="00EE1D5E">
              <w:rPr>
                <w:rFonts w:ascii="Arial" w:hAnsi="Arial" w:cs="Arial"/>
                <w:sz w:val="22"/>
                <w:szCs w:val="22"/>
              </w:rPr>
              <w:t xml:space="preserve"> </w:t>
            </w:r>
            <w:r w:rsidRPr="00EE1D5E">
              <w:rPr>
                <w:rFonts w:ascii="Arial" w:hAnsi="Arial" w:cs="Arial"/>
                <w:w w:val="101"/>
                <w:sz w:val="22"/>
                <w:szCs w:val="22"/>
              </w:rPr>
              <w:t xml:space="preserve">responsible for watershed rehabilitation and management and shall </w:t>
            </w:r>
            <w:r w:rsidRPr="00EE1D5E">
              <w:rPr>
                <w:rFonts w:ascii="Arial" w:hAnsi="Arial" w:cs="Arial"/>
                <w:w w:val="103"/>
                <w:sz w:val="22"/>
                <w:szCs w:val="22"/>
              </w:rPr>
              <w:t>be entitled to the</w:t>
            </w:r>
            <w:r w:rsidRPr="00EE1D5E">
              <w:rPr>
                <w:rFonts w:ascii="Arial" w:hAnsi="Arial" w:cs="Arial"/>
                <w:color w:val="FF0000"/>
                <w:w w:val="103"/>
                <w:sz w:val="22"/>
                <w:szCs w:val="22"/>
              </w:rPr>
              <w:t xml:space="preserve"> </w:t>
            </w:r>
            <w:r w:rsidRPr="00EE1D5E">
              <w:rPr>
                <w:rFonts w:ascii="Arial" w:hAnsi="Arial" w:cs="Arial"/>
                <w:w w:val="103"/>
                <w:sz w:val="22"/>
                <w:szCs w:val="22"/>
              </w:rPr>
              <w:t xml:space="preserve">environmental charge equivalent to one-fourth of </w:t>
            </w:r>
            <w:r w:rsidRPr="00EE1D5E">
              <w:rPr>
                <w:rFonts w:ascii="Arial" w:hAnsi="Arial" w:cs="Arial"/>
                <w:spacing w:val="-2"/>
                <w:sz w:val="22"/>
                <w:szCs w:val="22"/>
              </w:rPr>
              <w:t>one centavo per kilowatt-hour sales (P0.0025/kWh), which shall form</w:t>
            </w:r>
            <w:r w:rsidRPr="00EE1D5E">
              <w:rPr>
                <w:rFonts w:ascii="Arial" w:hAnsi="Arial" w:cs="Arial"/>
                <w:sz w:val="22"/>
                <w:szCs w:val="22"/>
              </w:rPr>
              <w:t>part of the Universal Charge. This environmental fund shall be used solely for watershed rehabilitation and management and shall be</w:t>
            </w:r>
            <w:r w:rsidRPr="00EE1D5E">
              <w:rPr>
                <w:rFonts w:ascii="Arial" w:hAnsi="Arial" w:cs="Arial"/>
                <w:spacing w:val="-2"/>
                <w:sz w:val="22"/>
                <w:szCs w:val="22"/>
              </w:rPr>
              <w:t xml:space="preserve"> managed by NPC </w:t>
            </w:r>
            <w:r w:rsidRPr="00EE1D5E">
              <w:rPr>
                <w:rFonts w:ascii="Arial" w:hAnsi="Arial" w:cs="Arial"/>
                <w:spacing w:val="-2"/>
                <w:sz w:val="22"/>
                <w:szCs w:val="22"/>
              </w:rPr>
              <w:lastRenderedPageBreak/>
              <w:t>under existing arrangements. NPC shall submit an</w:t>
            </w:r>
            <w:r w:rsidR="005F31AC" w:rsidRPr="00EE1D5E">
              <w:rPr>
                <w:rFonts w:ascii="Arial" w:hAnsi="Arial" w:cs="Arial"/>
                <w:spacing w:val="-2"/>
                <w:sz w:val="22"/>
                <w:szCs w:val="22"/>
              </w:rPr>
              <w:t xml:space="preserve"> </w:t>
            </w:r>
            <w:r w:rsidRPr="00EE1D5E">
              <w:rPr>
                <w:rFonts w:ascii="Arial" w:hAnsi="Arial" w:cs="Arial"/>
                <w:w w:val="105"/>
                <w:sz w:val="22"/>
                <w:szCs w:val="22"/>
              </w:rPr>
              <w:t xml:space="preserve">annual report to the DOE detailing the progress of the watershed </w:t>
            </w:r>
            <w:r w:rsidRPr="00EE1D5E">
              <w:rPr>
                <w:rFonts w:ascii="Arial" w:hAnsi="Arial" w:cs="Arial"/>
                <w:spacing w:val="-3"/>
                <w:sz w:val="22"/>
                <w:szCs w:val="22"/>
              </w:rPr>
              <w:t xml:space="preserve">rehabilitation program.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Section </w:t>
            </w:r>
            <w:r w:rsidR="006E5553" w:rsidRPr="00EE1D5E">
              <w:rPr>
                <w:rFonts w:ascii="Arial" w:hAnsi="Arial" w:cs="Arial"/>
                <w:w w:val="104"/>
                <w:sz w:val="22"/>
                <w:szCs w:val="22"/>
              </w:rPr>
              <w:t xml:space="preserve">34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(d) An environmental charge equivalent to one-fourth of one centavo per kilowatt-hour (P0.0025/kWh), which shall accrue to an environmental fund to be used solely for watershed rehabilitation and management. Said fund shall be managed by NPC under existing arrangements; and</w:t>
            </w:r>
          </w:p>
          <w:p w:rsidR="006E5553" w:rsidRPr="00EE1D5E" w:rsidRDefault="006E5553" w:rsidP="006E5553">
            <w:pPr>
              <w:ind w:firstLine="720"/>
              <w:rPr>
                <w:rFonts w:ascii="Arial" w:hAnsi="Arial" w:cs="Arial"/>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b/>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sz w:val="22"/>
                <w:szCs w:val="22"/>
              </w:rPr>
              <w:t>The NPC and PSALM or NIA, as the case may be, shall continue to be</w:t>
            </w:r>
            <w:r w:rsidR="005F31AC" w:rsidRPr="00EE1D5E">
              <w:rPr>
                <w:rFonts w:ascii="Arial" w:hAnsi="Arial" w:cs="Arial"/>
                <w:sz w:val="22"/>
                <w:szCs w:val="22"/>
              </w:rPr>
              <w:t xml:space="preserve"> </w:t>
            </w:r>
            <w:r w:rsidRPr="00EE1D5E">
              <w:rPr>
                <w:rFonts w:ascii="Arial" w:hAnsi="Arial" w:cs="Arial"/>
                <w:w w:val="105"/>
                <w:sz w:val="22"/>
                <w:szCs w:val="22"/>
              </w:rPr>
              <w:t xml:space="preserve">responsible for the dam structure and all other appurtenant </w:t>
            </w:r>
            <w:r w:rsidRPr="00EE1D5E">
              <w:rPr>
                <w:rFonts w:ascii="Arial" w:hAnsi="Arial" w:cs="Arial"/>
                <w:w w:val="103"/>
                <w:sz w:val="22"/>
                <w:szCs w:val="22"/>
              </w:rPr>
              <w:t xml:space="preserve">structures necessary for the safe and reliable operation </w:t>
            </w:r>
            <w:r w:rsidRPr="00EE1D5E">
              <w:rPr>
                <w:rFonts w:ascii="Arial" w:hAnsi="Arial" w:cs="Arial"/>
                <w:w w:val="102"/>
                <w:sz w:val="22"/>
                <w:szCs w:val="22"/>
              </w:rPr>
              <w:t>of</w:t>
            </w:r>
            <w:r w:rsidRPr="00EE1D5E">
              <w:rPr>
                <w:rFonts w:ascii="Arial" w:hAnsi="Arial" w:cs="Arial"/>
                <w:w w:val="103"/>
                <w:sz w:val="22"/>
                <w:szCs w:val="22"/>
              </w:rPr>
              <w:t xml:space="preserve"> the</w:t>
            </w:r>
            <w:r w:rsidRPr="00EE1D5E">
              <w:rPr>
                <w:rFonts w:ascii="Arial" w:hAnsi="Arial" w:cs="Arial"/>
                <w:spacing w:val="-2"/>
                <w:sz w:val="22"/>
                <w:szCs w:val="22"/>
              </w:rPr>
              <w:t xml:space="preserve"> hydropower plants. The NPC and PSALM or NIA, as the case may be, </w:t>
            </w:r>
            <w:r w:rsidRPr="00EE1D5E">
              <w:rPr>
                <w:rFonts w:ascii="Arial" w:hAnsi="Arial" w:cs="Arial"/>
                <w:w w:val="102"/>
                <w:sz w:val="22"/>
                <w:szCs w:val="22"/>
              </w:rPr>
              <w:t xml:space="preserve">shall enter into an operations and maintenance agreement with the </w:t>
            </w:r>
            <w:r w:rsidRPr="00EE1D5E">
              <w:rPr>
                <w:rFonts w:ascii="Arial" w:hAnsi="Arial" w:cs="Arial"/>
                <w:spacing w:val="-2"/>
                <w:sz w:val="22"/>
                <w:szCs w:val="22"/>
              </w:rPr>
              <w:t xml:space="preserve">private operator of the power plant to cover the dam structure and all </w:t>
            </w:r>
            <w:r w:rsidRPr="00EE1D5E">
              <w:rPr>
                <w:rFonts w:ascii="Arial" w:hAnsi="Arial" w:cs="Arial"/>
                <w:spacing w:val="-3"/>
                <w:sz w:val="22"/>
                <w:szCs w:val="22"/>
              </w:rPr>
              <w:t xml:space="preserve">other appurtenant facilities.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autoSpaceDE w:val="0"/>
              <w:autoSpaceDN w:val="0"/>
              <w:adjustRightInd w:val="0"/>
              <w:rPr>
                <w:rFonts w:ascii="Arial" w:eastAsia="Times New Roman" w:hAnsi="Arial" w:cs="Arial"/>
                <w:sz w:val="22"/>
                <w:szCs w:val="22"/>
                <w:lang w:eastAsia="en-US"/>
              </w:rPr>
            </w:pPr>
            <w:r w:rsidRPr="00EE1D5E">
              <w:rPr>
                <w:rFonts w:ascii="Arial" w:eastAsia="Times New Roman" w:hAnsi="Arial" w:cs="Arial"/>
                <w:sz w:val="22"/>
                <w:szCs w:val="22"/>
                <w:lang w:eastAsia="en-US"/>
              </w:rPr>
              <w:t>[NPC]</w:t>
            </w:r>
          </w:p>
          <w:p w:rsidR="006E5553" w:rsidRPr="00EE1D5E" w:rsidRDefault="006E5553" w:rsidP="006E5553">
            <w:pPr>
              <w:autoSpaceDE w:val="0"/>
              <w:autoSpaceDN w:val="0"/>
              <w:adjustRightInd w:val="0"/>
              <w:rPr>
                <w:rFonts w:ascii="Arial" w:eastAsia="Times New Roman" w:hAnsi="Arial" w:cs="Arial"/>
                <w:sz w:val="22"/>
                <w:szCs w:val="22"/>
                <w:lang w:eastAsia="en-US"/>
              </w:rPr>
            </w:pPr>
          </w:p>
          <w:p w:rsidR="006E5553" w:rsidRPr="00EE1D5E" w:rsidRDefault="008040EE" w:rsidP="006E5553">
            <w:pPr>
              <w:numPr>
                <w:ilvl w:val="0"/>
                <w:numId w:val="23"/>
              </w:numPr>
              <w:autoSpaceDE w:val="0"/>
              <w:autoSpaceDN w:val="0"/>
              <w:adjustRightInd w:val="0"/>
              <w:ind w:left="391"/>
              <w:rPr>
                <w:rFonts w:ascii="Arial" w:eastAsia="Times New Roman" w:hAnsi="Arial" w:cs="Arial"/>
                <w:sz w:val="22"/>
                <w:szCs w:val="22"/>
                <w:lang w:eastAsia="en-US"/>
              </w:rPr>
            </w:pPr>
            <w:r w:rsidRPr="00EE1D5E">
              <w:rPr>
                <w:rFonts w:ascii="Arial" w:eastAsia="Times New Roman" w:hAnsi="Arial" w:cs="Arial"/>
                <w:sz w:val="22"/>
                <w:szCs w:val="22"/>
                <w:lang w:eastAsia="en-US"/>
              </w:rPr>
              <w:t xml:space="preserve">Section </w:t>
            </w:r>
            <w:r w:rsidR="006E5553" w:rsidRPr="00EE1D5E">
              <w:rPr>
                <w:rFonts w:ascii="Arial" w:eastAsia="Times New Roman" w:hAnsi="Arial" w:cs="Arial"/>
                <w:sz w:val="22"/>
                <w:szCs w:val="22"/>
                <w:lang w:eastAsia="en-US"/>
              </w:rPr>
              <w:t>6 (d) of Rule 23 of the IRR – Sustainability of the Dam Management of NPC</w:t>
            </w:r>
          </w:p>
          <w:p w:rsidR="006E5553" w:rsidRPr="00EE1D5E" w:rsidRDefault="006E5553" w:rsidP="006E5553">
            <w:pPr>
              <w:autoSpaceDE w:val="0"/>
              <w:autoSpaceDN w:val="0"/>
              <w:adjustRightInd w:val="0"/>
              <w:ind w:left="817"/>
              <w:contextualSpacing/>
              <w:jc w:val="both"/>
              <w:rPr>
                <w:rFonts w:ascii="Arial" w:eastAsia="Times New Roman" w:hAnsi="Arial" w:cs="Arial"/>
                <w:sz w:val="22"/>
                <w:szCs w:val="22"/>
                <w:lang w:eastAsia="en-US"/>
              </w:rPr>
            </w:pPr>
          </w:p>
          <w:p w:rsidR="006E5553" w:rsidRPr="00EE1D5E" w:rsidRDefault="006E5553" w:rsidP="006E5553">
            <w:pPr>
              <w:numPr>
                <w:ilvl w:val="0"/>
                <w:numId w:val="25"/>
              </w:numPr>
              <w:autoSpaceDE w:val="0"/>
              <w:autoSpaceDN w:val="0"/>
              <w:adjustRightInd w:val="0"/>
              <w:ind w:left="817"/>
              <w:contextualSpacing/>
              <w:jc w:val="both"/>
              <w:rPr>
                <w:rFonts w:ascii="Arial" w:eastAsia="Times New Roman" w:hAnsi="Arial" w:cs="Arial"/>
                <w:sz w:val="22"/>
                <w:szCs w:val="22"/>
                <w:lang w:eastAsia="en-US"/>
              </w:rPr>
            </w:pPr>
            <w:r w:rsidRPr="00EE1D5E">
              <w:rPr>
                <w:rFonts w:ascii="Arial" w:eastAsia="Times New Roman" w:hAnsi="Arial" w:cs="Arial"/>
                <w:sz w:val="22"/>
                <w:szCs w:val="22"/>
                <w:lang w:eastAsia="en-US"/>
              </w:rPr>
              <w:t>The provision should read “The NPC or NIA, as the case may be, shall continue to be responsible for the dam structure . . . Anyone of them shall enter into an operations and maintenance agreement with provision for payment of fees by existing private operator of the power plants to cover for expenses in managing and operating the dam structures and related appurtenances.”</w:t>
            </w:r>
          </w:p>
          <w:p w:rsidR="006E5553" w:rsidRPr="00EE1D5E" w:rsidRDefault="006E5553" w:rsidP="006E5553">
            <w:pPr>
              <w:numPr>
                <w:ilvl w:val="0"/>
                <w:numId w:val="25"/>
              </w:numPr>
              <w:autoSpaceDE w:val="0"/>
              <w:autoSpaceDN w:val="0"/>
              <w:adjustRightInd w:val="0"/>
              <w:ind w:left="817"/>
              <w:contextualSpacing/>
              <w:jc w:val="both"/>
              <w:rPr>
                <w:rFonts w:ascii="Arial" w:eastAsia="Times New Roman" w:hAnsi="Arial" w:cs="Arial"/>
                <w:sz w:val="22"/>
                <w:szCs w:val="22"/>
                <w:lang w:eastAsia="en-US"/>
              </w:rPr>
            </w:pPr>
            <w:r w:rsidRPr="00EE1D5E">
              <w:rPr>
                <w:rFonts w:ascii="Arial" w:eastAsia="Times New Roman" w:hAnsi="Arial" w:cs="Arial"/>
                <w:sz w:val="22"/>
                <w:szCs w:val="22"/>
                <w:lang w:eastAsia="en-US"/>
              </w:rPr>
              <w:t>Such payment of fees will ensure the integrity of the dam structures by making available necessary funds for inspection and timely corrective action of observed abnormalities.</w:t>
            </w:r>
          </w:p>
          <w:p w:rsidR="006E5553" w:rsidRPr="00EE1D5E" w:rsidRDefault="006E5553" w:rsidP="006E5553">
            <w:pPr>
              <w:pStyle w:val="NoSpacing"/>
              <w:jc w:val="both"/>
              <w:rPr>
                <w:rFonts w:ascii="Arial" w:eastAsia="Times New Roman" w:hAnsi="Arial" w:cs="Arial"/>
                <w:sz w:val="22"/>
                <w:szCs w:val="22"/>
                <w:lang w:eastAsia="en-US"/>
              </w:rPr>
            </w:pPr>
          </w:p>
          <w:p w:rsidR="006E5553" w:rsidRPr="00EE1D5E" w:rsidRDefault="006E5553" w:rsidP="006E5553">
            <w:pPr>
              <w:pStyle w:val="NoSpacing"/>
              <w:jc w:val="both"/>
              <w:rPr>
                <w:rFonts w:ascii="Arial" w:hAnsi="Arial" w:cs="Arial"/>
                <w:w w:val="104"/>
                <w:sz w:val="22"/>
                <w:szCs w:val="22"/>
              </w:rPr>
            </w:pPr>
            <w:r w:rsidRPr="00EE1D5E">
              <w:rPr>
                <w:rFonts w:ascii="Arial" w:eastAsia="Times New Roman" w:hAnsi="Arial" w:cs="Arial"/>
                <w:sz w:val="22"/>
                <w:szCs w:val="22"/>
                <w:lang w:eastAsia="en-US"/>
              </w:rPr>
              <w:t xml:space="preserve">As of today, NPC is dependent on PSALM budget and funding. This budget and funding requirement should be established in the IRR else, assumed continuously by </w:t>
            </w:r>
            <w:r w:rsidRPr="00EE1D5E">
              <w:rPr>
                <w:rFonts w:ascii="Arial" w:eastAsia="Times New Roman" w:hAnsi="Arial" w:cs="Arial"/>
                <w:sz w:val="22"/>
                <w:szCs w:val="22"/>
                <w:lang w:eastAsia="en-US"/>
              </w:rPr>
              <w:lastRenderedPageBreak/>
              <w:t>government.</w:t>
            </w: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7. Undisposed Generation Assets and IPP Contracts of NPC.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NPC may generate and sell electricity only from the </w:t>
            </w:r>
            <w:r w:rsidRPr="00EE1D5E">
              <w:rPr>
                <w:rFonts w:ascii="Arial" w:hAnsi="Arial" w:cs="Arial"/>
                <w:sz w:val="22"/>
                <w:szCs w:val="22"/>
              </w:rPr>
              <w:t>undisposed</w:t>
            </w:r>
            <w:r w:rsidRPr="00EE1D5E">
              <w:rPr>
                <w:rFonts w:ascii="Arial" w:hAnsi="Arial" w:cs="Arial"/>
                <w:w w:val="104"/>
                <w:sz w:val="22"/>
                <w:szCs w:val="22"/>
              </w:rPr>
              <w:t xml:space="preserve"> </w:t>
            </w:r>
            <w:r w:rsidRPr="00EE1D5E">
              <w:rPr>
                <w:rFonts w:ascii="Arial" w:hAnsi="Arial" w:cs="Arial"/>
                <w:spacing w:val="-3"/>
                <w:sz w:val="22"/>
                <w:szCs w:val="22"/>
              </w:rPr>
              <w:t xml:space="preserve">generation assets and IPP contracts of PSALM; and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47</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(j) </w:t>
            </w:r>
            <w:r w:rsidRPr="00EE1D5E">
              <w:rPr>
                <w:rFonts w:ascii="Arial" w:hAnsi="Arial" w:cs="Arial"/>
                <w:w w:val="104"/>
                <w:sz w:val="22"/>
                <w:szCs w:val="22"/>
              </w:rPr>
              <w:tab/>
              <w:t>NPC may generate and sell electricity only from the undisposed generating assets and IPP contracts of PSALM Corp. xxx</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1"/>
                <w:sz w:val="22"/>
                <w:szCs w:val="22"/>
              </w:rPr>
              <w:t xml:space="preserve">NPC shall not incur any new obligations to purchase power through </w:t>
            </w:r>
            <w:r w:rsidRPr="00EE1D5E">
              <w:rPr>
                <w:rFonts w:ascii="Arial" w:hAnsi="Arial" w:cs="Arial"/>
                <w:spacing w:val="-3"/>
                <w:sz w:val="22"/>
                <w:szCs w:val="22"/>
              </w:rPr>
              <w:t xml:space="preserve">bilateral contracts with Generation Companies or other Suppliers.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47</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(j) </w:t>
            </w:r>
            <w:r w:rsidRPr="00EE1D5E">
              <w:rPr>
                <w:rFonts w:ascii="Arial" w:hAnsi="Arial" w:cs="Arial"/>
                <w:w w:val="104"/>
                <w:sz w:val="22"/>
                <w:szCs w:val="22"/>
              </w:rPr>
              <w:tab/>
              <w:t>xxx and shall not incur any new obligations to purchase power through bilateral contracts with generation companies or other suppliers.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8. Privatization of IPP Contracts Assumed by PSALM.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5"/>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The IPP contracts assumed by PSALM shall be privatized taking into </w:t>
            </w:r>
            <w:r w:rsidRPr="00EE1D5E">
              <w:rPr>
                <w:rFonts w:ascii="Arial" w:hAnsi="Arial" w:cs="Arial"/>
                <w:w w:val="104"/>
                <w:sz w:val="22"/>
                <w:szCs w:val="22"/>
              </w:rPr>
              <w:t xml:space="preserve">consideration buy out provisions, Government performance </w:t>
            </w:r>
            <w:r w:rsidRPr="00EE1D5E">
              <w:rPr>
                <w:rFonts w:ascii="Arial" w:hAnsi="Arial" w:cs="Arial"/>
                <w:w w:val="103"/>
                <w:sz w:val="22"/>
                <w:szCs w:val="22"/>
              </w:rPr>
              <w:t xml:space="preserve">undertakings and possible bilateral renegotiations to minimize the </w:t>
            </w:r>
            <w:r w:rsidRPr="00EE1D5E">
              <w:rPr>
                <w:rFonts w:ascii="Arial" w:hAnsi="Arial" w:cs="Arial"/>
                <w:spacing w:val="-3"/>
                <w:sz w:val="22"/>
                <w:szCs w:val="22"/>
              </w:rPr>
              <w:t xml:space="preserve">liabilities of NPC and the National Government.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47</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(d) </w:t>
            </w:r>
            <w:r w:rsidRPr="00EE1D5E">
              <w:rPr>
                <w:rFonts w:ascii="Arial" w:hAnsi="Arial" w:cs="Arial"/>
                <w:w w:val="104"/>
                <w:sz w:val="22"/>
                <w:szCs w:val="22"/>
              </w:rPr>
              <w:tab/>
              <w:t>All assets of NPC shall be sold in an open and transparent manner through public bidding, and the same shall apply to the disposition of IPP contracts;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Consistent with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75 of the Act, with </w:t>
            </w:r>
            <w:r w:rsidRPr="00EE1D5E">
              <w:rPr>
                <w:rFonts w:ascii="Arial" w:hAnsi="Arial" w:cs="Arial"/>
                <w:w w:val="103"/>
                <w:sz w:val="22"/>
                <w:szCs w:val="22"/>
              </w:rPr>
              <w:t>respect</w:t>
            </w:r>
            <w:r w:rsidRPr="00EE1D5E">
              <w:rPr>
                <w:rFonts w:ascii="Arial" w:hAnsi="Arial" w:cs="Arial"/>
                <w:w w:val="105"/>
                <w:sz w:val="22"/>
                <w:szCs w:val="22"/>
              </w:rPr>
              <w:t xml:space="preserve"> to IPP-related </w:t>
            </w:r>
            <w:r w:rsidRPr="00EE1D5E">
              <w:rPr>
                <w:rFonts w:ascii="Arial" w:hAnsi="Arial" w:cs="Arial"/>
                <w:spacing w:val="-3"/>
                <w:sz w:val="22"/>
                <w:szCs w:val="22"/>
              </w:rPr>
              <w:t xml:space="preserve">contracts, nothing in these Rules shall be construed as: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589" w:hanging="283"/>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6"/>
                <w:sz w:val="22"/>
                <w:szCs w:val="22"/>
              </w:rPr>
              <w:t xml:space="preserve">an implied waiver of any right, action or claim, against any </w:t>
            </w:r>
            <w:r w:rsidRPr="00EE1D5E">
              <w:rPr>
                <w:rFonts w:ascii="Arial" w:hAnsi="Arial" w:cs="Arial"/>
                <w:w w:val="102"/>
                <w:sz w:val="22"/>
                <w:szCs w:val="22"/>
              </w:rPr>
              <w:t xml:space="preserve">Person or entity, of NPC or the National Government arising </w:t>
            </w:r>
            <w:r w:rsidRPr="00EE1D5E">
              <w:rPr>
                <w:rFonts w:ascii="Arial" w:hAnsi="Arial" w:cs="Arial"/>
                <w:spacing w:val="-3"/>
                <w:sz w:val="22"/>
                <w:szCs w:val="22"/>
              </w:rPr>
              <w:t xml:space="preserve">from or relating to any such contracts; 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589" w:hanging="283"/>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1"/>
                <w:sz w:val="22"/>
                <w:szCs w:val="22"/>
              </w:rPr>
              <w:t xml:space="preserve">a conferment of new or better </w:t>
            </w:r>
            <w:r w:rsidRPr="00EE1D5E">
              <w:rPr>
                <w:rFonts w:ascii="Arial" w:hAnsi="Arial" w:cs="Arial"/>
                <w:w w:val="101"/>
                <w:sz w:val="22"/>
                <w:szCs w:val="22"/>
              </w:rPr>
              <w:lastRenderedPageBreak/>
              <w:t xml:space="preserve">rights to creditors and IPP </w:t>
            </w:r>
            <w:r w:rsidRPr="00EE1D5E">
              <w:rPr>
                <w:rFonts w:ascii="Arial" w:hAnsi="Arial" w:cs="Arial"/>
                <w:sz w:val="22"/>
                <w:szCs w:val="22"/>
              </w:rPr>
              <w:t xml:space="preserve">contractors in addition to subsisting rights granted by the NPC </w:t>
            </w:r>
            <w:r w:rsidRPr="00EE1D5E">
              <w:rPr>
                <w:rFonts w:ascii="Arial" w:hAnsi="Arial" w:cs="Arial"/>
                <w:spacing w:val="-3"/>
                <w:sz w:val="22"/>
                <w:szCs w:val="22"/>
              </w:rPr>
              <w:t xml:space="preserve">or the National Government under existing contracts.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1"/>
                <w:sz w:val="22"/>
                <w:szCs w:val="22"/>
              </w:rPr>
              <w:t xml:space="preserve">PSALM shall ensure that the Privatization of IPP </w:t>
            </w:r>
            <w:r w:rsidRPr="00EE1D5E">
              <w:rPr>
                <w:rFonts w:ascii="Arial" w:hAnsi="Arial" w:cs="Arial"/>
                <w:spacing w:val="-3"/>
                <w:sz w:val="22"/>
                <w:szCs w:val="22"/>
              </w:rPr>
              <w:t>contracts</w:t>
            </w:r>
            <w:r w:rsidRPr="00EE1D5E">
              <w:rPr>
                <w:rFonts w:ascii="Arial" w:hAnsi="Arial" w:cs="Arial"/>
                <w:w w:val="101"/>
                <w:sz w:val="22"/>
                <w:szCs w:val="22"/>
              </w:rPr>
              <w:t xml:space="preserve"> assumed </w:t>
            </w:r>
            <w:r w:rsidRPr="00EE1D5E">
              <w:rPr>
                <w:rFonts w:ascii="Arial" w:hAnsi="Arial" w:cs="Arial"/>
                <w:spacing w:val="-2"/>
                <w:sz w:val="22"/>
                <w:szCs w:val="22"/>
              </w:rPr>
              <w:t xml:space="preserve">by it shall not cause an increase in the stranded costs to be absorbed </w:t>
            </w:r>
            <w:r w:rsidRPr="00EE1D5E">
              <w:rPr>
                <w:rFonts w:ascii="Arial" w:hAnsi="Arial" w:cs="Arial"/>
                <w:spacing w:val="-2"/>
                <w:sz w:val="22"/>
                <w:szCs w:val="22"/>
              </w:rPr>
              <w:br/>
            </w:r>
            <w:r w:rsidRPr="00EE1D5E">
              <w:rPr>
                <w:rFonts w:ascii="Arial" w:hAnsi="Arial" w:cs="Arial"/>
                <w:spacing w:val="-3"/>
                <w:sz w:val="22"/>
                <w:szCs w:val="22"/>
              </w:rPr>
              <w:t xml:space="preserve">by the National Government and End-users. </w:t>
            </w:r>
          </w:p>
        </w:tc>
        <w:tc>
          <w:tcPr>
            <w:tcW w:w="3554" w:type="dxa"/>
          </w:tcPr>
          <w:p w:rsidR="006E5553" w:rsidRPr="00EE1D5E" w:rsidRDefault="008040EE"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47</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 The privatization value to the National Government of the NPC generation assets, real estate, other disposable assets as well as IPP contracts shall be optimized;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w w:val="107"/>
                <w:sz w:val="22"/>
                <w:szCs w:val="22"/>
              </w:rPr>
              <w:t xml:space="preserve">9. Management and Operation of Agus and Pulangui </w:t>
            </w:r>
            <w:r w:rsidR="006E5553" w:rsidRPr="00EE1D5E">
              <w:rPr>
                <w:rFonts w:ascii="Arial" w:hAnsi="Arial" w:cs="Arial"/>
                <w:b/>
                <w:spacing w:val="-3"/>
                <w:sz w:val="22"/>
                <w:szCs w:val="22"/>
              </w:rPr>
              <w:t xml:space="preserve">Complexes.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Agus and Pulangui complexes shall be managed and operated by NPC for PSALM as a separate business unit, and shall have its </w:t>
            </w:r>
            <w:r w:rsidRPr="00EE1D5E">
              <w:rPr>
                <w:rFonts w:ascii="Arial" w:hAnsi="Arial" w:cs="Arial"/>
                <w:spacing w:val="-3"/>
                <w:sz w:val="22"/>
                <w:szCs w:val="22"/>
              </w:rPr>
              <w:t>own</w:t>
            </w:r>
            <w:r w:rsidRPr="00EE1D5E">
              <w:rPr>
                <w:rFonts w:ascii="Arial" w:hAnsi="Arial" w:cs="Arial"/>
                <w:sz w:val="22"/>
                <w:szCs w:val="22"/>
              </w:rPr>
              <w:t xml:space="preserve"> organization </w:t>
            </w:r>
            <w:r w:rsidRPr="00EE1D5E">
              <w:rPr>
                <w:rFonts w:ascii="Arial" w:hAnsi="Arial" w:cs="Arial"/>
                <w:spacing w:val="-3"/>
                <w:sz w:val="22"/>
                <w:szCs w:val="22"/>
              </w:rPr>
              <w:t xml:space="preserve">and book of accounts.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pacing w:val="-3"/>
                <w:sz w:val="22"/>
                <w:szCs w:val="22"/>
              </w:rPr>
              <w:t xml:space="preserve">PART V - OTHER PROVISIONS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RULE 24. ELECTRIC POWER CRISIS PROVISION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71. Electric Power Crisis Provision -</w:t>
            </w:r>
          </w:p>
        </w:tc>
        <w:tc>
          <w:tcPr>
            <w:tcW w:w="3882" w:type="dxa"/>
          </w:tcPr>
          <w:p w:rsidR="006E5553" w:rsidRPr="00EE1D5E" w:rsidRDefault="006E5553" w:rsidP="006E5553">
            <w:pPr>
              <w:pStyle w:val="NoSpacing"/>
              <w:jc w:val="both"/>
              <w:rPr>
                <w:rFonts w:ascii="Arial" w:hAnsi="Arial" w:cs="Arial"/>
                <w:b/>
                <w:w w:val="104"/>
                <w:sz w:val="22"/>
                <w:szCs w:val="22"/>
              </w:rPr>
            </w:pPr>
          </w:p>
        </w:tc>
        <w:tc>
          <w:tcPr>
            <w:tcW w:w="3882" w:type="dxa"/>
          </w:tcPr>
          <w:p w:rsidR="006E5553" w:rsidRPr="00EE1D5E" w:rsidRDefault="006E5553" w:rsidP="006E5553">
            <w:pPr>
              <w:pStyle w:val="NoSpacing"/>
              <w:jc w:val="both"/>
              <w:rPr>
                <w:rFonts w:ascii="Arial" w:hAnsi="Arial" w:cs="Arial"/>
                <w:b/>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Upon the determination by the President of the Philippines of an imminent </w:t>
            </w:r>
            <w:r w:rsidRPr="00EE1D5E">
              <w:rPr>
                <w:rFonts w:ascii="Arial" w:hAnsi="Arial" w:cs="Arial"/>
                <w:w w:val="104"/>
                <w:sz w:val="22"/>
                <w:szCs w:val="22"/>
              </w:rPr>
              <w:t xml:space="preserve">shortage of the Supply of Electricity, Congress may authorize, through a </w:t>
            </w:r>
            <w:r w:rsidRPr="00EE1D5E">
              <w:rPr>
                <w:rFonts w:ascii="Arial" w:hAnsi="Arial" w:cs="Arial"/>
                <w:sz w:val="22"/>
                <w:szCs w:val="22"/>
              </w:rPr>
              <w:t xml:space="preserve">joint resolution, the establishment of additional generation capacity under </w:t>
            </w:r>
            <w:r w:rsidRPr="00EE1D5E">
              <w:rPr>
                <w:rFonts w:ascii="Arial" w:hAnsi="Arial" w:cs="Arial"/>
                <w:spacing w:val="-3"/>
                <w:sz w:val="22"/>
                <w:szCs w:val="22"/>
              </w:rPr>
              <w:t xml:space="preserve">such terms and conditions as it may approve.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Upon the determination by the President of the Philippines of an imminent shortage of the supply of electricity, Congress may authorize, through a joint resolution, the establishment of additional generating capacity under such terms and conditions as it may approve.</w:t>
            </w:r>
          </w:p>
        </w:tc>
        <w:tc>
          <w:tcPr>
            <w:tcW w:w="3882" w:type="dxa"/>
          </w:tcPr>
          <w:p w:rsidR="008F3526" w:rsidRPr="00EE1D5E" w:rsidRDefault="008F3526" w:rsidP="008F3526">
            <w:pPr>
              <w:pStyle w:val="NoSpacing"/>
              <w:jc w:val="both"/>
              <w:rPr>
                <w:rFonts w:ascii="Arial" w:hAnsi="Arial" w:cs="Arial"/>
                <w:w w:val="104"/>
                <w:sz w:val="22"/>
                <w:szCs w:val="22"/>
              </w:rPr>
            </w:pPr>
            <w:r w:rsidRPr="00EE1D5E">
              <w:rPr>
                <w:rFonts w:ascii="Arial" w:hAnsi="Arial" w:cs="Arial"/>
                <w:w w:val="104"/>
                <w:sz w:val="22"/>
                <w:szCs w:val="22"/>
              </w:rPr>
              <w:t xml:space="preserve">Enactment of Executive Order 30 S. 2017, Creating the Energy Investment Coordinating Council in Order to Streamline the Regulatory Procedures Affecting Energy Projects. This ensures the effective and timely implementation of projects to guarantee the immediate delivery of adequate and reliable power supply.  </w:t>
            </w:r>
          </w:p>
          <w:p w:rsidR="008F3526" w:rsidRPr="00EE1D5E" w:rsidRDefault="008F3526" w:rsidP="008F3526">
            <w:pPr>
              <w:pStyle w:val="NoSpacing"/>
              <w:jc w:val="both"/>
              <w:rPr>
                <w:rFonts w:ascii="Arial" w:hAnsi="Arial" w:cs="Arial"/>
                <w:w w:val="104"/>
                <w:sz w:val="22"/>
                <w:szCs w:val="22"/>
              </w:rPr>
            </w:pPr>
          </w:p>
          <w:p w:rsidR="008F3526" w:rsidRPr="00EE1D5E" w:rsidRDefault="008F3526" w:rsidP="008F3526">
            <w:pPr>
              <w:pStyle w:val="NoSpacing"/>
              <w:jc w:val="both"/>
              <w:rPr>
                <w:rFonts w:ascii="Arial" w:hAnsi="Arial" w:cs="Arial"/>
                <w:w w:val="104"/>
                <w:sz w:val="22"/>
                <w:szCs w:val="22"/>
              </w:rPr>
            </w:pPr>
            <w:r w:rsidRPr="00EE1D5E">
              <w:rPr>
                <w:rFonts w:ascii="Arial" w:hAnsi="Arial" w:cs="Arial"/>
                <w:w w:val="104"/>
                <w:sz w:val="22"/>
                <w:szCs w:val="22"/>
              </w:rPr>
              <w:t xml:space="preserve">The DOE issued DO No. DO2018-04-0008 Operationalizing the Procedures for the Effective and </w:t>
            </w:r>
            <w:r w:rsidRPr="00EE1D5E">
              <w:rPr>
                <w:rFonts w:ascii="Arial" w:hAnsi="Arial" w:cs="Arial"/>
                <w:w w:val="104"/>
                <w:sz w:val="22"/>
                <w:szCs w:val="22"/>
              </w:rPr>
              <w:lastRenderedPageBreak/>
              <w:t>Efficient Implementation of EO 30, Creating the Energy Investment Coordinating Council in Order to Streamline the Regulatory Procedures Affecting Energy Projects</w:t>
            </w:r>
          </w:p>
          <w:p w:rsidR="008F3526" w:rsidRPr="00EE1D5E" w:rsidRDefault="008F3526" w:rsidP="008F3526">
            <w:pPr>
              <w:pStyle w:val="NoSpacing"/>
              <w:jc w:val="both"/>
              <w:rPr>
                <w:rFonts w:ascii="Arial" w:hAnsi="Arial" w:cs="Arial"/>
                <w:w w:val="104"/>
                <w:sz w:val="22"/>
                <w:szCs w:val="22"/>
              </w:rPr>
            </w:pPr>
          </w:p>
          <w:p w:rsidR="008F3526" w:rsidRPr="00EE1D5E" w:rsidRDefault="008F3526" w:rsidP="008F3526">
            <w:pPr>
              <w:pStyle w:val="NoSpacing"/>
              <w:jc w:val="both"/>
              <w:rPr>
                <w:rFonts w:ascii="Arial" w:hAnsi="Arial" w:cs="Arial"/>
                <w:w w:val="104"/>
                <w:sz w:val="22"/>
                <w:szCs w:val="22"/>
              </w:rPr>
            </w:pPr>
            <w:r w:rsidRPr="00EE1D5E">
              <w:rPr>
                <w:rFonts w:ascii="Arial" w:hAnsi="Arial" w:cs="Arial"/>
                <w:w w:val="104"/>
                <w:sz w:val="22"/>
                <w:szCs w:val="22"/>
              </w:rPr>
              <w:t>Issues and Concerns</w:t>
            </w:r>
          </w:p>
          <w:p w:rsidR="008F3526" w:rsidRPr="00EE1D5E" w:rsidRDefault="008F3526" w:rsidP="008F3526">
            <w:pPr>
              <w:pStyle w:val="NoSpacing"/>
              <w:jc w:val="both"/>
              <w:rPr>
                <w:rFonts w:ascii="Arial" w:hAnsi="Arial" w:cs="Arial"/>
                <w:w w:val="104"/>
                <w:sz w:val="22"/>
                <w:szCs w:val="22"/>
              </w:rPr>
            </w:pPr>
          </w:p>
          <w:p w:rsidR="006E5553" w:rsidRPr="00EE1D5E" w:rsidRDefault="008F3526" w:rsidP="008F3526">
            <w:pPr>
              <w:pStyle w:val="NoSpacing"/>
              <w:jc w:val="both"/>
              <w:rPr>
                <w:rFonts w:ascii="Arial" w:hAnsi="Arial" w:cs="Arial"/>
                <w:b/>
                <w:w w:val="104"/>
                <w:sz w:val="22"/>
                <w:szCs w:val="22"/>
              </w:rPr>
            </w:pPr>
            <w:r w:rsidRPr="00EE1D5E">
              <w:rPr>
                <w:rFonts w:ascii="Arial" w:hAnsi="Arial" w:cs="Arial"/>
                <w:w w:val="104"/>
                <w:sz w:val="22"/>
                <w:szCs w:val="22"/>
              </w:rPr>
              <w:t>Subjecting the additional capacity to authorization of the Congress leaves the government at the mercy of heavy deliberation which may not serve the need in an emergency situation.</w:t>
            </w:r>
          </w:p>
        </w:tc>
        <w:tc>
          <w:tcPr>
            <w:tcW w:w="3882" w:type="dxa"/>
          </w:tcPr>
          <w:p w:rsidR="006E5553" w:rsidRPr="00EE1D5E" w:rsidRDefault="006E5553" w:rsidP="006E5553">
            <w:pPr>
              <w:pStyle w:val="NoSpacing"/>
              <w:jc w:val="both"/>
              <w:rPr>
                <w:rFonts w:ascii="Arial" w:hAnsi="Arial" w:cs="Arial"/>
                <w:b/>
                <w:w w:val="104"/>
                <w:sz w:val="22"/>
                <w:szCs w:val="22"/>
              </w:rPr>
            </w:pPr>
          </w:p>
        </w:tc>
        <w:tc>
          <w:tcPr>
            <w:tcW w:w="3622" w:type="dxa"/>
          </w:tcPr>
          <w:p w:rsidR="006E5553" w:rsidRPr="00EE1D5E" w:rsidRDefault="006E5553" w:rsidP="006E5553">
            <w:pPr>
              <w:pStyle w:val="NoSpacing"/>
              <w:ind w:left="436" w:hanging="436"/>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pacing w:val="-5"/>
                <w:sz w:val="22"/>
                <w:szCs w:val="22"/>
              </w:rPr>
              <w:lastRenderedPageBreak/>
              <w:t xml:space="preserve">RULE 25. REVIEW OF IPP CONTRACTS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68. Review of IPP Contracts -</w:t>
            </w:r>
            <w:r w:rsidR="006E5553" w:rsidRPr="00EE1D5E">
              <w:rPr>
                <w:rFonts w:ascii="Arial" w:hAnsi="Arial" w:cs="Arial"/>
                <w:w w:val="104"/>
                <w:sz w:val="22"/>
                <w:szCs w:val="22"/>
              </w:rPr>
              <w:t xml:space="preserve">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t>An inter-agency committee chaired by the Secretary of DOF, with the</w:t>
            </w:r>
            <w:r w:rsidRPr="00EE1D5E">
              <w:rPr>
                <w:rFonts w:ascii="Arial" w:hAnsi="Arial" w:cs="Arial"/>
                <w:w w:val="103"/>
                <w:sz w:val="22"/>
                <w:szCs w:val="22"/>
              </w:rPr>
              <w:t xml:space="preserve"> Secretary of the DOJ and the Director General of the NEDA as members </w:t>
            </w:r>
            <w:r w:rsidRPr="00EE1D5E">
              <w:rPr>
                <w:rFonts w:ascii="Arial" w:hAnsi="Arial" w:cs="Arial"/>
                <w:w w:val="104"/>
                <w:sz w:val="22"/>
                <w:szCs w:val="22"/>
              </w:rPr>
              <w:t xml:space="preserve">thereof is hereby created upon the effectivity of the Act. The Committee </w:t>
            </w:r>
            <w:r w:rsidRPr="00EE1D5E">
              <w:rPr>
                <w:rFonts w:ascii="Arial" w:hAnsi="Arial" w:cs="Arial"/>
                <w:w w:val="105"/>
                <w:sz w:val="22"/>
                <w:szCs w:val="22"/>
              </w:rPr>
              <w:t xml:space="preserve">shall immediately undertake a thorough review of all IPP Contracts. In </w:t>
            </w:r>
            <w:r w:rsidRPr="00EE1D5E">
              <w:rPr>
                <w:rFonts w:ascii="Arial" w:hAnsi="Arial" w:cs="Arial"/>
                <w:sz w:val="22"/>
                <w:szCs w:val="22"/>
              </w:rPr>
              <w:t xml:space="preserve">cases where such contracts are found to have provisions which are grossly </w:t>
            </w:r>
            <w:r w:rsidRPr="00EE1D5E">
              <w:rPr>
                <w:rFonts w:ascii="Arial" w:hAnsi="Arial" w:cs="Arial"/>
                <w:spacing w:val="-2"/>
                <w:sz w:val="22"/>
                <w:szCs w:val="22"/>
              </w:rPr>
              <w:t xml:space="preserve">disadvantageous, or onerous to the Government, the Committee shall, cause </w:t>
            </w:r>
            <w:r w:rsidRPr="00EE1D5E">
              <w:rPr>
                <w:rFonts w:ascii="Arial" w:hAnsi="Arial" w:cs="Arial"/>
                <w:w w:val="103"/>
                <w:sz w:val="22"/>
                <w:szCs w:val="22"/>
              </w:rPr>
              <w:t xml:space="preserve">the appropriate government agency to file an action under the arbitration </w:t>
            </w:r>
            <w:r w:rsidRPr="00EE1D5E">
              <w:rPr>
                <w:rFonts w:ascii="Arial" w:hAnsi="Arial" w:cs="Arial"/>
                <w:sz w:val="22"/>
                <w:szCs w:val="22"/>
              </w:rPr>
              <w:t xml:space="preserve">clauses provided in said contracts or initiate any appropriate action under Philippine laws. The PSALM shall diligently seek to reduce stranded costs, </w:t>
            </w:r>
            <w:r w:rsidRPr="00EE1D5E">
              <w:rPr>
                <w:rFonts w:ascii="Arial" w:hAnsi="Arial" w:cs="Arial"/>
                <w:spacing w:val="-3"/>
                <w:sz w:val="22"/>
                <w:szCs w:val="22"/>
              </w:rPr>
              <w:t xml:space="preserve">if any.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An inter-agency committee chaired by the Secretary of Finance, with the Secretary of the Department of Justice and the Director General of the National Economic Development Authority as members thereof is hereby created upon the effectivity of this Act. The Committee shall immediately undertake a thorough review of all IPP contracts. In cases where such contracts are found to have provisions which are grossly disadvantageous, or onerous to the Government, the Committee shall cause the appropriate government agency to file an action under the arbitration clauses provided in said contracts or initiate any appropriate action under </w:t>
            </w:r>
            <w:r w:rsidRPr="00EE1D5E">
              <w:rPr>
                <w:rFonts w:ascii="Arial" w:hAnsi="Arial" w:cs="Arial"/>
                <w:w w:val="104"/>
                <w:sz w:val="22"/>
                <w:szCs w:val="22"/>
              </w:rPr>
              <w:lastRenderedPageBreak/>
              <w:t>Philippine laws. The PSALM Corporation shall diligently seek to reduce stranded costs, if any.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pacing w:val="-2"/>
                <w:sz w:val="22"/>
                <w:szCs w:val="22"/>
              </w:rPr>
              <w:lastRenderedPageBreak/>
              <w:t>RULE 26. RENEGOTIATION OF POWER PURCHASE AND ENERGY C</w:t>
            </w:r>
            <w:r w:rsidRPr="00EE1D5E">
              <w:rPr>
                <w:rFonts w:ascii="Arial" w:hAnsi="Arial" w:cs="Arial"/>
                <w:b/>
                <w:spacing w:val="-3"/>
                <w:sz w:val="22"/>
                <w:szCs w:val="22"/>
              </w:rPr>
              <w:t xml:space="preserve">ONVERSION </w:t>
            </w:r>
            <w:r w:rsidRPr="00EE1D5E">
              <w:rPr>
                <w:rFonts w:ascii="Arial" w:hAnsi="Arial" w:cs="Arial"/>
                <w:b/>
                <w:sz w:val="22"/>
                <w:szCs w:val="22"/>
              </w:rPr>
              <w:t>AGREEMENTS</w:t>
            </w:r>
            <w:r w:rsidRPr="00EE1D5E">
              <w:rPr>
                <w:rFonts w:ascii="Arial" w:hAnsi="Arial" w:cs="Arial"/>
                <w:b/>
                <w:spacing w:val="-3"/>
                <w:sz w:val="22"/>
                <w:szCs w:val="22"/>
              </w:rPr>
              <w:t xml:space="preserve"> BETWEEN NPC AND PNOC-</w:t>
            </w:r>
            <w:r w:rsidRPr="00EE1D5E">
              <w:rPr>
                <w:rFonts w:ascii="Arial" w:hAnsi="Arial" w:cs="Arial"/>
                <w:b/>
                <w:spacing w:val="-5"/>
                <w:sz w:val="22"/>
                <w:szCs w:val="22"/>
              </w:rPr>
              <w:t>EDC</w:t>
            </w:r>
            <w:r w:rsidRPr="00EE1D5E">
              <w:rPr>
                <w:rFonts w:ascii="Arial" w:hAnsi="Arial" w:cs="Arial"/>
                <w:b/>
                <w:spacing w:val="-3"/>
                <w:sz w:val="22"/>
                <w:szCs w:val="22"/>
              </w:rPr>
              <w:t xml:space="preserv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69. Renegotiation of Power Purchase and Energy Conversion Agreements between Government Entities.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284"/>
              <w:jc w:val="both"/>
              <w:rPr>
                <w:rFonts w:ascii="Arial" w:hAnsi="Arial" w:cs="Arial"/>
                <w:spacing w:val="-2"/>
                <w:sz w:val="22"/>
                <w:szCs w:val="22"/>
              </w:rPr>
            </w:pPr>
            <w:r w:rsidRPr="00EE1D5E">
              <w:rPr>
                <w:rFonts w:ascii="Arial" w:hAnsi="Arial" w:cs="Arial"/>
                <w:spacing w:val="-3"/>
                <w:sz w:val="22"/>
                <w:szCs w:val="22"/>
              </w:rPr>
              <w:t xml:space="preserve">(a) </w:t>
            </w:r>
            <w:r w:rsidRPr="00EE1D5E">
              <w:rPr>
                <w:rFonts w:ascii="Arial" w:hAnsi="Arial" w:cs="Arial"/>
                <w:w w:val="105"/>
                <w:sz w:val="22"/>
                <w:szCs w:val="22"/>
              </w:rPr>
              <w:t xml:space="preserve">Pursuant to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69 of the Act, all power purchase and energy </w:t>
            </w:r>
            <w:r w:rsidRPr="00EE1D5E">
              <w:rPr>
                <w:rFonts w:ascii="Arial" w:hAnsi="Arial" w:cs="Arial"/>
                <w:sz w:val="22"/>
                <w:szCs w:val="22"/>
              </w:rPr>
              <w:t xml:space="preserve">conversion agreements between the PNOC-EDC and NPC, including, </w:t>
            </w:r>
            <w:r w:rsidRPr="00EE1D5E">
              <w:rPr>
                <w:rFonts w:ascii="Arial" w:hAnsi="Arial" w:cs="Arial"/>
                <w:spacing w:val="-3"/>
                <w:sz w:val="22"/>
                <w:szCs w:val="22"/>
              </w:rPr>
              <w:t xml:space="preserve">but not limited to, the Palinpinon, Tongonan and Mt. Apo Geothermal </w:t>
            </w:r>
            <w:r w:rsidRPr="00EE1D5E">
              <w:rPr>
                <w:rFonts w:ascii="Arial" w:hAnsi="Arial" w:cs="Arial"/>
                <w:spacing w:val="-3"/>
                <w:sz w:val="22"/>
                <w:szCs w:val="22"/>
              </w:rPr>
              <w:br/>
            </w:r>
            <w:r w:rsidRPr="00EE1D5E">
              <w:rPr>
                <w:rFonts w:ascii="Arial" w:hAnsi="Arial" w:cs="Arial"/>
                <w:spacing w:val="-2"/>
                <w:sz w:val="22"/>
                <w:szCs w:val="22"/>
              </w:rPr>
              <w:t xml:space="preserve">complexes, shall be reviewed by the ERC within three (3) months from </w:t>
            </w:r>
            <w:r w:rsidRPr="00EE1D5E">
              <w:rPr>
                <w:rFonts w:ascii="Arial" w:hAnsi="Arial" w:cs="Arial"/>
                <w:spacing w:val="-3"/>
                <w:sz w:val="22"/>
                <w:szCs w:val="22"/>
              </w:rPr>
              <w:t xml:space="preserve">the effectivity of the Act. </w:t>
            </w:r>
          </w:p>
        </w:tc>
        <w:tc>
          <w:tcPr>
            <w:tcW w:w="3554" w:type="dxa"/>
            <w:vMerge w:val="restart"/>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three (3) months from the effectivity of this Act, all power purchase and energy conversion agreements between the PNOC-Energy Development Corporation (PNOC-EDC) and NPC, including but not limited to the Palimpinon, Tongonan and Mt. Apo Geothermal complexes, shall be reviewed by the ERC and the terms thereof amended to remove any hidden costs or extraordinary mark-ups in the cost of power or steam above their true costs. All amended contracts shall be submitted to the Joint Congressional Power Commission for approval. The ERC shall ensure that all savings realized from the reduction of said mark-ups shall be passed on to all end-users.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The ERC shall amend the terms of the agreements to remove any</w:t>
            </w:r>
            <w:r w:rsidRPr="00EE1D5E">
              <w:rPr>
                <w:rFonts w:ascii="Arial" w:hAnsi="Arial" w:cs="Arial"/>
                <w:spacing w:val="-2"/>
                <w:sz w:val="22"/>
                <w:szCs w:val="22"/>
              </w:rPr>
              <w:t xml:space="preserve"> hidden costs or extraordinary mark-ups in the cost of power or steam </w:t>
            </w:r>
            <w:r w:rsidRPr="00EE1D5E">
              <w:rPr>
                <w:rFonts w:ascii="Arial" w:hAnsi="Arial" w:cs="Arial"/>
                <w:spacing w:val="-2"/>
                <w:sz w:val="22"/>
                <w:szCs w:val="22"/>
              </w:rPr>
              <w:br/>
            </w:r>
            <w:r w:rsidRPr="00EE1D5E">
              <w:rPr>
                <w:rFonts w:ascii="Arial" w:hAnsi="Arial" w:cs="Arial"/>
                <w:spacing w:val="-3"/>
                <w:sz w:val="22"/>
                <w:szCs w:val="22"/>
              </w:rPr>
              <w:t xml:space="preserve">above their true costs. </w:t>
            </w:r>
          </w:p>
        </w:tc>
        <w:tc>
          <w:tcPr>
            <w:tcW w:w="3554" w:type="dxa"/>
            <w:vMerge/>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1"/>
                <w:sz w:val="22"/>
                <w:szCs w:val="22"/>
              </w:rPr>
              <w:t xml:space="preserve">The ERC shall ensure that all savings realized from the </w:t>
            </w:r>
            <w:r w:rsidRPr="00EE1D5E">
              <w:rPr>
                <w:rFonts w:ascii="Arial" w:hAnsi="Arial" w:cs="Arial"/>
                <w:spacing w:val="-2"/>
                <w:sz w:val="22"/>
                <w:szCs w:val="22"/>
              </w:rPr>
              <w:t>reduction</w:t>
            </w:r>
            <w:r w:rsidRPr="00EE1D5E">
              <w:rPr>
                <w:rFonts w:ascii="Arial" w:hAnsi="Arial" w:cs="Arial"/>
                <w:w w:val="101"/>
                <w:sz w:val="22"/>
                <w:szCs w:val="22"/>
              </w:rPr>
              <w:t xml:space="preserve"> of </w:t>
            </w:r>
            <w:r w:rsidRPr="00EE1D5E">
              <w:rPr>
                <w:rFonts w:ascii="Arial" w:hAnsi="Arial" w:cs="Arial"/>
                <w:spacing w:val="-3"/>
                <w:sz w:val="22"/>
                <w:szCs w:val="22"/>
              </w:rPr>
              <w:t xml:space="preserve">said mark-ups shall be passed on to all End-users. </w:t>
            </w:r>
          </w:p>
        </w:tc>
        <w:tc>
          <w:tcPr>
            <w:tcW w:w="3554" w:type="dxa"/>
            <w:vMerge/>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w w:val="101"/>
                <w:sz w:val="22"/>
                <w:szCs w:val="22"/>
              </w:rPr>
              <w:t xml:space="preserve">All amended contracts shall be submitted to the Power </w:t>
            </w:r>
            <w:r w:rsidRPr="00EE1D5E">
              <w:rPr>
                <w:rFonts w:ascii="Arial" w:hAnsi="Arial" w:cs="Arial"/>
                <w:spacing w:val="-2"/>
                <w:sz w:val="22"/>
                <w:szCs w:val="22"/>
              </w:rPr>
              <w:t>Commission</w:t>
            </w:r>
            <w:r w:rsidRPr="00EE1D5E">
              <w:rPr>
                <w:rFonts w:ascii="Arial" w:hAnsi="Arial" w:cs="Arial"/>
                <w:w w:val="101"/>
                <w:sz w:val="22"/>
                <w:szCs w:val="22"/>
              </w:rPr>
              <w:t xml:space="preserve"> </w:t>
            </w:r>
            <w:r w:rsidRPr="00EE1D5E">
              <w:rPr>
                <w:rFonts w:ascii="Arial" w:hAnsi="Arial" w:cs="Arial"/>
                <w:spacing w:val="-3"/>
                <w:sz w:val="22"/>
                <w:szCs w:val="22"/>
              </w:rPr>
              <w:t xml:space="preserve">for approval. </w:t>
            </w:r>
          </w:p>
        </w:tc>
        <w:tc>
          <w:tcPr>
            <w:tcW w:w="3554" w:type="dxa"/>
            <w:vMerge/>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4"/>
                <w:sz w:val="22"/>
                <w:szCs w:val="22"/>
              </w:rPr>
              <w:t xml:space="preserve">RULE 27. ROYALTIES, RETURNS [RENTALS] AND TAX RATES FOR </w:t>
            </w:r>
            <w:r w:rsidRPr="00EE1D5E">
              <w:rPr>
                <w:rFonts w:ascii="Arial" w:hAnsi="Arial" w:cs="Arial"/>
                <w:b/>
                <w:spacing w:val="-4"/>
                <w:sz w:val="22"/>
                <w:szCs w:val="22"/>
              </w:rPr>
              <w:br/>
              <w:t xml:space="preserve"> </w:t>
            </w:r>
            <w:r w:rsidRPr="00EE1D5E">
              <w:rPr>
                <w:rFonts w:ascii="Arial" w:hAnsi="Arial" w:cs="Arial"/>
                <w:b/>
                <w:spacing w:val="-3"/>
                <w:sz w:val="22"/>
                <w:szCs w:val="22"/>
              </w:rPr>
              <w:t xml:space="preserve">INDIGENOUS ENERGY RESOURCES </w:t>
            </w:r>
          </w:p>
        </w:tc>
        <w:tc>
          <w:tcPr>
            <w:tcW w:w="3554" w:type="dxa"/>
          </w:tcPr>
          <w:p w:rsidR="006E5553" w:rsidRPr="00EE1D5E" w:rsidRDefault="001912AC" w:rsidP="006E5553">
            <w:pPr>
              <w:widowControl w:val="0"/>
              <w:autoSpaceDE w:val="0"/>
              <w:autoSpaceDN w:val="0"/>
              <w:adjustRightInd w:val="0"/>
              <w:spacing w:before="2" w:line="229" w:lineRule="exact"/>
              <w:jc w:val="both"/>
              <w:rPr>
                <w:rFonts w:ascii="Arial" w:hAnsi="Arial" w:cs="Arial"/>
                <w:b/>
                <w:color w:val="000000"/>
                <w:spacing w:val="-2"/>
                <w:sz w:val="22"/>
                <w:szCs w:val="22"/>
              </w:rPr>
            </w:pPr>
            <w:r w:rsidRPr="00EE1D5E">
              <w:rPr>
                <w:rFonts w:ascii="Arial" w:hAnsi="Arial" w:cs="Arial"/>
                <w:b/>
                <w:sz w:val="22"/>
                <w:szCs w:val="22"/>
              </w:rPr>
              <w:t xml:space="preserve">Section </w:t>
            </w:r>
            <w:r w:rsidR="006E5553" w:rsidRPr="00EE1D5E">
              <w:rPr>
                <w:rFonts w:ascii="Arial" w:hAnsi="Arial" w:cs="Arial"/>
                <w:b/>
                <w:sz w:val="22"/>
                <w:szCs w:val="22"/>
              </w:rPr>
              <w:t>35. Royalties, Returns and Tax Rates for Indigenous Energy Resources. -</w:t>
            </w: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882" w:type="dxa"/>
          </w:tcPr>
          <w:p w:rsidR="006E5553" w:rsidRPr="00EE1D5E" w:rsidRDefault="006E5553" w:rsidP="006E5553">
            <w:pPr>
              <w:pStyle w:val="NoSpacing"/>
              <w:jc w:val="both"/>
              <w:rPr>
                <w:rFonts w:ascii="Arial" w:hAnsi="Arial" w:cs="Arial"/>
                <w:b/>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The provisions of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79 of Commonwealth Act No. 137 (C.A. No. 137) </w:t>
            </w:r>
            <w:r w:rsidRPr="00EE1D5E">
              <w:rPr>
                <w:rFonts w:ascii="Arial" w:hAnsi="Arial" w:cs="Arial"/>
                <w:w w:val="105"/>
                <w:sz w:val="22"/>
                <w:szCs w:val="22"/>
              </w:rPr>
              <w:t xml:space="preserve">and any law to the contrary notwithstanding, the </w:t>
            </w:r>
            <w:r w:rsidRPr="00EE1D5E">
              <w:rPr>
                <w:rFonts w:ascii="Arial" w:hAnsi="Arial" w:cs="Arial"/>
                <w:sz w:val="22"/>
                <w:szCs w:val="22"/>
              </w:rPr>
              <w:t>President</w:t>
            </w:r>
            <w:r w:rsidRPr="00EE1D5E">
              <w:rPr>
                <w:rFonts w:ascii="Arial" w:hAnsi="Arial" w:cs="Arial"/>
                <w:w w:val="105"/>
                <w:sz w:val="22"/>
                <w:szCs w:val="22"/>
              </w:rPr>
              <w:t xml:space="preserve"> of the </w:t>
            </w:r>
            <w:r w:rsidRPr="00EE1D5E">
              <w:rPr>
                <w:rFonts w:ascii="Arial" w:hAnsi="Arial" w:cs="Arial"/>
                <w:sz w:val="22"/>
                <w:szCs w:val="22"/>
              </w:rPr>
              <w:t xml:space="preserve">Philippines shall </w:t>
            </w:r>
            <w:r w:rsidRPr="00EE1D5E">
              <w:rPr>
                <w:rFonts w:ascii="Arial" w:hAnsi="Arial" w:cs="Arial"/>
                <w:sz w:val="22"/>
                <w:szCs w:val="22"/>
              </w:rPr>
              <w:lastRenderedPageBreak/>
              <w:t xml:space="preserve">reduce the royalties, returns [rentals] and taxes collected </w:t>
            </w:r>
            <w:r w:rsidRPr="00EE1D5E">
              <w:rPr>
                <w:rFonts w:ascii="Arial" w:hAnsi="Arial" w:cs="Arial"/>
                <w:w w:val="103"/>
                <w:sz w:val="22"/>
                <w:szCs w:val="22"/>
              </w:rPr>
              <w:t xml:space="preserve">for the exploitation of all indigenous sources of energy, including but not </w:t>
            </w:r>
            <w:r w:rsidRPr="00EE1D5E">
              <w:rPr>
                <w:rFonts w:ascii="Arial" w:hAnsi="Arial" w:cs="Arial"/>
                <w:w w:val="104"/>
                <w:sz w:val="22"/>
                <w:szCs w:val="22"/>
              </w:rPr>
              <w:t xml:space="preserve">limited to, natural gas and geothermal steam, so as to effect parity of tax </w:t>
            </w:r>
            <w:r w:rsidRPr="00EE1D5E">
              <w:rPr>
                <w:rFonts w:ascii="Arial" w:hAnsi="Arial" w:cs="Arial"/>
                <w:w w:val="103"/>
                <w:sz w:val="22"/>
                <w:szCs w:val="22"/>
              </w:rPr>
              <w:t xml:space="preserve">treatment with the existing rates for imported coal, crude oil, bunker fuel </w:t>
            </w:r>
            <w:r w:rsidRPr="00EE1D5E">
              <w:rPr>
                <w:rFonts w:ascii="Arial" w:hAnsi="Arial" w:cs="Arial"/>
                <w:spacing w:val="-3"/>
                <w:sz w:val="22"/>
                <w:szCs w:val="22"/>
              </w:rPr>
              <w:t xml:space="preserve">and other imported fuels. </w:t>
            </w:r>
            <w:r w:rsidRPr="00EE1D5E">
              <w:rPr>
                <w:rFonts w:ascii="Arial" w:hAnsi="Arial" w:cs="Arial"/>
                <w:w w:val="103"/>
                <w:sz w:val="22"/>
                <w:szCs w:val="22"/>
              </w:rPr>
              <w:t xml:space="preserve">To this end, the DOF shall recommend to the President of the Philippines </w:t>
            </w:r>
            <w:r w:rsidRPr="00EE1D5E">
              <w:rPr>
                <w:rFonts w:ascii="Arial" w:hAnsi="Arial" w:cs="Arial"/>
                <w:sz w:val="22"/>
                <w:szCs w:val="22"/>
              </w:rPr>
              <w:t xml:space="preserve">the issuance of an Executive Order within thirty (30) calendar days from the </w:t>
            </w:r>
            <w:r w:rsidRPr="00EE1D5E">
              <w:rPr>
                <w:rFonts w:ascii="Arial" w:hAnsi="Arial" w:cs="Arial"/>
                <w:spacing w:val="-3"/>
                <w:sz w:val="22"/>
                <w:szCs w:val="22"/>
              </w:rPr>
              <w:t xml:space="preserve">effectivity of these Rules. </w:t>
            </w:r>
            <w:r w:rsidRPr="00EE1D5E">
              <w:rPr>
                <w:rFonts w:ascii="Arial" w:hAnsi="Arial" w:cs="Arial"/>
                <w:w w:val="104"/>
                <w:sz w:val="22"/>
                <w:szCs w:val="22"/>
              </w:rPr>
              <w:t xml:space="preserve">To ensure lower rates for End-users, the ERC shall forthwith reduce the </w:t>
            </w:r>
            <w:r w:rsidRPr="00EE1D5E">
              <w:rPr>
                <w:rFonts w:ascii="Arial" w:hAnsi="Arial" w:cs="Arial"/>
                <w:spacing w:val="-3"/>
                <w:sz w:val="22"/>
                <w:szCs w:val="22"/>
              </w:rPr>
              <w:t xml:space="preserve">rates of power from all indigenous sources of energy. </w:t>
            </w:r>
          </w:p>
        </w:tc>
        <w:tc>
          <w:tcPr>
            <w:tcW w:w="3554" w:type="dxa"/>
          </w:tcPr>
          <w:p w:rsidR="006E5553" w:rsidRPr="00EE1D5E" w:rsidRDefault="006E5553" w:rsidP="006E5553">
            <w:pPr>
              <w:pStyle w:val="NoSpacing"/>
              <w:jc w:val="both"/>
              <w:rPr>
                <w:rFonts w:ascii="Arial" w:hAnsi="Arial" w:cs="Arial"/>
                <w:w w:val="105"/>
                <w:sz w:val="22"/>
                <w:szCs w:val="22"/>
              </w:rPr>
            </w:pPr>
            <w:r w:rsidRPr="00EE1D5E">
              <w:rPr>
                <w:rFonts w:ascii="Arial" w:hAnsi="Arial" w:cs="Arial"/>
                <w:w w:val="105"/>
                <w:sz w:val="22"/>
                <w:szCs w:val="22"/>
              </w:rPr>
              <w:lastRenderedPageBreak/>
              <w:t xml:space="preserve">- The provisions of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79 of Commonwealth Act No. 137 (C.A. No. 137) and any law to the contrary notwithstanding, the President of the Philippines </w:t>
            </w:r>
            <w:r w:rsidRPr="00EE1D5E">
              <w:rPr>
                <w:rFonts w:ascii="Arial" w:hAnsi="Arial" w:cs="Arial"/>
                <w:w w:val="105"/>
                <w:sz w:val="22"/>
                <w:szCs w:val="22"/>
              </w:rPr>
              <w:lastRenderedPageBreak/>
              <w:t xml:space="preserve">shall reduce the royalties, returns and taxes collected for the exploitation of all indigenous sources of energy, including but not limited to, natural gas and geothermal steam, so as to effect parity of tax treatment with the existing rates for imported coal, crude oil, bunker fuel and other imported fuels. </w:t>
            </w:r>
          </w:p>
          <w:p w:rsidR="006E5553" w:rsidRPr="00EE1D5E" w:rsidRDefault="006E5553" w:rsidP="006E5553">
            <w:pPr>
              <w:pStyle w:val="NoSpacing"/>
              <w:jc w:val="both"/>
              <w:rPr>
                <w:rFonts w:ascii="Arial" w:hAnsi="Arial" w:cs="Arial"/>
                <w:w w:val="105"/>
                <w:sz w:val="22"/>
                <w:szCs w:val="22"/>
              </w:rPr>
            </w:pPr>
          </w:p>
          <w:p w:rsidR="006E5553" w:rsidRPr="00EE1D5E" w:rsidRDefault="006E5553" w:rsidP="006E5553">
            <w:pPr>
              <w:pStyle w:val="NoSpacing"/>
              <w:jc w:val="both"/>
              <w:rPr>
                <w:rFonts w:ascii="Arial" w:hAnsi="Arial" w:cs="Arial"/>
                <w:color w:val="000000"/>
                <w:spacing w:val="-2"/>
                <w:sz w:val="22"/>
                <w:szCs w:val="22"/>
              </w:rPr>
            </w:pPr>
            <w:r w:rsidRPr="00EE1D5E">
              <w:rPr>
                <w:rFonts w:ascii="Arial" w:hAnsi="Arial" w:cs="Arial"/>
                <w:w w:val="105"/>
                <w:sz w:val="22"/>
                <w:szCs w:val="22"/>
              </w:rPr>
              <w:t>To ensure lower rates for end-users, the ERC shall forthwith reduce the rates of power from all indigenous sources of energy.</w:t>
            </w:r>
          </w:p>
        </w:tc>
        <w:tc>
          <w:tcPr>
            <w:tcW w:w="3882" w:type="dxa"/>
          </w:tcPr>
          <w:p w:rsidR="008F3526"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lastRenderedPageBreak/>
              <w:t>Enacted EO 100 on May 3, 2002</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Reduce royalty for natural gas and geothermal (shall be benchmarked with the imported energy source as determined by DOF and DOE)</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lastRenderedPageBreak/>
              <w:t>Royalty on the development and utilization of coal shall remain since existing royalty on coal is lower than the duty on imported coal</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ERC shall reduce rates of power from all indigenous energy sources to reflect the reduction in royalty</w:t>
            </w:r>
          </w:p>
          <w:p w:rsidR="008F3526" w:rsidRPr="00EE1D5E" w:rsidRDefault="008F3526" w:rsidP="008F3526">
            <w:pPr>
              <w:pStyle w:val="NoSpacing"/>
              <w:jc w:val="both"/>
              <w:rPr>
                <w:rFonts w:ascii="Arial" w:hAnsi="Arial" w:cs="Arial"/>
                <w:spacing w:val="-3"/>
                <w:sz w:val="22"/>
                <w:szCs w:val="22"/>
              </w:rPr>
            </w:pPr>
          </w:p>
          <w:p w:rsidR="008F3526" w:rsidRPr="00EE1D5E" w:rsidRDefault="008F3526" w:rsidP="008F3526">
            <w:pPr>
              <w:pStyle w:val="NoSpacing"/>
              <w:jc w:val="both"/>
              <w:rPr>
                <w:rFonts w:ascii="Arial" w:hAnsi="Arial" w:cs="Arial"/>
                <w:spacing w:val="-3"/>
                <w:sz w:val="22"/>
                <w:szCs w:val="22"/>
              </w:rPr>
            </w:pPr>
            <w:r w:rsidRPr="00EE1D5E">
              <w:rPr>
                <w:rFonts w:ascii="Arial" w:hAnsi="Arial" w:cs="Arial"/>
                <w:spacing w:val="-3"/>
                <w:sz w:val="22"/>
                <w:szCs w:val="22"/>
              </w:rPr>
              <w:t>Based on the simulations conducted by the DOF in coordination with PSALM and the DOE using the formula provided under EO 100, the following were determined in the imposition of UC for Tax Equalization:</w:t>
            </w:r>
          </w:p>
          <w:p w:rsidR="008F3526" w:rsidRPr="00EE1D5E" w:rsidRDefault="008F3526" w:rsidP="008F3526">
            <w:pPr>
              <w:pStyle w:val="NoSpacing"/>
              <w:jc w:val="both"/>
              <w:rPr>
                <w:rFonts w:ascii="Arial" w:hAnsi="Arial" w:cs="Arial"/>
                <w:spacing w:val="-3"/>
                <w:sz w:val="22"/>
                <w:szCs w:val="22"/>
              </w:rPr>
            </w:pP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Benefit of lower electricity rates will be selective, i.e., only customers of Malampaya natural gas and Palinpinon I geothermal plants</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Poses heavy administrative and regulatory burden</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Rates for other customers will increase especially in Mindanao</w:t>
            </w:r>
          </w:p>
          <w:p w:rsidR="008F3526" w:rsidRPr="00EE1D5E" w:rsidRDefault="008F3526" w:rsidP="008F3526">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Even at zero tax, gas remains uncompetitive</w:t>
            </w:r>
          </w:p>
          <w:p w:rsidR="006E5553" w:rsidRPr="00EE1D5E" w:rsidRDefault="008F3526" w:rsidP="006E5553">
            <w:pPr>
              <w:pStyle w:val="NoSpacing"/>
              <w:numPr>
                <w:ilvl w:val="0"/>
                <w:numId w:val="31"/>
              </w:numPr>
              <w:jc w:val="both"/>
              <w:rPr>
                <w:rFonts w:ascii="Arial" w:hAnsi="Arial" w:cs="Arial"/>
                <w:spacing w:val="-3"/>
                <w:sz w:val="22"/>
                <w:szCs w:val="22"/>
              </w:rPr>
            </w:pPr>
            <w:r w:rsidRPr="00EE1D5E">
              <w:rPr>
                <w:rFonts w:ascii="Arial" w:hAnsi="Arial" w:cs="Arial"/>
                <w:spacing w:val="-3"/>
                <w:sz w:val="22"/>
                <w:szCs w:val="22"/>
              </w:rPr>
              <w:t>Imported fuel will remain less expensive</w:t>
            </w:r>
          </w:p>
        </w:tc>
        <w:tc>
          <w:tcPr>
            <w:tcW w:w="3882" w:type="dxa"/>
          </w:tcPr>
          <w:p w:rsidR="006E5553" w:rsidRPr="00EE1D5E" w:rsidRDefault="006E5553" w:rsidP="006E5553">
            <w:pPr>
              <w:pStyle w:val="NoSpacing"/>
              <w:jc w:val="both"/>
              <w:rPr>
                <w:rFonts w:ascii="Arial" w:hAnsi="Arial" w:cs="Arial"/>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w w:val="102"/>
                <w:sz w:val="22"/>
                <w:szCs w:val="22"/>
              </w:rPr>
            </w:pPr>
            <w:r w:rsidRPr="00EE1D5E">
              <w:rPr>
                <w:rFonts w:ascii="Arial" w:hAnsi="Arial" w:cs="Arial"/>
                <w:b/>
                <w:sz w:val="22"/>
                <w:szCs w:val="22"/>
              </w:rPr>
              <w:lastRenderedPageBreak/>
              <w:t xml:space="preserve">RULE 28. ENVIRONMENTAL PROTECTION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65. Environmental Protection.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65 of the Act, Electric Power Industry Participants in the generation, </w:t>
            </w:r>
            <w:r w:rsidRPr="00EE1D5E">
              <w:rPr>
                <w:rFonts w:ascii="Arial" w:hAnsi="Arial" w:cs="Arial"/>
                <w:w w:val="104"/>
                <w:sz w:val="22"/>
                <w:szCs w:val="22"/>
              </w:rPr>
              <w:t>distribution</w:t>
            </w:r>
            <w:r w:rsidRPr="00EE1D5E">
              <w:rPr>
                <w:rFonts w:ascii="Arial" w:hAnsi="Arial" w:cs="Arial"/>
                <w:w w:val="103"/>
                <w:sz w:val="22"/>
                <w:szCs w:val="22"/>
              </w:rPr>
              <w:t xml:space="preserve"> and transmission sub-sectors of the industry </w:t>
            </w:r>
            <w:r w:rsidRPr="00EE1D5E">
              <w:rPr>
                <w:rFonts w:ascii="Arial" w:hAnsi="Arial" w:cs="Arial"/>
                <w:sz w:val="22"/>
                <w:szCs w:val="22"/>
              </w:rPr>
              <w:t xml:space="preserve">shall comply with all environmental laws, rules, regulations and standards </w:t>
            </w:r>
            <w:r w:rsidRPr="00EE1D5E">
              <w:rPr>
                <w:rFonts w:ascii="Arial" w:hAnsi="Arial" w:cs="Arial"/>
                <w:w w:val="110"/>
                <w:sz w:val="22"/>
                <w:szCs w:val="22"/>
              </w:rPr>
              <w:t xml:space="preserve">promulgated by the DENR including, in appropriate cases, </w:t>
            </w:r>
            <w:r w:rsidRPr="00EE1D5E">
              <w:rPr>
                <w:rFonts w:ascii="Arial" w:hAnsi="Arial" w:cs="Arial"/>
                <w:w w:val="110"/>
                <w:sz w:val="22"/>
                <w:szCs w:val="22"/>
              </w:rPr>
              <w:lastRenderedPageBreak/>
              <w:t xml:space="preserve">the </w:t>
            </w:r>
            <w:r w:rsidRPr="00EE1D5E">
              <w:rPr>
                <w:rFonts w:ascii="Arial" w:hAnsi="Arial" w:cs="Arial"/>
                <w:spacing w:val="-3"/>
                <w:sz w:val="22"/>
                <w:szCs w:val="22"/>
              </w:rPr>
              <w:t xml:space="preserve">establishment of an environmental guarantee fund.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 Participants in the generation, distribution and transmission sub-sectors of the industry shall comply with all environmental laws, rules, regulations and standards promulgated by the Department of Environment and Natural Resources including, in appropriate cases, the </w:t>
            </w:r>
            <w:r w:rsidRPr="00EE1D5E">
              <w:rPr>
                <w:rFonts w:ascii="Arial" w:hAnsi="Arial" w:cs="Arial"/>
                <w:w w:val="104"/>
                <w:sz w:val="22"/>
                <w:szCs w:val="22"/>
              </w:rPr>
              <w:lastRenderedPageBreak/>
              <w:t>establishment of an environmental guarantee fund.</w:t>
            </w:r>
          </w:p>
        </w:tc>
        <w:tc>
          <w:tcPr>
            <w:tcW w:w="3882" w:type="dxa"/>
          </w:tcPr>
          <w:p w:rsidR="008F3526" w:rsidRPr="00EE1D5E" w:rsidRDefault="008F3526" w:rsidP="008F3526">
            <w:pPr>
              <w:pStyle w:val="NoSpacing"/>
              <w:numPr>
                <w:ilvl w:val="0"/>
                <w:numId w:val="31"/>
              </w:numPr>
              <w:jc w:val="both"/>
              <w:rPr>
                <w:rFonts w:ascii="Arial" w:hAnsi="Arial" w:cs="Arial"/>
                <w:w w:val="104"/>
                <w:sz w:val="22"/>
                <w:szCs w:val="22"/>
              </w:rPr>
            </w:pPr>
            <w:r w:rsidRPr="00EE1D5E">
              <w:rPr>
                <w:rFonts w:ascii="Arial" w:hAnsi="Arial" w:cs="Arial"/>
                <w:w w:val="104"/>
                <w:sz w:val="22"/>
                <w:szCs w:val="22"/>
              </w:rPr>
              <w:lastRenderedPageBreak/>
              <w:t>On June 26, 2002, the ERC promulgated the Guidelines for the Issuance of Certificate of Compliance (COC) for Generation/Facilities ("COC Guidelines"), which took effect on July 20, 2002;</w:t>
            </w:r>
          </w:p>
          <w:p w:rsidR="008F3526" w:rsidRPr="00EE1D5E" w:rsidRDefault="008F3526" w:rsidP="008F3526">
            <w:pPr>
              <w:pStyle w:val="NoSpacing"/>
              <w:numPr>
                <w:ilvl w:val="0"/>
                <w:numId w:val="31"/>
              </w:numPr>
              <w:jc w:val="both"/>
              <w:rPr>
                <w:rFonts w:ascii="Arial" w:hAnsi="Arial" w:cs="Arial"/>
                <w:w w:val="104"/>
                <w:sz w:val="22"/>
                <w:szCs w:val="22"/>
              </w:rPr>
            </w:pPr>
            <w:r w:rsidRPr="00EE1D5E">
              <w:rPr>
                <w:rFonts w:ascii="Arial" w:hAnsi="Arial" w:cs="Arial"/>
                <w:w w:val="104"/>
                <w:sz w:val="22"/>
                <w:szCs w:val="22"/>
              </w:rPr>
              <w:t xml:space="preserve">On March 10, 2010, the ERC </w:t>
            </w:r>
            <w:r w:rsidRPr="00EE1D5E">
              <w:rPr>
                <w:rFonts w:ascii="Arial" w:hAnsi="Arial" w:cs="Arial"/>
                <w:w w:val="104"/>
                <w:sz w:val="22"/>
                <w:szCs w:val="22"/>
              </w:rPr>
              <w:lastRenderedPageBreak/>
              <w:t>promulgated the Revised Rules for the Issuance of COCs for Generation Companies/Facilities;</w:t>
            </w:r>
          </w:p>
          <w:p w:rsidR="006E5553" w:rsidRPr="00EE1D5E" w:rsidRDefault="008F3526" w:rsidP="008F3526">
            <w:pPr>
              <w:pStyle w:val="NoSpacing"/>
              <w:jc w:val="both"/>
              <w:rPr>
                <w:rFonts w:ascii="Arial" w:hAnsi="Arial" w:cs="Arial"/>
                <w:w w:val="104"/>
                <w:sz w:val="22"/>
                <w:szCs w:val="22"/>
              </w:rPr>
            </w:pPr>
            <w:r w:rsidRPr="00EE1D5E">
              <w:rPr>
                <w:rFonts w:ascii="Arial" w:hAnsi="Arial" w:cs="Arial"/>
                <w:w w:val="104"/>
                <w:sz w:val="22"/>
                <w:szCs w:val="22"/>
              </w:rPr>
              <w:t>On 14 September 2014, the ERC issued the Revised Rules for the issuance of COC for Generation Companies, Qualified End-Users and Entities with SGFs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w w:val="103"/>
                <w:sz w:val="22"/>
                <w:szCs w:val="22"/>
              </w:rPr>
            </w:pPr>
            <w:r w:rsidRPr="00EE1D5E">
              <w:rPr>
                <w:rFonts w:ascii="Arial" w:hAnsi="Arial" w:cs="Arial"/>
                <w:b/>
                <w:sz w:val="22"/>
                <w:szCs w:val="22"/>
              </w:rPr>
              <w:lastRenderedPageBreak/>
              <w:t xml:space="preserve">RULE 29. BENEFITS TO HOST COMMUNITIES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66. Benefits to Host Communities.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66 of the Act, the obligations of Generation Companies </w:t>
            </w:r>
            <w:r w:rsidRPr="00EE1D5E">
              <w:rPr>
                <w:rFonts w:ascii="Arial" w:hAnsi="Arial" w:cs="Arial"/>
                <w:w w:val="105"/>
                <w:sz w:val="22"/>
                <w:szCs w:val="22"/>
              </w:rPr>
              <w:t xml:space="preserve">and energy resource developers to communities hosting the Generation </w:t>
            </w:r>
            <w:r w:rsidRPr="00EE1D5E">
              <w:rPr>
                <w:rFonts w:ascii="Arial" w:hAnsi="Arial" w:cs="Arial"/>
                <w:w w:val="103"/>
                <w:sz w:val="22"/>
                <w:szCs w:val="22"/>
              </w:rPr>
              <w:t xml:space="preserve">Facilities and/or energy resource development projects as defined under </w:t>
            </w:r>
            <w:r w:rsidRPr="00EE1D5E">
              <w:rPr>
                <w:rFonts w:ascii="Arial" w:hAnsi="Arial" w:cs="Arial"/>
                <w:sz w:val="22"/>
                <w:szCs w:val="22"/>
              </w:rPr>
              <w:t xml:space="preserve">Chapter II, </w:t>
            </w:r>
            <w:r w:rsidR="008040EE" w:rsidRPr="00EE1D5E">
              <w:rPr>
                <w:rFonts w:ascii="Arial" w:hAnsi="Arial" w:cs="Arial"/>
                <w:sz w:val="22"/>
                <w:szCs w:val="22"/>
              </w:rPr>
              <w:t xml:space="preserve">Section </w:t>
            </w:r>
            <w:r w:rsidRPr="00EE1D5E">
              <w:rPr>
                <w:rFonts w:ascii="Arial" w:hAnsi="Arial" w:cs="Arial"/>
                <w:w w:val="111"/>
                <w:sz w:val="22"/>
                <w:szCs w:val="22"/>
              </w:rPr>
              <w:t xml:space="preserve">289 to </w:t>
            </w:r>
            <w:r w:rsidRPr="00EE1D5E">
              <w:rPr>
                <w:rFonts w:ascii="Arial" w:hAnsi="Arial" w:cs="Arial"/>
                <w:w w:val="103"/>
                <w:sz w:val="22"/>
                <w:szCs w:val="22"/>
              </w:rPr>
              <w:t xml:space="preserve">294 of the Republic Act No. </w:t>
            </w:r>
            <w:r w:rsidRPr="00EE1D5E">
              <w:rPr>
                <w:rFonts w:ascii="Arial" w:hAnsi="Arial" w:cs="Arial"/>
                <w:w w:val="105"/>
                <w:sz w:val="22"/>
                <w:szCs w:val="22"/>
              </w:rPr>
              <w:t xml:space="preserve">7160 (Local </w:t>
            </w:r>
            <w:r w:rsidRPr="00EE1D5E">
              <w:rPr>
                <w:rFonts w:ascii="Arial" w:hAnsi="Arial" w:cs="Arial"/>
                <w:sz w:val="22"/>
                <w:szCs w:val="22"/>
              </w:rPr>
              <w:t xml:space="preserve">Government Code) and </w:t>
            </w:r>
            <w:r w:rsidR="008040EE" w:rsidRPr="00EE1D5E">
              <w:rPr>
                <w:rFonts w:ascii="Arial" w:hAnsi="Arial" w:cs="Arial"/>
                <w:sz w:val="22"/>
                <w:szCs w:val="22"/>
              </w:rPr>
              <w:t xml:space="preserve">Section </w:t>
            </w:r>
            <w:r w:rsidRPr="00EE1D5E">
              <w:rPr>
                <w:rFonts w:ascii="Arial" w:hAnsi="Arial" w:cs="Arial"/>
                <w:sz w:val="22"/>
                <w:szCs w:val="22"/>
              </w:rPr>
              <w:t xml:space="preserve">5 (i) of Republic Act No.7638 (DOE Law) and their </w:t>
            </w:r>
            <w:r w:rsidRPr="00EE1D5E">
              <w:rPr>
                <w:rFonts w:ascii="Arial" w:hAnsi="Arial" w:cs="Arial"/>
                <w:w w:val="104"/>
                <w:sz w:val="22"/>
                <w:szCs w:val="22"/>
              </w:rPr>
              <w:t>implementing</w:t>
            </w:r>
            <w:r w:rsidRPr="00EE1D5E">
              <w:rPr>
                <w:rFonts w:ascii="Arial" w:hAnsi="Arial" w:cs="Arial"/>
                <w:sz w:val="22"/>
                <w:szCs w:val="22"/>
              </w:rPr>
              <w:t xml:space="preserve"> rules and regulations shall continue: Provided, That the </w:t>
            </w:r>
            <w:r w:rsidRPr="00EE1D5E">
              <w:rPr>
                <w:rFonts w:ascii="Arial" w:hAnsi="Arial" w:cs="Arial"/>
                <w:w w:val="102"/>
                <w:sz w:val="22"/>
                <w:szCs w:val="22"/>
              </w:rPr>
              <w:t xml:space="preserve">obligations mandated under Chapter II,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291 of Local Government </w:t>
            </w:r>
            <w:r w:rsidRPr="00EE1D5E">
              <w:rPr>
                <w:rFonts w:ascii="Arial" w:hAnsi="Arial" w:cs="Arial"/>
                <w:w w:val="103"/>
                <w:sz w:val="22"/>
                <w:szCs w:val="22"/>
              </w:rPr>
              <w:t xml:space="preserve">Code, shall apply to privately-owned corporations or entities utilizing the </w:t>
            </w:r>
            <w:r w:rsidRPr="00EE1D5E">
              <w:rPr>
                <w:rFonts w:ascii="Arial" w:hAnsi="Arial" w:cs="Arial"/>
                <w:spacing w:val="-3"/>
                <w:sz w:val="22"/>
                <w:szCs w:val="22"/>
              </w:rPr>
              <w:t xml:space="preserve">national wealth of the locality.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obligations of generation companies and energy resource developers to communities hosting energy generating facilities and/or energy resource developers as defined under Chapter II, </w:t>
            </w:r>
            <w:r w:rsidR="00667DCB" w:rsidRPr="00EE1D5E">
              <w:rPr>
                <w:rFonts w:ascii="Arial" w:hAnsi="Arial" w:cs="Arial"/>
                <w:w w:val="104"/>
                <w:sz w:val="22"/>
                <w:szCs w:val="22"/>
              </w:rPr>
              <w:t>Section</w:t>
            </w:r>
            <w:r w:rsidRPr="00EE1D5E">
              <w:rPr>
                <w:rFonts w:ascii="Arial" w:hAnsi="Arial" w:cs="Arial"/>
                <w:w w:val="104"/>
                <w:sz w:val="22"/>
                <w:szCs w:val="22"/>
              </w:rPr>
              <w:t xml:space="preserve">s 289 to 294 of the Local Government Code and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5(i) of Republic Act No. 7638 and their implementing rules and regulations and applicable orders and circulars consistent with this Act shall continue: Provided, That the obligations mandated under Chapter II,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291 of Republic Act No. 7160, shall apply to privately-owned corporations or entities utilizing the national </w:t>
            </w: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wealth of the locality.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To ensure the effective implementation of the reduction in cost of electricity in the communities where the source of energy is located, the mechanics and procedures prescribed in the Department of </w:t>
            </w:r>
            <w:r w:rsidRPr="00EE1D5E">
              <w:rPr>
                <w:rFonts w:ascii="Arial" w:hAnsi="Arial" w:cs="Arial"/>
                <w:w w:val="104"/>
                <w:sz w:val="22"/>
                <w:szCs w:val="22"/>
              </w:rPr>
              <w:lastRenderedPageBreak/>
              <w:t xml:space="preserve">the Interior and Local Government (DILG)-DOE Circulars No. 95-01 and 98-01 dated October 31, 1995 and September 30, 1998, respectively and other issuances related thereto shall be pursued.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Towards this end, the fund generated from the eighty percent (80%) of the national wealth tax shall, in no case, be used by any local government unit for any purpose other than those for which it was intended. </w:t>
            </w:r>
          </w:p>
          <w:p w:rsidR="006E5553" w:rsidRPr="00EE1D5E" w:rsidRDefault="006E5553" w:rsidP="006E5553">
            <w:pPr>
              <w:pStyle w:val="NoSpacing"/>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case of any violation or noncompliance by any local government official of any provision thereof, the DILG shall, upon prior notice and hearing, order the project operator, through the DOE, to withhold the remittance of the royalty payment to the host community concerned pending completion of the investigation. The unremitted funds shall be deposited in a government bank under a trust fund.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pacing w:val="-2"/>
                <w:sz w:val="22"/>
                <w:szCs w:val="22"/>
              </w:rPr>
              <w:lastRenderedPageBreak/>
              <w:t xml:space="preserve">A. RULES FOR THE BENEFITS TO HOST </w:t>
            </w:r>
            <w:r w:rsidRPr="00EE1D5E">
              <w:rPr>
                <w:rFonts w:ascii="Arial" w:hAnsi="Arial" w:cs="Arial"/>
                <w:b/>
                <w:sz w:val="22"/>
                <w:szCs w:val="22"/>
              </w:rPr>
              <w:t>COMMUNITIES</w:t>
            </w:r>
            <w:r w:rsidRPr="00EE1D5E">
              <w:rPr>
                <w:rFonts w:ascii="Arial" w:hAnsi="Arial" w:cs="Arial"/>
                <w:b/>
                <w:spacing w:val="-2"/>
                <w:sz w:val="22"/>
                <w:szCs w:val="22"/>
              </w:rPr>
              <w:t xml:space="preserve"> PURSUANT </w:t>
            </w:r>
            <w:r w:rsidRPr="00EE1D5E">
              <w:rPr>
                <w:rFonts w:ascii="Arial" w:hAnsi="Arial" w:cs="Arial"/>
                <w:b/>
                <w:spacing w:val="-2"/>
                <w:sz w:val="22"/>
                <w:szCs w:val="22"/>
              </w:rPr>
              <w:br/>
              <w:t xml:space="preserve"> </w:t>
            </w:r>
            <w:r w:rsidRPr="00EE1D5E">
              <w:rPr>
                <w:rFonts w:ascii="Arial" w:hAnsi="Arial" w:cs="Arial"/>
                <w:b/>
                <w:spacing w:val="-3"/>
                <w:sz w:val="22"/>
                <w:szCs w:val="22"/>
              </w:rPr>
              <w:t xml:space="preserve">TO </w:t>
            </w:r>
            <w:r w:rsidR="001912AC" w:rsidRPr="00EE1D5E">
              <w:rPr>
                <w:rFonts w:ascii="Arial" w:hAnsi="Arial" w:cs="Arial"/>
                <w:b/>
                <w:spacing w:val="-3"/>
                <w:sz w:val="22"/>
                <w:szCs w:val="22"/>
              </w:rPr>
              <w:t xml:space="preserve">Section </w:t>
            </w:r>
            <w:r w:rsidRPr="00EE1D5E">
              <w:rPr>
                <w:rFonts w:ascii="Arial" w:hAnsi="Arial" w:cs="Arial"/>
                <w:b/>
                <w:spacing w:val="-3"/>
                <w:sz w:val="22"/>
                <w:szCs w:val="22"/>
              </w:rPr>
              <w:t xml:space="preserve">5(i) OF REPUBLIC ACT 7638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7"/>
                <w:sz w:val="22"/>
                <w:szCs w:val="22"/>
              </w:rPr>
              <w:t xml:space="preserve">Section </w:t>
            </w:r>
            <w:r w:rsidR="006E5553" w:rsidRPr="00EE1D5E">
              <w:rPr>
                <w:rFonts w:ascii="Arial" w:hAnsi="Arial" w:cs="Arial"/>
                <w:b/>
                <w:spacing w:val="-7"/>
                <w:sz w:val="22"/>
                <w:szCs w:val="22"/>
              </w:rPr>
              <w:t xml:space="preserve">1.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sz w:val="22"/>
                <w:szCs w:val="22"/>
              </w:rPr>
              <w:t xml:space="preserve">This Rule shall apply to Generation Facilities and/or energy resource </w:t>
            </w:r>
            <w:r w:rsidRPr="00EE1D5E">
              <w:rPr>
                <w:rFonts w:ascii="Arial" w:hAnsi="Arial" w:cs="Arial"/>
                <w:w w:val="103"/>
                <w:sz w:val="22"/>
                <w:szCs w:val="22"/>
              </w:rPr>
              <w:t xml:space="preserve">development projects located in all barangays, municipalities, cities, </w:t>
            </w:r>
            <w:r w:rsidRPr="00EE1D5E">
              <w:rPr>
                <w:rFonts w:ascii="Arial" w:hAnsi="Arial" w:cs="Arial"/>
                <w:spacing w:val="-3"/>
                <w:sz w:val="22"/>
                <w:szCs w:val="22"/>
              </w:rPr>
              <w:t xml:space="preserve">provinces and regions.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w w:val="102"/>
                <w:sz w:val="22"/>
                <w:szCs w:val="22"/>
              </w:rPr>
              <w:lastRenderedPageBreak/>
              <w:t xml:space="preserve">Section </w:t>
            </w:r>
            <w:r w:rsidR="006E5553" w:rsidRPr="00EE1D5E">
              <w:rPr>
                <w:rFonts w:ascii="Arial" w:hAnsi="Arial" w:cs="Arial"/>
                <w:b/>
                <w:spacing w:val="-4"/>
                <w:sz w:val="22"/>
                <w:szCs w:val="22"/>
              </w:rPr>
              <w:t xml:space="preserve">2. Obligation to Provide Financial Benefits. </w:t>
            </w:r>
          </w:p>
        </w:tc>
        <w:tc>
          <w:tcPr>
            <w:tcW w:w="3554" w:type="dxa"/>
          </w:tcPr>
          <w:p w:rsidR="006E5553" w:rsidRPr="00EE1D5E" w:rsidRDefault="006E5553" w:rsidP="006E5553">
            <w:pPr>
              <w:pStyle w:val="NoSpacing"/>
              <w:jc w:val="both"/>
              <w:rPr>
                <w:rFonts w:ascii="Arial" w:hAnsi="Arial" w:cs="Arial"/>
                <w:b/>
                <w:sz w:val="22"/>
                <w:szCs w:val="22"/>
              </w:rPr>
            </w:pPr>
          </w:p>
        </w:tc>
        <w:tc>
          <w:tcPr>
            <w:tcW w:w="3882" w:type="dxa"/>
          </w:tcPr>
          <w:p w:rsidR="006E5553" w:rsidRPr="00EE1D5E" w:rsidRDefault="006E5553" w:rsidP="006E5553">
            <w:pPr>
              <w:pStyle w:val="NoSpacing"/>
              <w:jc w:val="both"/>
              <w:rPr>
                <w:rFonts w:ascii="Arial" w:hAnsi="Arial" w:cs="Arial"/>
                <w:b/>
                <w:sz w:val="22"/>
                <w:szCs w:val="22"/>
              </w:rPr>
            </w:pPr>
          </w:p>
        </w:tc>
        <w:tc>
          <w:tcPr>
            <w:tcW w:w="3882" w:type="dxa"/>
          </w:tcPr>
          <w:p w:rsidR="006E5553" w:rsidRPr="00EE1D5E" w:rsidRDefault="006E5553" w:rsidP="006E5553">
            <w:pPr>
              <w:pStyle w:val="NoSpacing"/>
              <w:jc w:val="both"/>
              <w:rPr>
                <w:rFonts w:ascii="Arial" w:hAnsi="Arial" w:cs="Arial"/>
                <w:b/>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w w:val="104"/>
                <w:sz w:val="22"/>
                <w:szCs w:val="22"/>
              </w:rPr>
              <w:t xml:space="preserve">The Generation Facilities and/or energy resource development facilities, </w:t>
            </w:r>
            <w:r w:rsidRPr="00EE1D5E">
              <w:rPr>
                <w:rFonts w:ascii="Arial" w:hAnsi="Arial" w:cs="Arial"/>
                <w:spacing w:val="-2"/>
                <w:sz w:val="22"/>
                <w:szCs w:val="22"/>
              </w:rPr>
              <w:t xml:space="preserve">such as but not limited to the following, are required to </w:t>
            </w:r>
            <w:r w:rsidRPr="00EE1D5E">
              <w:rPr>
                <w:rFonts w:ascii="Arial" w:hAnsi="Arial" w:cs="Arial"/>
                <w:w w:val="103"/>
                <w:sz w:val="22"/>
                <w:szCs w:val="22"/>
              </w:rPr>
              <w:t>provide</w:t>
            </w:r>
            <w:r w:rsidRPr="00EE1D5E">
              <w:rPr>
                <w:rFonts w:ascii="Arial" w:hAnsi="Arial" w:cs="Arial"/>
                <w:spacing w:val="-2"/>
                <w:sz w:val="22"/>
                <w:szCs w:val="22"/>
              </w:rPr>
              <w:t xml:space="preserve"> the financial </w:t>
            </w:r>
            <w:r w:rsidRPr="00EE1D5E">
              <w:rPr>
                <w:rFonts w:ascii="Arial" w:hAnsi="Arial" w:cs="Arial"/>
                <w:spacing w:val="-3"/>
                <w:sz w:val="22"/>
                <w:szCs w:val="22"/>
              </w:rPr>
              <w:t xml:space="preserve">benefits under Energy Regulations No. 1-94 (E.R. 1-94) of the DOE: </w:t>
            </w:r>
          </w:p>
        </w:tc>
        <w:tc>
          <w:tcPr>
            <w:tcW w:w="3554" w:type="dxa"/>
          </w:tcPr>
          <w:p w:rsidR="006E5553" w:rsidRPr="00EE1D5E" w:rsidRDefault="006E5553" w:rsidP="006E5553">
            <w:pPr>
              <w:pStyle w:val="NoSpacing"/>
              <w:jc w:val="both"/>
              <w:rPr>
                <w:rFonts w:ascii="Arial" w:hAnsi="Arial" w:cs="Arial"/>
                <w:spacing w:val="-4"/>
                <w:sz w:val="22"/>
                <w:szCs w:val="22"/>
              </w:rPr>
            </w:pPr>
          </w:p>
        </w:tc>
        <w:tc>
          <w:tcPr>
            <w:tcW w:w="3882" w:type="dxa"/>
          </w:tcPr>
          <w:p w:rsidR="008F3526" w:rsidRPr="00EE1D5E" w:rsidRDefault="008F3526" w:rsidP="008F3526">
            <w:pPr>
              <w:jc w:val="both"/>
              <w:rPr>
                <w:rFonts w:ascii="Arial" w:hAnsi="Arial" w:cs="Arial"/>
                <w:w w:val="104"/>
                <w:sz w:val="22"/>
                <w:szCs w:val="22"/>
              </w:rPr>
            </w:pPr>
            <w:r w:rsidRPr="00EE1D5E">
              <w:rPr>
                <w:rFonts w:ascii="Arial" w:hAnsi="Arial" w:cs="Arial"/>
                <w:w w:val="104"/>
                <w:sz w:val="22"/>
                <w:szCs w:val="22"/>
              </w:rPr>
              <w:t>Issues and Concerns:</w:t>
            </w:r>
          </w:p>
          <w:p w:rsidR="008F3526" w:rsidRPr="00EE1D5E" w:rsidRDefault="008F3526" w:rsidP="008F3526">
            <w:pPr>
              <w:jc w:val="both"/>
              <w:rPr>
                <w:rFonts w:ascii="Arial" w:hAnsi="Arial" w:cs="Arial"/>
                <w:w w:val="104"/>
                <w:sz w:val="22"/>
                <w:szCs w:val="22"/>
              </w:rPr>
            </w:pPr>
          </w:p>
          <w:p w:rsidR="008F3526" w:rsidRPr="00EE1D5E" w:rsidRDefault="008F3526" w:rsidP="008F3526">
            <w:pPr>
              <w:jc w:val="both"/>
              <w:rPr>
                <w:rFonts w:ascii="Arial" w:hAnsi="Arial" w:cs="Arial"/>
                <w:w w:val="104"/>
                <w:sz w:val="22"/>
                <w:szCs w:val="22"/>
              </w:rPr>
            </w:pPr>
            <w:r w:rsidRPr="00EE1D5E">
              <w:rPr>
                <w:rFonts w:ascii="Arial" w:hAnsi="Arial" w:cs="Arial"/>
                <w:w w:val="104"/>
                <w:sz w:val="22"/>
                <w:szCs w:val="22"/>
              </w:rPr>
              <w:t>Due to its small capacity the following type of facilities will be tedious to handle in terms of accounting, monitoring and recording the collections of the equivalent P.01/kWh as mentioned by the Finance Division.  Aside from the fact that, LBP requires an initial of P93,000.00 to open the three trust accounts for each facility.</w:t>
            </w:r>
          </w:p>
          <w:p w:rsidR="008F3526" w:rsidRPr="00EE1D5E" w:rsidRDefault="008F3526" w:rsidP="008F3526">
            <w:pPr>
              <w:jc w:val="both"/>
              <w:rPr>
                <w:rFonts w:ascii="Arial" w:hAnsi="Arial" w:cs="Arial"/>
                <w:w w:val="104"/>
                <w:sz w:val="22"/>
                <w:szCs w:val="22"/>
              </w:rPr>
            </w:pPr>
          </w:p>
          <w:p w:rsidR="008F3526" w:rsidRPr="00EE1D5E" w:rsidRDefault="008F3526" w:rsidP="008F3526">
            <w:pPr>
              <w:pStyle w:val="ListParagraph"/>
              <w:numPr>
                <w:ilvl w:val="2"/>
                <w:numId w:val="23"/>
              </w:numPr>
              <w:ind w:left="358" w:hanging="358"/>
              <w:jc w:val="both"/>
              <w:rPr>
                <w:rFonts w:ascii="Arial" w:hAnsi="Arial" w:cs="Arial"/>
                <w:w w:val="104"/>
                <w:sz w:val="22"/>
                <w:szCs w:val="22"/>
              </w:rPr>
            </w:pPr>
            <w:r w:rsidRPr="00EE1D5E">
              <w:rPr>
                <w:rFonts w:ascii="Arial" w:hAnsi="Arial" w:cs="Arial"/>
                <w:w w:val="104"/>
                <w:sz w:val="22"/>
                <w:szCs w:val="22"/>
              </w:rPr>
              <w:t>Generation facilities owned and operated by NPC-SPUG or its contractors under BOT arrangement and/or its successors</w:t>
            </w:r>
          </w:p>
          <w:p w:rsidR="008F3526" w:rsidRPr="00EE1D5E" w:rsidRDefault="008F3526" w:rsidP="008F3526">
            <w:pPr>
              <w:ind w:left="358" w:hanging="358"/>
              <w:jc w:val="both"/>
              <w:rPr>
                <w:rFonts w:ascii="Arial" w:hAnsi="Arial" w:cs="Arial"/>
                <w:w w:val="104"/>
                <w:sz w:val="22"/>
                <w:szCs w:val="22"/>
              </w:rPr>
            </w:pPr>
          </w:p>
          <w:p w:rsidR="008F3526" w:rsidRPr="00EE1D5E" w:rsidRDefault="008F3526" w:rsidP="008F3526">
            <w:pPr>
              <w:pStyle w:val="ListParagraph"/>
              <w:numPr>
                <w:ilvl w:val="2"/>
                <w:numId w:val="23"/>
              </w:numPr>
              <w:ind w:left="358" w:hanging="358"/>
              <w:jc w:val="both"/>
              <w:rPr>
                <w:rFonts w:ascii="Arial" w:hAnsi="Arial" w:cs="Arial"/>
                <w:w w:val="104"/>
                <w:sz w:val="22"/>
                <w:szCs w:val="22"/>
              </w:rPr>
            </w:pPr>
            <w:r w:rsidRPr="00EE1D5E">
              <w:rPr>
                <w:rFonts w:ascii="Arial" w:hAnsi="Arial" w:cs="Arial"/>
                <w:w w:val="104"/>
                <w:sz w:val="22"/>
                <w:szCs w:val="22"/>
              </w:rPr>
              <w:t>Generation facilities owned and operated by Qualified Third Party (QTP)</w:t>
            </w:r>
          </w:p>
          <w:p w:rsidR="008F3526" w:rsidRPr="00EE1D5E" w:rsidRDefault="008F3526" w:rsidP="008F3526">
            <w:pPr>
              <w:ind w:left="358" w:hanging="358"/>
              <w:jc w:val="both"/>
              <w:rPr>
                <w:rFonts w:ascii="Arial" w:hAnsi="Arial" w:cs="Arial"/>
                <w:w w:val="104"/>
                <w:sz w:val="22"/>
                <w:szCs w:val="22"/>
              </w:rPr>
            </w:pPr>
          </w:p>
          <w:p w:rsidR="008F3526" w:rsidRPr="00EE1D5E" w:rsidRDefault="008F3526" w:rsidP="008F3526">
            <w:pPr>
              <w:pStyle w:val="ListParagraph"/>
              <w:numPr>
                <w:ilvl w:val="2"/>
                <w:numId w:val="23"/>
              </w:numPr>
              <w:ind w:left="358" w:hanging="358"/>
              <w:jc w:val="both"/>
              <w:rPr>
                <w:rFonts w:ascii="Arial" w:hAnsi="Arial" w:cs="Arial"/>
                <w:w w:val="104"/>
                <w:sz w:val="22"/>
                <w:szCs w:val="22"/>
              </w:rPr>
            </w:pPr>
            <w:r w:rsidRPr="00EE1D5E">
              <w:rPr>
                <w:rFonts w:ascii="Arial" w:hAnsi="Arial" w:cs="Arial"/>
                <w:w w:val="104"/>
                <w:sz w:val="22"/>
                <w:szCs w:val="22"/>
              </w:rPr>
              <w:t>Generation facilities including power barges with aggregate installed or operating generation capacity below 1MW and is moored in any location.</w:t>
            </w:r>
          </w:p>
          <w:p w:rsidR="008F3526" w:rsidRPr="00EE1D5E" w:rsidRDefault="008F3526" w:rsidP="008F3526">
            <w:pPr>
              <w:ind w:left="358" w:hanging="358"/>
              <w:jc w:val="both"/>
              <w:rPr>
                <w:rFonts w:ascii="Arial" w:hAnsi="Arial" w:cs="Arial"/>
                <w:w w:val="104"/>
                <w:sz w:val="22"/>
                <w:szCs w:val="22"/>
              </w:rPr>
            </w:pPr>
          </w:p>
          <w:p w:rsidR="008F3526" w:rsidRPr="00EE1D5E" w:rsidRDefault="008F3526" w:rsidP="008F3526">
            <w:pPr>
              <w:jc w:val="both"/>
              <w:rPr>
                <w:rFonts w:ascii="Arial" w:hAnsi="Arial" w:cs="Arial"/>
                <w:w w:val="104"/>
                <w:sz w:val="22"/>
                <w:szCs w:val="22"/>
              </w:rPr>
            </w:pPr>
            <w:r w:rsidRPr="00EE1D5E">
              <w:rPr>
                <w:rFonts w:ascii="Arial" w:hAnsi="Arial" w:cs="Arial"/>
                <w:w w:val="104"/>
                <w:sz w:val="22"/>
                <w:szCs w:val="22"/>
              </w:rPr>
              <w:t>Economic Zones under PEZA are governed by Republic Act No. 7915 or “The Special Economic Zone Act of 1995”</w:t>
            </w:r>
          </w:p>
          <w:p w:rsidR="008F3526" w:rsidRPr="00EE1D5E" w:rsidRDefault="008F3526" w:rsidP="008F3526">
            <w:pPr>
              <w:jc w:val="both"/>
              <w:rPr>
                <w:rFonts w:ascii="Arial" w:hAnsi="Arial" w:cs="Arial"/>
                <w:w w:val="104"/>
                <w:sz w:val="22"/>
                <w:szCs w:val="22"/>
              </w:rPr>
            </w:pPr>
          </w:p>
          <w:p w:rsidR="008F3526" w:rsidRPr="00EE1D5E" w:rsidRDefault="008F3526" w:rsidP="008F3526">
            <w:pPr>
              <w:jc w:val="both"/>
              <w:rPr>
                <w:rFonts w:ascii="Arial" w:hAnsi="Arial" w:cs="Arial"/>
                <w:w w:val="104"/>
                <w:sz w:val="22"/>
                <w:szCs w:val="22"/>
              </w:rPr>
            </w:pPr>
            <w:r w:rsidRPr="00EE1D5E">
              <w:rPr>
                <w:rFonts w:ascii="Arial" w:hAnsi="Arial" w:cs="Arial"/>
                <w:w w:val="104"/>
                <w:sz w:val="22"/>
                <w:szCs w:val="22"/>
              </w:rPr>
              <w:t>Specific Business Registrable Activites:</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Export Manufacturing</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 xml:space="preserve">Information Technology </w:t>
            </w:r>
            <w:r w:rsidRPr="00EE1D5E">
              <w:rPr>
                <w:rFonts w:ascii="Arial" w:hAnsi="Arial" w:cs="Arial"/>
                <w:w w:val="104"/>
                <w:sz w:val="22"/>
                <w:szCs w:val="22"/>
              </w:rPr>
              <w:lastRenderedPageBreak/>
              <w:t>Service Export</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Toruism</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Medical Tourism</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Agro-Industrial Bio-Fuel Manufacturing</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Economic Zone Development &amp; Operation</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Facilities Provider</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Utilities for Economic Zone Utilities Enterprise</w:t>
            </w:r>
          </w:p>
          <w:p w:rsidR="008F3526" w:rsidRPr="00EE1D5E" w:rsidRDefault="008F3526" w:rsidP="008F3526">
            <w:pPr>
              <w:jc w:val="both"/>
              <w:rPr>
                <w:rFonts w:ascii="Arial" w:hAnsi="Arial" w:cs="Arial"/>
                <w:w w:val="104"/>
                <w:sz w:val="22"/>
                <w:szCs w:val="22"/>
              </w:rPr>
            </w:pP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Specific Fiscal &amp; Non-Fiscal Incentives</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Income Tax Holiday of specific duration</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5% Tax and Duty Free Special Income Tax upon expiration of Tax Holiday</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Tax and Duty Free Importation</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Zero Percent Value-Added Tax of goods and services for registration activities</w:t>
            </w:r>
          </w:p>
          <w:p w:rsidR="008F3526"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Exemption from withholding taxes on payment of local buyers from customs territory</w:t>
            </w:r>
          </w:p>
          <w:p w:rsidR="006E5553" w:rsidRPr="00EE1D5E" w:rsidRDefault="008F3526" w:rsidP="008F3526">
            <w:pPr>
              <w:pStyle w:val="ListParagraph"/>
              <w:numPr>
                <w:ilvl w:val="0"/>
                <w:numId w:val="34"/>
              </w:numPr>
              <w:jc w:val="both"/>
              <w:rPr>
                <w:rFonts w:ascii="Arial" w:hAnsi="Arial" w:cs="Arial"/>
                <w:w w:val="104"/>
                <w:sz w:val="22"/>
                <w:szCs w:val="22"/>
              </w:rPr>
            </w:pPr>
            <w:r w:rsidRPr="00EE1D5E">
              <w:rPr>
                <w:rFonts w:ascii="Arial" w:hAnsi="Arial" w:cs="Arial"/>
                <w:w w:val="104"/>
                <w:sz w:val="22"/>
                <w:szCs w:val="22"/>
              </w:rPr>
              <w:t>Exemption from payment of any and all local government fees, imposes, licenses or taxes</w:t>
            </w:r>
          </w:p>
        </w:tc>
        <w:tc>
          <w:tcPr>
            <w:tcW w:w="3882" w:type="dxa"/>
          </w:tcPr>
          <w:p w:rsidR="006E5553" w:rsidRPr="00EE1D5E" w:rsidRDefault="006E5553" w:rsidP="006E5553">
            <w:pPr>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numPr>
                <w:ilvl w:val="0"/>
                <w:numId w:val="18"/>
              </w:numPr>
              <w:jc w:val="both"/>
              <w:rPr>
                <w:rFonts w:ascii="Arial" w:hAnsi="Arial" w:cs="Arial"/>
                <w:spacing w:val="-3"/>
                <w:sz w:val="22"/>
                <w:szCs w:val="22"/>
              </w:rPr>
            </w:pPr>
            <w:r w:rsidRPr="00EE1D5E">
              <w:rPr>
                <w:rFonts w:ascii="Arial" w:hAnsi="Arial" w:cs="Arial"/>
                <w:w w:val="102"/>
                <w:sz w:val="22"/>
                <w:szCs w:val="22"/>
              </w:rPr>
              <w:lastRenderedPageBreak/>
              <w:t xml:space="preserve">Spin-off Facilities of NPC or their transferees, including Generation </w:t>
            </w:r>
            <w:r w:rsidRPr="00EE1D5E">
              <w:rPr>
                <w:rFonts w:ascii="Arial" w:hAnsi="Arial" w:cs="Arial"/>
                <w:sz w:val="22"/>
                <w:szCs w:val="22"/>
              </w:rPr>
              <w:t xml:space="preserve">Facilities owned by NPC transferred to PSALM and subsequently </w:t>
            </w:r>
            <w:r w:rsidRPr="00EE1D5E">
              <w:rPr>
                <w:rFonts w:ascii="Arial" w:hAnsi="Arial" w:cs="Arial"/>
                <w:spacing w:val="-3"/>
                <w:sz w:val="22"/>
                <w:szCs w:val="22"/>
              </w:rPr>
              <w:t xml:space="preserve">privatized pursuant to the Act; </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Agus</w:t>
            </w:r>
            <w:r w:rsidRPr="00EE1D5E">
              <w:rPr>
                <w:rFonts w:ascii="Arial" w:hAnsi="Arial" w:cs="Arial"/>
                <w:spacing w:val="-3"/>
                <w:sz w:val="22"/>
                <w:szCs w:val="22"/>
              </w:rPr>
              <w:t xml:space="preserve"> and Pulangui Complexes;</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lastRenderedPageBreak/>
              <w:t>Facilities</w:t>
            </w:r>
            <w:r w:rsidRPr="00EE1D5E">
              <w:rPr>
                <w:rFonts w:ascii="Arial" w:hAnsi="Arial" w:cs="Arial"/>
                <w:spacing w:val="-3"/>
                <w:sz w:val="22"/>
                <w:szCs w:val="22"/>
              </w:rPr>
              <w:t xml:space="preserve"> owned and operated by NPC-SPUG;</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 xml:space="preserve">Facilities under BOT arrangement and other variants with NPC (NPC </w:t>
            </w:r>
            <w:r w:rsidRPr="00EE1D5E">
              <w:rPr>
                <w:rFonts w:ascii="Arial" w:hAnsi="Arial" w:cs="Arial"/>
                <w:spacing w:val="-3"/>
                <w:sz w:val="22"/>
                <w:szCs w:val="22"/>
              </w:rPr>
              <w:t>IPPs), NPC-SPUG, NIA, PNOC-EDC and other government agencies;</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pacing w:val="-2"/>
                <w:sz w:val="22"/>
                <w:szCs w:val="22"/>
              </w:rPr>
              <w:t xml:space="preserve">Facilities under BOT arrangement and other variant with </w:t>
            </w:r>
            <w:r w:rsidRPr="00EE1D5E">
              <w:rPr>
                <w:rFonts w:ascii="Arial" w:hAnsi="Arial" w:cs="Arial"/>
                <w:sz w:val="22"/>
                <w:szCs w:val="22"/>
              </w:rPr>
              <w:t>Distribution</w:t>
            </w:r>
            <w:r w:rsidRPr="00EE1D5E">
              <w:rPr>
                <w:rFonts w:ascii="Arial" w:hAnsi="Arial" w:cs="Arial"/>
                <w:spacing w:val="-2"/>
                <w:sz w:val="22"/>
                <w:szCs w:val="22"/>
              </w:rPr>
              <w:t xml:space="preserve"> </w:t>
            </w:r>
            <w:r w:rsidRPr="00EE1D5E">
              <w:rPr>
                <w:rFonts w:ascii="Arial" w:hAnsi="Arial" w:cs="Arial"/>
                <w:spacing w:val="-3"/>
                <w:sz w:val="22"/>
                <w:szCs w:val="22"/>
              </w:rPr>
              <w:t>Utilities (IPPs of Distribution Utilities);</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Facilities owned or operated by a Distribution Utility;</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Self-Generation Facilities;</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Facilities operating in EZs; and</w:t>
            </w:r>
          </w:p>
          <w:p w:rsidR="006E5553" w:rsidRPr="00EE1D5E" w:rsidRDefault="006E5553" w:rsidP="006E5553">
            <w:pPr>
              <w:pStyle w:val="NoSpacing"/>
              <w:numPr>
                <w:ilvl w:val="0"/>
                <w:numId w:val="18"/>
              </w:numPr>
              <w:jc w:val="both"/>
              <w:rPr>
                <w:rFonts w:ascii="Arial" w:hAnsi="Arial" w:cs="Arial"/>
                <w:w w:val="104"/>
                <w:sz w:val="22"/>
                <w:szCs w:val="22"/>
              </w:rPr>
            </w:pPr>
            <w:r w:rsidRPr="00EE1D5E">
              <w:rPr>
                <w:rFonts w:ascii="Arial" w:hAnsi="Arial" w:cs="Arial"/>
                <w:sz w:val="22"/>
                <w:szCs w:val="22"/>
              </w:rPr>
              <w:t>Integrated energy resource development and Generation Facilities such as hydro, geothermal and coal.</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8F3526">
            <w:pPr>
              <w:pStyle w:val="NoSpacing"/>
              <w:jc w:val="both"/>
              <w:rPr>
                <w:rFonts w:ascii="Arial" w:hAnsi="Arial" w:cs="Arial"/>
                <w:w w:val="104"/>
                <w:sz w:val="22"/>
                <w:szCs w:val="22"/>
              </w:rPr>
            </w:pPr>
          </w:p>
        </w:tc>
        <w:tc>
          <w:tcPr>
            <w:tcW w:w="3882" w:type="dxa"/>
          </w:tcPr>
          <w:p w:rsidR="006E5553" w:rsidRPr="00EE1D5E" w:rsidRDefault="006E5553" w:rsidP="008F3526">
            <w:pPr>
              <w:pStyle w:val="NoSpacing"/>
              <w:ind w:left="360"/>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3. </w:t>
            </w:r>
            <w:r w:rsidR="006E5553" w:rsidRPr="00EE1D5E">
              <w:rPr>
                <w:rFonts w:ascii="Arial" w:hAnsi="Arial" w:cs="Arial"/>
                <w:b/>
                <w:spacing w:val="-4"/>
                <w:sz w:val="22"/>
                <w:szCs w:val="22"/>
              </w:rPr>
              <w:t>Beneficiaries</w:t>
            </w:r>
            <w:r w:rsidR="006E5553" w:rsidRPr="00EE1D5E">
              <w:rPr>
                <w:rFonts w:ascii="Arial" w:hAnsi="Arial" w:cs="Arial"/>
                <w:b/>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rPr>
                <w:rFonts w:ascii="Arial" w:hAnsi="Arial" w:cs="Arial"/>
                <w:sz w:val="22"/>
                <w:szCs w:val="22"/>
              </w:rPr>
            </w:pPr>
          </w:p>
        </w:tc>
        <w:tc>
          <w:tcPr>
            <w:tcW w:w="3882" w:type="dxa"/>
          </w:tcPr>
          <w:p w:rsidR="006E5553" w:rsidRPr="00EE1D5E" w:rsidRDefault="006E5553" w:rsidP="006E5553">
            <w:pPr>
              <w:rPr>
                <w:rFonts w:ascii="Arial" w:hAnsi="Arial" w:cs="Arial"/>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Direct benefits shall be provided to the host LGU, especially the community and people affected while equitable preferential benefits shall be provided to </w:t>
            </w:r>
            <w:r w:rsidRPr="00EE1D5E">
              <w:rPr>
                <w:rFonts w:ascii="Arial" w:hAnsi="Arial" w:cs="Arial"/>
                <w:spacing w:val="-2"/>
                <w:sz w:val="22"/>
                <w:szCs w:val="22"/>
              </w:rPr>
              <w:t xml:space="preserve">the host region. Host LGU or host region shall be understood as follows: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8F3526" w:rsidRPr="00EE1D5E" w:rsidRDefault="008F3526" w:rsidP="008F3526">
            <w:pPr>
              <w:jc w:val="both"/>
              <w:rPr>
                <w:rFonts w:ascii="Arial" w:hAnsi="Arial" w:cs="Arial"/>
                <w:sz w:val="22"/>
                <w:szCs w:val="22"/>
              </w:rPr>
            </w:pPr>
            <w:r w:rsidRPr="00EE1D5E">
              <w:rPr>
                <w:rFonts w:ascii="Arial" w:hAnsi="Arial" w:cs="Arial"/>
                <w:sz w:val="22"/>
                <w:szCs w:val="22"/>
              </w:rPr>
              <w:t>All these energy sources/resources are being engaged to the Program prior to the issuance of COC by the ERC</w:t>
            </w:r>
          </w:p>
          <w:p w:rsidR="008F3526" w:rsidRPr="00EE1D5E" w:rsidRDefault="008F3526" w:rsidP="008F3526">
            <w:pPr>
              <w:jc w:val="both"/>
              <w:rPr>
                <w:rFonts w:ascii="Arial" w:hAnsi="Arial" w:cs="Arial"/>
                <w:sz w:val="22"/>
                <w:szCs w:val="22"/>
              </w:rPr>
            </w:pPr>
          </w:p>
          <w:p w:rsidR="008F3526" w:rsidRPr="00EE1D5E" w:rsidRDefault="008F3526" w:rsidP="008F3526">
            <w:pPr>
              <w:jc w:val="both"/>
              <w:rPr>
                <w:rFonts w:ascii="Arial" w:hAnsi="Arial" w:cs="Arial"/>
                <w:sz w:val="22"/>
                <w:szCs w:val="22"/>
              </w:rPr>
            </w:pPr>
          </w:p>
          <w:p w:rsidR="008F3526" w:rsidRPr="00EE1D5E" w:rsidRDefault="008F3526" w:rsidP="008F3526">
            <w:pPr>
              <w:jc w:val="both"/>
              <w:rPr>
                <w:rFonts w:ascii="Arial" w:hAnsi="Arial" w:cs="Arial"/>
                <w:sz w:val="22"/>
                <w:szCs w:val="22"/>
              </w:rPr>
            </w:pPr>
            <w:r w:rsidRPr="00EE1D5E">
              <w:rPr>
                <w:rFonts w:ascii="Arial" w:hAnsi="Arial" w:cs="Arial"/>
                <w:sz w:val="22"/>
                <w:szCs w:val="22"/>
              </w:rPr>
              <w:t>ABOITIZ INPUTS/COMMENTS</w:t>
            </w:r>
          </w:p>
          <w:p w:rsidR="008F3526"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 xml:space="preserve">Fund allocation among EF, DLF, and RWMHEEF- Our host communities expressed that a bigger share of the remittances must be allocated for DLF/RWMHEEF projects because their areas need more development and lively hood and environmental protection. The </w:t>
            </w:r>
            <w:r w:rsidRPr="00EE1D5E">
              <w:rPr>
                <w:rFonts w:ascii="Arial" w:hAnsi="Arial" w:cs="Arial"/>
                <w:sz w:val="22"/>
                <w:szCs w:val="22"/>
              </w:rPr>
              <w:lastRenderedPageBreak/>
              <w:t xml:space="preserve">objective of the ER Fund can be </w:t>
            </w:r>
          </w:p>
          <w:p w:rsidR="008F3526" w:rsidRPr="00EE1D5E" w:rsidRDefault="008F3526" w:rsidP="008F3526">
            <w:pPr>
              <w:jc w:val="both"/>
              <w:rPr>
                <w:rFonts w:ascii="Arial" w:hAnsi="Arial" w:cs="Arial"/>
                <w:sz w:val="22"/>
                <w:szCs w:val="22"/>
              </w:rPr>
            </w:pPr>
          </w:p>
          <w:p w:rsidR="008F3526" w:rsidRPr="00EE1D5E" w:rsidRDefault="008F3526" w:rsidP="008F3526">
            <w:pPr>
              <w:jc w:val="both"/>
              <w:rPr>
                <w:rFonts w:ascii="Arial" w:hAnsi="Arial" w:cs="Arial"/>
                <w:sz w:val="22"/>
                <w:szCs w:val="22"/>
              </w:rPr>
            </w:pPr>
          </w:p>
          <w:p w:rsidR="008F3526"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best accomplished if meaningful and adequately funded projects will be implemented. Moreover, electric cooperatives have other sources of funds for electrification projects, i.e. National Electrification Administration</w:t>
            </w:r>
          </w:p>
          <w:p w:rsidR="008F3526" w:rsidRPr="00EE1D5E" w:rsidRDefault="008F3526" w:rsidP="008F3526">
            <w:pPr>
              <w:jc w:val="both"/>
              <w:rPr>
                <w:rFonts w:ascii="Arial" w:hAnsi="Arial" w:cs="Arial"/>
                <w:sz w:val="22"/>
                <w:szCs w:val="22"/>
              </w:rPr>
            </w:pPr>
          </w:p>
          <w:p w:rsidR="008F3526"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Funding scope and project type of EF - Electric cooperatives expressed that their target beneficiaries in far flung areas cannot afford to pay for the cost of the drop-wire connections from the transmission poles to their residences. Host communities prefer that funds for street lighting projects should come from EF.</w:t>
            </w:r>
          </w:p>
          <w:p w:rsidR="008F3526"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 xml:space="preserve">This will make available a larger portion of the ER Funds for DLF and RWMHEEF. Electrification expansion projects and some DLF and RWMHEEF projects cannot </w:t>
            </w:r>
          </w:p>
          <w:p w:rsidR="008F3526" w:rsidRPr="00EE1D5E" w:rsidRDefault="008F3526" w:rsidP="008F3526">
            <w:pPr>
              <w:jc w:val="both"/>
              <w:rPr>
                <w:rFonts w:ascii="Arial" w:hAnsi="Arial" w:cs="Arial"/>
                <w:sz w:val="22"/>
                <w:szCs w:val="22"/>
              </w:rPr>
            </w:pPr>
          </w:p>
          <w:p w:rsidR="008F3526"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be implemented because substations and upgrading of the existing power infrastructure are not allowed.</w:t>
            </w:r>
          </w:p>
          <w:p w:rsidR="008F3526" w:rsidRPr="00EE1D5E" w:rsidRDefault="008F3526" w:rsidP="008F3526">
            <w:pPr>
              <w:jc w:val="both"/>
              <w:rPr>
                <w:rFonts w:ascii="Arial" w:hAnsi="Arial" w:cs="Arial"/>
                <w:sz w:val="22"/>
                <w:szCs w:val="22"/>
              </w:rPr>
            </w:pPr>
          </w:p>
          <w:p w:rsidR="006E5553" w:rsidRPr="00EE1D5E" w:rsidRDefault="008F3526" w:rsidP="008F3526">
            <w:pPr>
              <w:pStyle w:val="ListParagraph"/>
              <w:numPr>
                <w:ilvl w:val="0"/>
                <w:numId w:val="35"/>
              </w:numPr>
              <w:ind w:left="360"/>
              <w:jc w:val="both"/>
              <w:rPr>
                <w:rFonts w:ascii="Arial" w:hAnsi="Arial" w:cs="Arial"/>
                <w:sz w:val="22"/>
                <w:szCs w:val="22"/>
              </w:rPr>
            </w:pPr>
            <w:r w:rsidRPr="00EE1D5E">
              <w:rPr>
                <w:rFonts w:ascii="Arial" w:hAnsi="Arial" w:cs="Arial"/>
                <w:sz w:val="22"/>
                <w:szCs w:val="22"/>
              </w:rPr>
              <w:t>Full utilization of available funds- Currently, LGUs with released project funds cannot utilize their available balance for other ER 1-94 projects</w:t>
            </w:r>
          </w:p>
        </w:tc>
        <w:tc>
          <w:tcPr>
            <w:tcW w:w="3882" w:type="dxa"/>
          </w:tcPr>
          <w:p w:rsidR="006E5553" w:rsidRPr="00EE1D5E" w:rsidRDefault="006E5553" w:rsidP="006E5553">
            <w:pPr>
              <w:rPr>
                <w:rFonts w:ascii="Arial" w:hAnsi="Arial" w:cs="Arial"/>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lastRenderedPageBreak/>
              <w:t xml:space="preserve">(a) </w:t>
            </w:r>
            <w:r w:rsidRPr="00EE1D5E">
              <w:rPr>
                <w:rFonts w:ascii="Arial" w:hAnsi="Arial" w:cs="Arial"/>
                <w:sz w:val="22"/>
                <w:szCs w:val="22"/>
              </w:rPr>
              <w:t xml:space="preserve">With respect to Generation Facilities, in the case of power </w:t>
            </w:r>
            <w:r w:rsidRPr="00EE1D5E">
              <w:rPr>
                <w:rFonts w:ascii="Arial" w:hAnsi="Arial" w:cs="Arial"/>
                <w:sz w:val="22"/>
                <w:szCs w:val="22"/>
              </w:rPr>
              <w:lastRenderedPageBreak/>
              <w:t xml:space="preserve">barges, the </w:t>
            </w:r>
            <w:r w:rsidRPr="00EE1D5E">
              <w:rPr>
                <w:rFonts w:ascii="Arial" w:hAnsi="Arial" w:cs="Arial"/>
                <w:w w:val="104"/>
                <w:sz w:val="22"/>
                <w:szCs w:val="22"/>
              </w:rPr>
              <w:t xml:space="preserve">host LGU or region is that where the power barge is moored; in all </w:t>
            </w:r>
            <w:r w:rsidRPr="00EE1D5E">
              <w:rPr>
                <w:rFonts w:ascii="Arial" w:hAnsi="Arial" w:cs="Arial"/>
                <w:w w:val="106"/>
                <w:sz w:val="22"/>
                <w:szCs w:val="22"/>
              </w:rPr>
              <w:t xml:space="preserve">other cases, the host LGU or region is that where the Generation </w:t>
            </w:r>
            <w:r w:rsidRPr="00EE1D5E">
              <w:rPr>
                <w:rFonts w:ascii="Arial" w:hAnsi="Arial" w:cs="Arial"/>
                <w:sz w:val="22"/>
                <w:szCs w:val="22"/>
              </w:rPr>
              <w:t xml:space="preserve">Facility is physically located. Generation Facilities shall not include </w:t>
            </w:r>
            <w:r w:rsidRPr="00EE1D5E">
              <w:rPr>
                <w:rFonts w:ascii="Arial" w:hAnsi="Arial" w:cs="Arial"/>
                <w:spacing w:val="-3"/>
                <w:sz w:val="22"/>
                <w:szCs w:val="22"/>
              </w:rPr>
              <w:t xml:space="preserve">transmission lines and substations.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ind w:left="348" w:hanging="348"/>
              <w:jc w:val="both"/>
              <w:rPr>
                <w:rFonts w:ascii="Arial" w:hAnsi="Arial" w:cs="Arial"/>
                <w:sz w:val="22"/>
                <w:szCs w:val="22"/>
              </w:rPr>
            </w:pPr>
          </w:p>
        </w:tc>
        <w:tc>
          <w:tcPr>
            <w:tcW w:w="3882" w:type="dxa"/>
          </w:tcPr>
          <w:p w:rsidR="006E5553" w:rsidRPr="00EE1D5E" w:rsidRDefault="006E5553" w:rsidP="006E5553">
            <w:pPr>
              <w:ind w:left="348" w:hanging="348"/>
              <w:jc w:val="both"/>
              <w:rPr>
                <w:rFonts w:ascii="Arial" w:hAnsi="Arial" w:cs="Arial"/>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With </w:t>
            </w:r>
            <w:r w:rsidRPr="00EE1D5E">
              <w:rPr>
                <w:rFonts w:ascii="Arial" w:hAnsi="Arial" w:cs="Arial"/>
                <w:sz w:val="22"/>
                <w:szCs w:val="22"/>
              </w:rPr>
              <w:t>respect</w:t>
            </w:r>
            <w:r w:rsidRPr="00EE1D5E">
              <w:rPr>
                <w:rFonts w:ascii="Arial" w:hAnsi="Arial" w:cs="Arial"/>
                <w:spacing w:val="-3"/>
                <w:sz w:val="22"/>
                <w:szCs w:val="22"/>
              </w:rPr>
              <w:t xml:space="preserve"> to energy resources: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348" w:hanging="348"/>
              <w:jc w:val="both"/>
              <w:rPr>
                <w:rFonts w:ascii="Arial" w:hAnsi="Arial" w:cs="Arial"/>
                <w:w w:val="104"/>
                <w:sz w:val="22"/>
                <w:szCs w:val="22"/>
              </w:rPr>
            </w:pPr>
          </w:p>
        </w:tc>
        <w:tc>
          <w:tcPr>
            <w:tcW w:w="3882" w:type="dxa"/>
          </w:tcPr>
          <w:p w:rsidR="006E5553" w:rsidRPr="00EE1D5E" w:rsidRDefault="006E5553" w:rsidP="006E5553">
            <w:pPr>
              <w:pStyle w:val="NoSpacing"/>
              <w:ind w:left="348" w:hanging="348"/>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6"/>
                <w:sz w:val="22"/>
                <w:szCs w:val="22"/>
              </w:rPr>
              <w:t xml:space="preserve">Coal. The host LGU or region is that where the producing </w:t>
            </w:r>
            <w:r w:rsidRPr="00EE1D5E">
              <w:rPr>
                <w:rFonts w:ascii="Arial" w:hAnsi="Arial" w:cs="Arial"/>
                <w:w w:val="102"/>
                <w:sz w:val="22"/>
                <w:szCs w:val="22"/>
              </w:rPr>
              <w:t xml:space="preserve">positive coal reserve is located, as delineated by detailed </w:t>
            </w:r>
            <w:r w:rsidRPr="00EE1D5E">
              <w:rPr>
                <w:rFonts w:ascii="Arial" w:hAnsi="Arial" w:cs="Arial"/>
                <w:spacing w:val="-3"/>
                <w:sz w:val="22"/>
                <w:szCs w:val="22"/>
              </w:rPr>
              <w:t xml:space="preserve">geophysical, geological and exploration surveys.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8F3526">
            <w:pPr>
              <w:pStyle w:val="NoSpacing"/>
              <w:jc w:val="both"/>
              <w:rPr>
                <w:rFonts w:ascii="Arial" w:hAnsi="Arial" w:cs="Arial"/>
                <w:w w:val="104"/>
                <w:sz w:val="22"/>
                <w:szCs w:val="22"/>
              </w:rPr>
            </w:pPr>
          </w:p>
        </w:tc>
        <w:tc>
          <w:tcPr>
            <w:tcW w:w="3882" w:type="dxa"/>
          </w:tcPr>
          <w:p w:rsidR="006E5553" w:rsidRPr="00EE1D5E" w:rsidRDefault="006E5553" w:rsidP="008F3526">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3"/>
                <w:sz w:val="22"/>
                <w:szCs w:val="22"/>
              </w:rPr>
              <w:t xml:space="preserve">Geothermal. The host LGU or region is that where the </w:t>
            </w:r>
            <w:r w:rsidRPr="00EE1D5E">
              <w:rPr>
                <w:rFonts w:ascii="Arial" w:hAnsi="Arial" w:cs="Arial"/>
                <w:w w:val="103"/>
                <w:sz w:val="22"/>
                <w:szCs w:val="22"/>
              </w:rPr>
              <w:br/>
              <w:t xml:space="preserve"> </w:t>
            </w:r>
            <w:r w:rsidRPr="00EE1D5E">
              <w:rPr>
                <w:rFonts w:ascii="Arial" w:hAnsi="Arial" w:cs="Arial"/>
                <w:sz w:val="22"/>
                <w:szCs w:val="22"/>
              </w:rPr>
              <w:t xml:space="preserve">producing geothermal reservoir is located as delineated by </w:t>
            </w:r>
            <w:r w:rsidRPr="00EE1D5E">
              <w:rPr>
                <w:rFonts w:ascii="Arial" w:hAnsi="Arial" w:cs="Arial"/>
                <w:sz w:val="22"/>
                <w:szCs w:val="22"/>
              </w:rPr>
              <w:br/>
              <w:t xml:space="preserve"> </w:t>
            </w:r>
            <w:r w:rsidRPr="00EE1D5E">
              <w:rPr>
                <w:rFonts w:ascii="Arial" w:hAnsi="Arial" w:cs="Arial"/>
                <w:w w:val="102"/>
                <w:sz w:val="22"/>
                <w:szCs w:val="22"/>
              </w:rPr>
              <w:t>geochemical</w:t>
            </w:r>
            <w:r w:rsidRPr="00EE1D5E">
              <w:rPr>
                <w:rFonts w:ascii="Arial" w:hAnsi="Arial" w:cs="Arial"/>
                <w:sz w:val="22"/>
                <w:szCs w:val="22"/>
              </w:rPr>
              <w:t xml:space="preserve">, geophysical, and exploration surveys. “Producing </w:t>
            </w:r>
            <w:r w:rsidRPr="00EE1D5E">
              <w:rPr>
                <w:rFonts w:ascii="Arial" w:hAnsi="Arial" w:cs="Arial"/>
                <w:w w:val="104"/>
                <w:sz w:val="22"/>
                <w:szCs w:val="22"/>
              </w:rPr>
              <w:t xml:space="preserve">geothermal reservoir” refers to the subsurface geological </w:t>
            </w:r>
            <w:r w:rsidRPr="00EE1D5E">
              <w:rPr>
                <w:rFonts w:ascii="Arial" w:hAnsi="Arial" w:cs="Arial"/>
                <w:w w:val="101"/>
                <w:sz w:val="22"/>
                <w:szCs w:val="22"/>
              </w:rPr>
              <w:t xml:space="preserve">environment where the geothermal fluids accumulate and </w:t>
            </w:r>
            <w:r w:rsidRPr="00EE1D5E">
              <w:rPr>
                <w:rFonts w:ascii="Arial" w:hAnsi="Arial" w:cs="Arial"/>
                <w:sz w:val="22"/>
                <w:szCs w:val="22"/>
              </w:rPr>
              <w:t xml:space="preserve">circulate, inclusive of the production and re-injection/recharge </w:t>
            </w:r>
            <w:r w:rsidRPr="00EE1D5E">
              <w:rPr>
                <w:rFonts w:ascii="Arial" w:hAnsi="Arial" w:cs="Arial"/>
                <w:sz w:val="22"/>
                <w:szCs w:val="22"/>
              </w:rPr>
              <w:br/>
              <w:t xml:space="preserve"> </w:t>
            </w:r>
            <w:r w:rsidRPr="00EE1D5E">
              <w:rPr>
                <w:rFonts w:ascii="Arial" w:hAnsi="Arial" w:cs="Arial"/>
                <w:spacing w:val="-3"/>
                <w:sz w:val="22"/>
                <w:szCs w:val="22"/>
              </w:rPr>
              <w:t>zone.</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720"/>
              <w:jc w:val="both"/>
              <w:rPr>
                <w:rFonts w:ascii="Arial" w:hAnsi="Arial" w:cs="Arial"/>
                <w:i/>
                <w:w w:val="104"/>
                <w:sz w:val="22"/>
                <w:szCs w:val="22"/>
              </w:rPr>
            </w:pPr>
          </w:p>
        </w:tc>
        <w:tc>
          <w:tcPr>
            <w:tcW w:w="3882" w:type="dxa"/>
          </w:tcPr>
          <w:p w:rsidR="006E5553" w:rsidRPr="00EE1D5E" w:rsidRDefault="006E5553" w:rsidP="006E5553">
            <w:pPr>
              <w:pStyle w:val="NoSpacing"/>
              <w:ind w:left="720"/>
              <w:jc w:val="both"/>
              <w:rPr>
                <w:rFonts w:ascii="Arial" w:hAnsi="Arial" w:cs="Arial"/>
                <w:i/>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2"/>
                <w:sz w:val="22"/>
                <w:szCs w:val="22"/>
              </w:rPr>
              <w:t xml:space="preserve">Hydro. The host LGU or region is that where the hydro </w:t>
            </w:r>
            <w:r w:rsidRPr="00EE1D5E">
              <w:rPr>
                <w:rFonts w:ascii="Arial" w:hAnsi="Arial" w:cs="Arial"/>
                <w:w w:val="102"/>
                <w:sz w:val="22"/>
                <w:szCs w:val="22"/>
              </w:rPr>
              <w:br/>
              <w:t xml:space="preserve"> </w:t>
            </w:r>
            <w:r w:rsidRPr="00EE1D5E">
              <w:rPr>
                <w:rFonts w:ascii="Arial" w:hAnsi="Arial" w:cs="Arial"/>
                <w:w w:val="101"/>
                <w:sz w:val="22"/>
                <w:szCs w:val="22"/>
              </w:rPr>
              <w:t xml:space="preserve">reservoir is located as delineated by detailed topographic, </w:t>
            </w:r>
            <w:r w:rsidRPr="00EE1D5E">
              <w:rPr>
                <w:rFonts w:ascii="Arial" w:hAnsi="Arial" w:cs="Arial"/>
                <w:w w:val="101"/>
                <w:sz w:val="22"/>
                <w:szCs w:val="22"/>
              </w:rPr>
              <w:br/>
              <w:t xml:space="preserve"> </w:t>
            </w:r>
            <w:r w:rsidRPr="00EE1D5E">
              <w:rPr>
                <w:rFonts w:ascii="Arial" w:hAnsi="Arial" w:cs="Arial"/>
                <w:w w:val="102"/>
                <w:sz w:val="22"/>
                <w:szCs w:val="22"/>
              </w:rPr>
              <w:t>geological</w:t>
            </w:r>
            <w:r w:rsidRPr="00EE1D5E">
              <w:rPr>
                <w:rFonts w:ascii="Arial" w:hAnsi="Arial" w:cs="Arial"/>
                <w:w w:val="101"/>
                <w:sz w:val="22"/>
                <w:szCs w:val="22"/>
              </w:rPr>
              <w:t xml:space="preserve"> and geo-technical investigations, reservoir and dam </w:t>
            </w:r>
            <w:r w:rsidRPr="00EE1D5E">
              <w:rPr>
                <w:rFonts w:ascii="Arial" w:hAnsi="Arial" w:cs="Arial"/>
                <w:w w:val="101"/>
                <w:sz w:val="22"/>
                <w:szCs w:val="22"/>
              </w:rPr>
              <w:br/>
              <w:t xml:space="preserve"> </w:t>
            </w:r>
            <w:r w:rsidRPr="00EE1D5E">
              <w:rPr>
                <w:rFonts w:ascii="Arial" w:hAnsi="Arial" w:cs="Arial"/>
                <w:sz w:val="22"/>
                <w:szCs w:val="22"/>
              </w:rPr>
              <w:t xml:space="preserve">height optimization studies, and as delineated by detailed </w:t>
            </w:r>
            <w:r w:rsidRPr="00EE1D5E">
              <w:rPr>
                <w:rFonts w:ascii="Arial" w:hAnsi="Arial" w:cs="Arial"/>
                <w:sz w:val="22"/>
                <w:szCs w:val="22"/>
              </w:rPr>
              <w:br/>
              <w:t xml:space="preserve"> </w:t>
            </w:r>
            <w:r w:rsidRPr="00EE1D5E">
              <w:rPr>
                <w:rFonts w:ascii="Arial" w:hAnsi="Arial" w:cs="Arial"/>
                <w:spacing w:val="-2"/>
                <w:sz w:val="22"/>
                <w:szCs w:val="22"/>
              </w:rPr>
              <w:t xml:space="preserve">ground surveys. “Hydro reservoir” refers to either a natural lake </w:t>
            </w:r>
            <w:r w:rsidRPr="00EE1D5E">
              <w:rPr>
                <w:rFonts w:ascii="Arial" w:hAnsi="Arial" w:cs="Arial"/>
                <w:spacing w:val="-2"/>
                <w:sz w:val="22"/>
                <w:szCs w:val="22"/>
              </w:rPr>
              <w:br/>
              <w:t xml:space="preserve"> </w:t>
            </w:r>
            <w:r w:rsidRPr="00EE1D5E">
              <w:rPr>
                <w:rFonts w:ascii="Arial" w:hAnsi="Arial" w:cs="Arial"/>
                <w:w w:val="101"/>
                <w:sz w:val="22"/>
                <w:szCs w:val="22"/>
              </w:rPr>
              <w:t xml:space="preserve">or an artificial lake created by the impounding of stream flow, runoff and subsurface water including but </w:t>
            </w:r>
            <w:r w:rsidRPr="00EE1D5E">
              <w:rPr>
                <w:rFonts w:ascii="Arial" w:hAnsi="Arial" w:cs="Arial"/>
                <w:w w:val="101"/>
                <w:sz w:val="22"/>
                <w:szCs w:val="22"/>
              </w:rPr>
              <w:lastRenderedPageBreak/>
              <w:t xml:space="preserve">not limited to </w:t>
            </w:r>
            <w:r w:rsidRPr="00EE1D5E">
              <w:rPr>
                <w:rFonts w:ascii="Arial" w:hAnsi="Arial" w:cs="Arial"/>
                <w:sz w:val="22"/>
                <w:szCs w:val="22"/>
              </w:rPr>
              <w:t xml:space="preserve">intakes, diversion weirs and trans basin underground tunnel which supplies water to a dam. It also refers to where river or </w:t>
            </w:r>
            <w:r w:rsidRPr="00EE1D5E">
              <w:rPr>
                <w:rFonts w:ascii="Arial" w:hAnsi="Arial" w:cs="Arial"/>
                <w:spacing w:val="-2"/>
                <w:sz w:val="22"/>
                <w:szCs w:val="22"/>
              </w:rPr>
              <w:t xml:space="preserve">rivers supply/ies water to a dam reservoir through a trans basin </w:t>
            </w:r>
            <w:r w:rsidRPr="00EE1D5E">
              <w:rPr>
                <w:rFonts w:ascii="Arial" w:hAnsi="Arial" w:cs="Arial"/>
                <w:spacing w:val="-3"/>
                <w:sz w:val="22"/>
                <w:szCs w:val="22"/>
              </w:rPr>
              <w:t>underground tunnel to generate power.</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720"/>
              <w:jc w:val="both"/>
              <w:rPr>
                <w:rFonts w:ascii="Arial" w:hAnsi="Arial" w:cs="Arial"/>
                <w:i/>
                <w:w w:val="104"/>
                <w:sz w:val="22"/>
                <w:szCs w:val="22"/>
                <w:u w:val="single"/>
              </w:rPr>
            </w:pPr>
          </w:p>
        </w:tc>
        <w:tc>
          <w:tcPr>
            <w:tcW w:w="3882" w:type="dxa"/>
          </w:tcPr>
          <w:p w:rsidR="006E5553" w:rsidRPr="00EE1D5E" w:rsidRDefault="006E5553" w:rsidP="006E5553">
            <w:pPr>
              <w:pStyle w:val="NoSpacing"/>
              <w:ind w:left="720"/>
              <w:jc w:val="both"/>
              <w:rPr>
                <w:rFonts w:ascii="Arial" w:hAnsi="Arial" w:cs="Arial"/>
                <w:i/>
                <w:w w:val="104"/>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(iv) </w:t>
            </w:r>
            <w:r w:rsidRPr="00EE1D5E">
              <w:rPr>
                <w:rFonts w:ascii="Arial" w:hAnsi="Arial" w:cs="Arial"/>
                <w:sz w:val="22"/>
                <w:szCs w:val="22"/>
              </w:rPr>
              <w:t xml:space="preserve">Petroleum/Natural Gas. The host LGU or region is that where </w:t>
            </w:r>
            <w:r w:rsidRPr="00EE1D5E">
              <w:rPr>
                <w:rFonts w:ascii="Arial" w:hAnsi="Arial" w:cs="Arial"/>
                <w:sz w:val="22"/>
                <w:szCs w:val="22"/>
              </w:rPr>
              <w:br/>
              <w:t xml:space="preserve"> </w:t>
            </w:r>
            <w:r w:rsidRPr="00EE1D5E">
              <w:rPr>
                <w:rFonts w:ascii="Arial" w:hAnsi="Arial" w:cs="Arial"/>
                <w:w w:val="104"/>
                <w:sz w:val="22"/>
                <w:szCs w:val="22"/>
              </w:rPr>
              <w:t xml:space="preserve">the producing petroleum/natural gas </w:t>
            </w:r>
            <w:r w:rsidRPr="00EE1D5E">
              <w:rPr>
                <w:rFonts w:ascii="Arial" w:hAnsi="Arial" w:cs="Arial"/>
                <w:w w:val="102"/>
                <w:sz w:val="22"/>
                <w:szCs w:val="22"/>
              </w:rPr>
              <w:t>reservoir</w:t>
            </w:r>
            <w:r w:rsidRPr="00EE1D5E">
              <w:rPr>
                <w:rFonts w:ascii="Arial" w:hAnsi="Arial" w:cs="Arial"/>
                <w:w w:val="104"/>
                <w:sz w:val="22"/>
                <w:szCs w:val="22"/>
              </w:rPr>
              <w:t xml:space="preserve"> is located, as </w:t>
            </w:r>
            <w:r w:rsidRPr="00EE1D5E">
              <w:rPr>
                <w:rFonts w:ascii="Arial" w:hAnsi="Arial" w:cs="Arial"/>
                <w:w w:val="104"/>
                <w:sz w:val="22"/>
                <w:szCs w:val="22"/>
              </w:rPr>
              <w:br/>
              <w:t xml:space="preserve"> </w:t>
            </w:r>
            <w:r w:rsidRPr="00EE1D5E">
              <w:rPr>
                <w:rFonts w:ascii="Arial" w:hAnsi="Arial" w:cs="Arial"/>
                <w:sz w:val="22"/>
                <w:szCs w:val="22"/>
              </w:rPr>
              <w:t xml:space="preserve">delineated by detailed geochemical, geophysical exploration </w:t>
            </w:r>
            <w:r w:rsidRPr="00EE1D5E">
              <w:rPr>
                <w:rFonts w:ascii="Arial" w:hAnsi="Arial" w:cs="Arial"/>
                <w:sz w:val="22"/>
                <w:szCs w:val="22"/>
              </w:rPr>
              <w:br/>
              <w:t xml:space="preserve"> </w:t>
            </w:r>
            <w:r w:rsidRPr="00EE1D5E">
              <w:rPr>
                <w:rFonts w:ascii="Arial" w:hAnsi="Arial" w:cs="Arial"/>
                <w:spacing w:val="-3"/>
                <w:sz w:val="22"/>
                <w:szCs w:val="22"/>
              </w:rPr>
              <w:t xml:space="preserve">surveys.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8F3526">
            <w:pPr>
              <w:pStyle w:val="NoSpacing"/>
              <w:jc w:val="both"/>
              <w:rPr>
                <w:rFonts w:ascii="Arial" w:hAnsi="Arial" w:cs="Arial"/>
                <w:w w:val="104"/>
                <w:sz w:val="22"/>
                <w:szCs w:val="22"/>
              </w:rPr>
            </w:pPr>
          </w:p>
        </w:tc>
        <w:tc>
          <w:tcPr>
            <w:tcW w:w="3882" w:type="dxa"/>
          </w:tcPr>
          <w:p w:rsidR="006E5553" w:rsidRPr="00EE1D5E" w:rsidRDefault="006E5553" w:rsidP="008F3526">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4. Nature of Benefits Provided under E.R. 1-94.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The Generation Company and/or energy resource developer shall set </w:t>
            </w:r>
            <w:r w:rsidRPr="00EE1D5E">
              <w:rPr>
                <w:rFonts w:ascii="Arial" w:hAnsi="Arial" w:cs="Arial"/>
                <w:w w:val="101"/>
                <w:sz w:val="22"/>
                <w:szCs w:val="22"/>
              </w:rPr>
              <w:t xml:space="preserve">aside one centavo per kilowatt-hour </w:t>
            </w:r>
            <w:r w:rsidRPr="00EE1D5E">
              <w:rPr>
                <w:rFonts w:ascii="Arial" w:hAnsi="Arial" w:cs="Arial"/>
                <w:spacing w:val="-3"/>
                <w:sz w:val="22"/>
                <w:szCs w:val="22"/>
              </w:rPr>
              <w:t xml:space="preserve">(P </w:t>
            </w:r>
            <w:r w:rsidRPr="00EE1D5E">
              <w:rPr>
                <w:rFonts w:ascii="Arial" w:hAnsi="Arial" w:cs="Arial"/>
                <w:w w:val="102"/>
                <w:sz w:val="22"/>
                <w:szCs w:val="22"/>
              </w:rPr>
              <w:t xml:space="preserve">0.01/kWh) of the </w:t>
            </w:r>
            <w:r w:rsidRPr="00EE1D5E">
              <w:rPr>
                <w:rFonts w:ascii="Arial" w:hAnsi="Arial" w:cs="Arial"/>
                <w:spacing w:val="-3"/>
                <w:sz w:val="22"/>
                <w:szCs w:val="22"/>
              </w:rPr>
              <w:t>total</w:t>
            </w:r>
            <w:r w:rsidRPr="00EE1D5E">
              <w:rPr>
                <w:rFonts w:ascii="Arial" w:hAnsi="Arial" w:cs="Arial"/>
                <w:w w:val="102"/>
                <w:sz w:val="22"/>
                <w:szCs w:val="22"/>
              </w:rPr>
              <w:t xml:space="preserve"> </w:t>
            </w:r>
            <w:r w:rsidRPr="00EE1D5E">
              <w:rPr>
                <w:rFonts w:ascii="Arial" w:hAnsi="Arial" w:cs="Arial"/>
                <w:w w:val="101"/>
                <w:sz w:val="22"/>
                <w:szCs w:val="22"/>
              </w:rPr>
              <w:t xml:space="preserve">electricity sales as financial benefit of the host communities of such </w:t>
            </w:r>
            <w:r w:rsidRPr="00EE1D5E">
              <w:rPr>
                <w:rFonts w:ascii="Arial" w:hAnsi="Arial" w:cs="Arial"/>
                <w:spacing w:val="-3"/>
                <w:sz w:val="22"/>
                <w:szCs w:val="22"/>
              </w:rPr>
              <w:t xml:space="preserve">Generation Facility, where applicable.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8F3526" w:rsidRPr="00EE1D5E" w:rsidRDefault="008F3526" w:rsidP="008F3526">
            <w:pPr>
              <w:pStyle w:val="NoSpacing"/>
              <w:jc w:val="both"/>
              <w:rPr>
                <w:rFonts w:ascii="Arial" w:hAnsi="Arial" w:cs="Arial"/>
                <w:w w:val="104"/>
                <w:sz w:val="22"/>
                <w:szCs w:val="22"/>
              </w:rPr>
            </w:pPr>
            <w:r w:rsidRPr="00EE1D5E">
              <w:rPr>
                <w:rFonts w:ascii="Arial" w:hAnsi="Arial" w:cs="Arial"/>
                <w:w w:val="104"/>
                <w:sz w:val="22"/>
                <w:szCs w:val="22"/>
              </w:rPr>
              <w:t>The magnitude of funds available for the electrification of sitios and households thru the Malampaya funds and thru other complementary programs on Electrification such as PAMANA and HEP has increased the fund exposure to support the funding requirements needed to attain 90% household electrification by 2017.  Given this situation, we see the need for the fund re-allocation of the Development and Livelihood Fund under the E.R. No. 1-94 be increased to 50% of the one centavo per kilowatt-hour financial benefits to better support the development needs of the host communities and ensure that said Program is harbinger of rural development.</w:t>
            </w:r>
          </w:p>
          <w:p w:rsidR="006E5553" w:rsidRPr="00EE1D5E" w:rsidRDefault="006E5553" w:rsidP="006E5553">
            <w:pPr>
              <w:pStyle w:val="NoSpacing"/>
              <w:jc w:val="both"/>
              <w:rPr>
                <w:rFonts w:ascii="Arial" w:hAnsi="Arial" w:cs="Arial"/>
                <w:w w:val="104"/>
                <w:sz w:val="22"/>
                <w:szCs w:val="22"/>
              </w:rPr>
            </w:pPr>
          </w:p>
          <w:p w:rsidR="008F3526" w:rsidRPr="00EE1D5E" w:rsidRDefault="008F3526" w:rsidP="008F3526">
            <w:pPr>
              <w:pStyle w:val="NoSpacing"/>
              <w:numPr>
                <w:ilvl w:val="0"/>
                <w:numId w:val="36"/>
              </w:numPr>
              <w:ind w:left="360"/>
              <w:jc w:val="both"/>
              <w:rPr>
                <w:rFonts w:ascii="Arial" w:hAnsi="Arial" w:cs="Arial"/>
                <w:w w:val="104"/>
                <w:sz w:val="22"/>
                <w:szCs w:val="22"/>
              </w:rPr>
            </w:pPr>
            <w:r w:rsidRPr="00EE1D5E">
              <w:rPr>
                <w:rFonts w:ascii="Arial" w:hAnsi="Arial" w:cs="Arial"/>
                <w:w w:val="104"/>
                <w:sz w:val="22"/>
                <w:szCs w:val="22"/>
              </w:rPr>
              <w:lastRenderedPageBreak/>
              <w:t xml:space="preserve">Fund allocation among EF, DLF, and RWMHEEF- Our host communities expressed that a bigger share of the remittances must be allocated for DLF/RWMHEEF projects because their areas need more development and lively hood and environmental protection. The objective of the ER Fund can be </w:t>
            </w:r>
          </w:p>
          <w:p w:rsidR="008F3526" w:rsidRPr="00EE1D5E" w:rsidRDefault="008F3526" w:rsidP="008F3526">
            <w:pPr>
              <w:pStyle w:val="NoSpacing"/>
              <w:numPr>
                <w:ilvl w:val="0"/>
                <w:numId w:val="36"/>
              </w:numPr>
              <w:ind w:left="360"/>
              <w:jc w:val="both"/>
              <w:rPr>
                <w:rFonts w:ascii="Arial" w:hAnsi="Arial" w:cs="Arial"/>
                <w:w w:val="104"/>
                <w:sz w:val="22"/>
                <w:szCs w:val="22"/>
              </w:rPr>
            </w:pPr>
            <w:r w:rsidRPr="00EE1D5E">
              <w:rPr>
                <w:rFonts w:ascii="Arial" w:hAnsi="Arial" w:cs="Arial"/>
                <w:w w:val="104"/>
                <w:sz w:val="22"/>
                <w:szCs w:val="22"/>
              </w:rPr>
              <w:t>best accomplished if meaningful and adequately funded projects will be implemented. Moreover, electric cooperatives have other sources of funds for electrification projects, i.e. National Electrification Administration</w:t>
            </w:r>
          </w:p>
          <w:p w:rsidR="008F3526" w:rsidRPr="00EE1D5E" w:rsidRDefault="008F3526" w:rsidP="008F3526">
            <w:pPr>
              <w:pStyle w:val="NoSpacing"/>
              <w:numPr>
                <w:ilvl w:val="0"/>
                <w:numId w:val="36"/>
              </w:numPr>
              <w:ind w:left="360"/>
              <w:jc w:val="both"/>
              <w:rPr>
                <w:rFonts w:ascii="Arial" w:hAnsi="Arial" w:cs="Arial"/>
                <w:w w:val="104"/>
                <w:sz w:val="22"/>
                <w:szCs w:val="22"/>
              </w:rPr>
            </w:pPr>
            <w:r w:rsidRPr="00EE1D5E">
              <w:rPr>
                <w:rFonts w:ascii="Arial" w:hAnsi="Arial" w:cs="Arial"/>
                <w:w w:val="104"/>
                <w:sz w:val="22"/>
                <w:szCs w:val="22"/>
              </w:rPr>
              <w:t>Funding scope and project type of EF - Electric cooperatives expressed that their target beneficiaries in far flung areas cannot afford to pay for the cost of the drop-wire connections from the transmission poles to their residences. Host communities prefer that funds for street lighting projects should come from EF.</w:t>
            </w:r>
          </w:p>
          <w:p w:rsidR="008F3526" w:rsidRPr="00EE1D5E" w:rsidRDefault="008F3526" w:rsidP="008F3526">
            <w:pPr>
              <w:pStyle w:val="NoSpacing"/>
              <w:numPr>
                <w:ilvl w:val="0"/>
                <w:numId w:val="36"/>
              </w:numPr>
              <w:ind w:left="360"/>
              <w:jc w:val="both"/>
              <w:rPr>
                <w:rFonts w:ascii="Arial" w:hAnsi="Arial" w:cs="Arial"/>
                <w:w w:val="104"/>
                <w:sz w:val="22"/>
                <w:szCs w:val="22"/>
              </w:rPr>
            </w:pPr>
            <w:r w:rsidRPr="00EE1D5E">
              <w:rPr>
                <w:rFonts w:ascii="Arial" w:hAnsi="Arial" w:cs="Arial"/>
                <w:w w:val="104"/>
                <w:sz w:val="22"/>
                <w:szCs w:val="22"/>
              </w:rPr>
              <w:t>This will make available a larger portion of the ER Funds for DLF and RWMHEEF. Electrification expansion projects and some DLF and RWMHEEF projects cannot be implemented because substations and upgrading of the existing power infrastructure are not allowed.</w:t>
            </w:r>
          </w:p>
          <w:p w:rsidR="008F3526" w:rsidRPr="00EE1D5E" w:rsidRDefault="008F3526" w:rsidP="008F3526">
            <w:pPr>
              <w:pStyle w:val="NoSpacing"/>
              <w:numPr>
                <w:ilvl w:val="0"/>
                <w:numId w:val="36"/>
              </w:numPr>
              <w:ind w:left="360"/>
              <w:jc w:val="both"/>
              <w:rPr>
                <w:rFonts w:ascii="Arial" w:hAnsi="Arial" w:cs="Arial"/>
                <w:w w:val="104"/>
                <w:sz w:val="22"/>
                <w:szCs w:val="22"/>
              </w:rPr>
            </w:pPr>
            <w:r w:rsidRPr="00EE1D5E">
              <w:rPr>
                <w:rFonts w:ascii="Arial" w:hAnsi="Arial" w:cs="Arial"/>
                <w:w w:val="104"/>
                <w:sz w:val="22"/>
                <w:szCs w:val="22"/>
              </w:rPr>
              <w:t xml:space="preserve">Full utilization of available funds- </w:t>
            </w:r>
            <w:r w:rsidRPr="00EE1D5E">
              <w:rPr>
                <w:rFonts w:ascii="Arial" w:hAnsi="Arial" w:cs="Arial"/>
                <w:w w:val="104"/>
                <w:sz w:val="22"/>
                <w:szCs w:val="22"/>
              </w:rPr>
              <w:lastRenderedPageBreak/>
              <w:t>Currently, LGUs with released project funds cannot utilize their available balance for other ER 1-94 projects</w:t>
            </w:r>
          </w:p>
          <w:p w:rsidR="008F3526" w:rsidRPr="00EE1D5E" w:rsidRDefault="008F3526" w:rsidP="006E5553">
            <w:pPr>
              <w:pStyle w:val="NoSpacing"/>
              <w:jc w:val="both"/>
              <w:rPr>
                <w:rFonts w:ascii="Arial" w:hAnsi="Arial" w:cs="Arial"/>
                <w:w w:val="104"/>
                <w:sz w:val="22"/>
                <w:szCs w:val="22"/>
              </w:rPr>
            </w:pPr>
          </w:p>
        </w:tc>
        <w:tc>
          <w:tcPr>
            <w:tcW w:w="3882" w:type="dxa"/>
          </w:tcPr>
          <w:p w:rsidR="004908D9" w:rsidRDefault="004908D9" w:rsidP="006E5553">
            <w:pPr>
              <w:pStyle w:val="NoSpacing"/>
              <w:jc w:val="both"/>
              <w:rPr>
                <w:rFonts w:ascii="Arial" w:hAnsi="Arial" w:cs="Arial"/>
                <w:w w:val="104"/>
                <w:sz w:val="22"/>
                <w:szCs w:val="22"/>
              </w:rPr>
            </w:pPr>
            <w:r>
              <w:rPr>
                <w:rFonts w:ascii="Arial" w:hAnsi="Arial" w:cs="Arial"/>
                <w:w w:val="104"/>
                <w:sz w:val="22"/>
                <w:szCs w:val="22"/>
              </w:rPr>
              <w:lastRenderedPageBreak/>
              <w:t xml:space="preserve">[BENECO] </w:t>
            </w:r>
          </w:p>
          <w:p w:rsidR="006E5553" w:rsidRPr="00EE1D5E" w:rsidRDefault="004908D9" w:rsidP="006E5553">
            <w:pPr>
              <w:pStyle w:val="NoSpacing"/>
              <w:jc w:val="both"/>
              <w:rPr>
                <w:rFonts w:ascii="Arial" w:hAnsi="Arial" w:cs="Arial"/>
                <w:w w:val="104"/>
                <w:sz w:val="22"/>
                <w:szCs w:val="22"/>
              </w:rPr>
            </w:pPr>
            <w:r w:rsidRPr="004908D9">
              <w:rPr>
                <w:rFonts w:ascii="Arial" w:hAnsi="Arial" w:cs="Arial"/>
                <w:w w:val="104"/>
                <w:sz w:val="22"/>
                <w:szCs w:val="22"/>
              </w:rPr>
              <w:t xml:space="preserve">(a)The Generation Company and/or energy resource developer shall set aside one centavo per kilowatt-hour (P 0.01/kWh) of the total electricity sales as financial benefit of the host communities of such Generation Facility, where applicable. </w:t>
            </w:r>
            <w:r w:rsidRPr="004908D9">
              <w:rPr>
                <w:rFonts w:ascii="Arial" w:hAnsi="Arial" w:cs="Arial"/>
                <w:b/>
                <w:w w:val="104"/>
                <w:sz w:val="22"/>
                <w:szCs w:val="22"/>
                <w:u w:val="single"/>
              </w:rPr>
              <w:t>The said share shall be directly remitted to the local government units that have jurisdiction over the host communities</w:t>
            </w: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2"/>
                <w:sz w:val="22"/>
                <w:szCs w:val="22"/>
              </w:rPr>
              <w:t xml:space="preserve">For a </w:t>
            </w:r>
            <w:r w:rsidRPr="00EE1D5E">
              <w:rPr>
                <w:rFonts w:ascii="Arial" w:hAnsi="Arial" w:cs="Arial"/>
                <w:spacing w:val="-3"/>
                <w:sz w:val="22"/>
                <w:szCs w:val="22"/>
              </w:rPr>
              <w:t>Generation</w:t>
            </w:r>
            <w:r w:rsidRPr="00EE1D5E">
              <w:rPr>
                <w:rFonts w:ascii="Arial" w:hAnsi="Arial" w:cs="Arial"/>
                <w:w w:val="102"/>
                <w:sz w:val="22"/>
                <w:szCs w:val="22"/>
              </w:rPr>
              <w:t xml:space="preserve"> Facility and/or energy resource located in a</w:t>
            </w:r>
            <w:r w:rsidRPr="00EE1D5E">
              <w:rPr>
                <w:rFonts w:ascii="Arial" w:hAnsi="Arial" w:cs="Arial"/>
                <w:w w:val="104"/>
                <w:sz w:val="22"/>
                <w:szCs w:val="22"/>
              </w:rPr>
              <w:t xml:space="preserve"> non-highly urbanized city, the P 0.01/kWh financial benefit</w:t>
            </w:r>
            <w:r w:rsidRPr="00EE1D5E">
              <w:rPr>
                <w:rFonts w:ascii="Arial" w:hAnsi="Arial" w:cs="Arial"/>
                <w:spacing w:val="-3"/>
                <w:sz w:val="22"/>
                <w:szCs w:val="22"/>
              </w:rPr>
              <w:t xml:space="preserve"> shall be allocated as follows: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(1) </w:t>
            </w:r>
            <w:r w:rsidRPr="00EE1D5E">
              <w:rPr>
                <w:rFonts w:ascii="Arial" w:hAnsi="Arial" w:cs="Arial"/>
                <w:w w:val="105"/>
                <w:sz w:val="22"/>
                <w:szCs w:val="22"/>
              </w:rPr>
              <w:t xml:space="preserve">Fifty percent of one centavo per kilowatt-hour </w:t>
            </w:r>
            <w:r w:rsidRPr="00EE1D5E">
              <w:rPr>
                <w:rFonts w:ascii="Arial" w:hAnsi="Arial" w:cs="Arial"/>
                <w:spacing w:val="-3"/>
                <w:sz w:val="22"/>
                <w:szCs w:val="22"/>
              </w:rPr>
              <w:t xml:space="preserve">(P </w:t>
            </w:r>
            <w:r w:rsidRPr="00EE1D5E">
              <w:rPr>
                <w:rFonts w:ascii="Arial" w:hAnsi="Arial" w:cs="Arial"/>
                <w:spacing w:val="-2"/>
                <w:sz w:val="22"/>
                <w:szCs w:val="22"/>
              </w:rPr>
              <w:t xml:space="preserve">0.005/kWh) of the total electricity sales shall be set </w:t>
            </w:r>
            <w:r w:rsidRPr="00EE1D5E">
              <w:rPr>
                <w:rFonts w:ascii="Arial" w:hAnsi="Arial" w:cs="Arial"/>
                <w:spacing w:val="-3"/>
                <w:sz w:val="22"/>
                <w:szCs w:val="22"/>
              </w:rPr>
              <w:t>aside</w:t>
            </w:r>
            <w:r w:rsidRPr="00EE1D5E">
              <w:rPr>
                <w:rFonts w:ascii="Arial" w:hAnsi="Arial" w:cs="Arial"/>
                <w:spacing w:val="-2"/>
                <w:sz w:val="22"/>
                <w:szCs w:val="22"/>
              </w:rPr>
              <w:t xml:space="preserve"> </w:t>
            </w:r>
            <w:r w:rsidRPr="00EE1D5E">
              <w:rPr>
                <w:rFonts w:ascii="Arial" w:hAnsi="Arial" w:cs="Arial"/>
                <w:w w:val="101"/>
                <w:sz w:val="22"/>
                <w:szCs w:val="22"/>
              </w:rPr>
              <w:t xml:space="preserve">as an electrification fund </w:t>
            </w:r>
            <w:r w:rsidRPr="00EE1D5E">
              <w:rPr>
                <w:rFonts w:ascii="Arial" w:hAnsi="Arial" w:cs="Arial"/>
                <w:w w:val="103"/>
                <w:sz w:val="22"/>
                <w:szCs w:val="22"/>
              </w:rPr>
              <w:t xml:space="preserve">(EF) to be applied in the </w:t>
            </w:r>
            <w:r w:rsidRPr="00EE1D5E">
              <w:rPr>
                <w:rFonts w:ascii="Arial" w:hAnsi="Arial" w:cs="Arial"/>
                <w:spacing w:val="-3"/>
                <w:sz w:val="22"/>
                <w:szCs w:val="22"/>
              </w:rPr>
              <w:t xml:space="preserve">following radiating order: </w:t>
            </w:r>
          </w:p>
          <w:p w:rsidR="006E5553" w:rsidRPr="00EE1D5E" w:rsidRDefault="006E5553" w:rsidP="006E5553">
            <w:pPr>
              <w:pStyle w:val="NoSpacing"/>
              <w:jc w:val="both"/>
              <w:rPr>
                <w:rFonts w:ascii="Arial" w:hAnsi="Arial" w:cs="Arial"/>
                <w:spacing w:val="-3"/>
                <w:sz w:val="22"/>
                <w:szCs w:val="22"/>
              </w:rPr>
            </w:pP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Designated </w:t>
            </w:r>
            <w:r w:rsidRPr="00EE1D5E">
              <w:rPr>
                <w:rFonts w:ascii="Arial" w:hAnsi="Arial" w:cs="Arial"/>
                <w:w w:val="101"/>
                <w:sz w:val="22"/>
                <w:szCs w:val="22"/>
              </w:rPr>
              <w:t>resettlement</w:t>
            </w:r>
            <w:r w:rsidRPr="00EE1D5E">
              <w:rPr>
                <w:rFonts w:ascii="Arial" w:hAnsi="Arial" w:cs="Arial"/>
                <w:spacing w:val="-3"/>
                <w:sz w:val="22"/>
                <w:szCs w:val="22"/>
              </w:rPr>
              <w:t xml:space="preserve"> area/s; </w:t>
            </w:r>
          </w:p>
          <w:p w:rsidR="006E5553" w:rsidRPr="00EE1D5E" w:rsidRDefault="006E5553" w:rsidP="006E5553">
            <w:pPr>
              <w:pStyle w:val="NoSpacing"/>
              <w:jc w:val="both"/>
              <w:rPr>
                <w:rFonts w:ascii="Arial" w:hAnsi="Arial" w:cs="Arial"/>
                <w:w w:val="101"/>
                <w:sz w:val="22"/>
                <w:szCs w:val="22"/>
              </w:rPr>
            </w:pPr>
            <w:r w:rsidRPr="00EE1D5E">
              <w:rPr>
                <w:rFonts w:ascii="Arial" w:hAnsi="Arial" w:cs="Arial"/>
                <w:spacing w:val="-3"/>
                <w:sz w:val="22"/>
                <w:szCs w:val="22"/>
              </w:rPr>
              <w:t>(b) Host barangay/</w:t>
            </w:r>
            <w:r w:rsidRPr="00EE1D5E">
              <w:rPr>
                <w:rFonts w:ascii="Arial" w:hAnsi="Arial" w:cs="Arial"/>
                <w:w w:val="101"/>
                <w:sz w:val="22"/>
                <w:szCs w:val="22"/>
              </w:rPr>
              <w:t xml:space="preserve">s; </w:t>
            </w:r>
          </w:p>
          <w:p w:rsidR="006E5553" w:rsidRPr="00EE1D5E" w:rsidRDefault="006E5553" w:rsidP="006E5553">
            <w:pPr>
              <w:pStyle w:val="NoSpacing"/>
              <w:jc w:val="both"/>
              <w:rPr>
                <w:rFonts w:ascii="Arial" w:hAnsi="Arial" w:cs="Arial"/>
                <w:w w:val="101"/>
                <w:sz w:val="22"/>
                <w:szCs w:val="22"/>
              </w:rPr>
            </w:pPr>
            <w:r w:rsidRPr="00EE1D5E">
              <w:rPr>
                <w:rFonts w:ascii="Arial" w:hAnsi="Arial" w:cs="Arial"/>
                <w:w w:val="101"/>
                <w:sz w:val="22"/>
                <w:szCs w:val="22"/>
              </w:rPr>
              <w:t xml:space="preserve">(c) Host municipality/ies or city/ies; (d) Host province/s; </w:t>
            </w:r>
          </w:p>
          <w:p w:rsidR="006E5553" w:rsidRPr="00EE1D5E" w:rsidRDefault="006E5553" w:rsidP="006E5553">
            <w:pPr>
              <w:pStyle w:val="NoSpacing"/>
              <w:jc w:val="both"/>
              <w:rPr>
                <w:rFonts w:ascii="Arial" w:hAnsi="Arial" w:cs="Arial"/>
                <w:w w:val="101"/>
                <w:sz w:val="22"/>
                <w:szCs w:val="22"/>
              </w:rPr>
            </w:pPr>
            <w:r w:rsidRPr="00EE1D5E">
              <w:rPr>
                <w:rFonts w:ascii="Arial" w:hAnsi="Arial" w:cs="Arial"/>
                <w:w w:val="101"/>
                <w:sz w:val="22"/>
                <w:szCs w:val="22"/>
              </w:rPr>
              <w:t xml:space="preserve">(e) Host region/s; and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1"/>
                <w:sz w:val="22"/>
                <w:szCs w:val="22"/>
              </w:rPr>
              <w:t>(f) Other areas as may be prioritized/determined by the DOE</w:t>
            </w:r>
            <w:r w:rsidRPr="00EE1D5E">
              <w:rPr>
                <w:rFonts w:ascii="Arial" w:hAnsi="Arial" w:cs="Arial"/>
                <w:spacing w:val="-3"/>
                <w:sz w:val="22"/>
                <w:szCs w:val="22"/>
              </w:rPr>
              <w:t>.</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(2) Twenty five percent of one centavo per kilowatt-hour (P 0.0025/kWh) of the total electricity sales as a development and livelihood fund (DLF) to be applied in the following manner: (a) Designated resettlement area/s - 5% (b) Host barangay/s - 20% (c) Host municipality/ies or city/ies - 35% (d) Host province/s - 30% (e) Host region/s - 10% In the absence of a designated resettlement area/s, funds </w:t>
            </w:r>
            <w:r w:rsidRPr="00EE1D5E">
              <w:rPr>
                <w:rFonts w:ascii="Arial" w:hAnsi="Arial" w:cs="Arial"/>
                <w:w w:val="101"/>
                <w:sz w:val="22"/>
                <w:szCs w:val="22"/>
              </w:rPr>
              <w:t>allocated</w:t>
            </w:r>
            <w:r w:rsidRPr="00EE1D5E">
              <w:rPr>
                <w:rFonts w:ascii="Arial" w:hAnsi="Arial" w:cs="Arial"/>
                <w:spacing w:val="-3"/>
                <w:sz w:val="22"/>
                <w:szCs w:val="22"/>
              </w:rPr>
              <w:t xml:space="preserve"> for the resettlement shall form part of the host barangay/s.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(3) </w:t>
            </w:r>
            <w:r w:rsidRPr="00EE1D5E">
              <w:rPr>
                <w:rFonts w:ascii="Arial" w:hAnsi="Arial" w:cs="Arial"/>
                <w:w w:val="103"/>
                <w:sz w:val="22"/>
                <w:szCs w:val="22"/>
              </w:rPr>
              <w:t xml:space="preserve">Twenty five percent of one </w:t>
            </w:r>
            <w:r w:rsidRPr="00EE1D5E">
              <w:rPr>
                <w:rFonts w:ascii="Arial" w:hAnsi="Arial" w:cs="Arial"/>
                <w:w w:val="103"/>
                <w:sz w:val="22"/>
                <w:szCs w:val="22"/>
              </w:rPr>
              <w:lastRenderedPageBreak/>
              <w:t xml:space="preserve">centavo per kilowatt-hour (P </w:t>
            </w:r>
            <w:r w:rsidRPr="00EE1D5E">
              <w:rPr>
                <w:rFonts w:ascii="Arial" w:hAnsi="Arial" w:cs="Arial"/>
                <w:w w:val="109"/>
                <w:sz w:val="22"/>
                <w:szCs w:val="22"/>
              </w:rPr>
              <w:t xml:space="preserve">0.0025/kWh) of the total electricity sales as a </w:t>
            </w:r>
            <w:r w:rsidRPr="00EE1D5E">
              <w:rPr>
                <w:rFonts w:ascii="Arial" w:hAnsi="Arial" w:cs="Arial"/>
                <w:w w:val="101"/>
                <w:sz w:val="22"/>
                <w:szCs w:val="22"/>
              </w:rPr>
              <w:t xml:space="preserve">reforestation, watershed management, health and/or </w:t>
            </w:r>
            <w:r w:rsidRPr="00EE1D5E">
              <w:rPr>
                <w:rFonts w:ascii="Arial" w:hAnsi="Arial" w:cs="Arial"/>
                <w:w w:val="102"/>
                <w:sz w:val="22"/>
                <w:szCs w:val="22"/>
              </w:rPr>
              <w:t xml:space="preserve">environment enhancement fund </w:t>
            </w:r>
            <w:r w:rsidRPr="00EE1D5E">
              <w:rPr>
                <w:rFonts w:ascii="Arial" w:hAnsi="Arial" w:cs="Arial"/>
                <w:w w:val="106"/>
                <w:sz w:val="22"/>
                <w:szCs w:val="22"/>
              </w:rPr>
              <w:t xml:space="preserve">(RWMHEEF) to be </w:t>
            </w:r>
            <w:r w:rsidRPr="00EE1D5E">
              <w:rPr>
                <w:rFonts w:ascii="Arial" w:hAnsi="Arial" w:cs="Arial"/>
                <w:spacing w:val="-3"/>
                <w:sz w:val="22"/>
                <w:szCs w:val="22"/>
              </w:rPr>
              <w:t xml:space="preserve">allocated in the following manner: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 (a) Designated resettlement area/s - 5%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 (b) Host barangay/s - 20%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Host municipality/ies or city/ies - 35%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 (d) Host province/s - 30% </w:t>
            </w: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Host region/s - 10% </w:t>
            </w:r>
          </w:p>
          <w:p w:rsidR="006E5553" w:rsidRPr="00EE1D5E" w:rsidRDefault="006E5553" w:rsidP="006E5553">
            <w:pPr>
              <w:pStyle w:val="NoSpacing"/>
              <w:jc w:val="both"/>
              <w:rPr>
                <w:rFonts w:ascii="Arial" w:hAnsi="Arial" w:cs="Arial"/>
                <w:spacing w:val="-3"/>
                <w:sz w:val="22"/>
                <w:szCs w:val="22"/>
              </w:rPr>
            </w:pPr>
          </w:p>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In the </w:t>
            </w:r>
            <w:r w:rsidRPr="00EE1D5E">
              <w:rPr>
                <w:rFonts w:ascii="Arial" w:hAnsi="Arial" w:cs="Arial"/>
                <w:spacing w:val="-3"/>
                <w:sz w:val="22"/>
                <w:szCs w:val="22"/>
              </w:rPr>
              <w:t>absence</w:t>
            </w:r>
            <w:r w:rsidRPr="00EE1D5E">
              <w:rPr>
                <w:rFonts w:ascii="Arial" w:hAnsi="Arial" w:cs="Arial"/>
                <w:spacing w:val="-2"/>
                <w:sz w:val="22"/>
                <w:szCs w:val="22"/>
              </w:rPr>
              <w:t xml:space="preserve"> of a designated </w:t>
            </w:r>
            <w:r w:rsidRPr="00EE1D5E">
              <w:rPr>
                <w:rFonts w:ascii="Arial" w:hAnsi="Arial" w:cs="Arial"/>
                <w:spacing w:val="-3"/>
                <w:sz w:val="22"/>
                <w:szCs w:val="22"/>
              </w:rPr>
              <w:t>resettlement</w:t>
            </w:r>
            <w:r w:rsidRPr="00EE1D5E">
              <w:rPr>
                <w:rFonts w:ascii="Arial" w:hAnsi="Arial" w:cs="Arial"/>
                <w:spacing w:val="-2"/>
                <w:sz w:val="22"/>
                <w:szCs w:val="22"/>
              </w:rPr>
              <w:t xml:space="preserve"> area/s, funds </w:t>
            </w:r>
            <w:r w:rsidRPr="00EE1D5E">
              <w:rPr>
                <w:rFonts w:ascii="Arial" w:hAnsi="Arial" w:cs="Arial"/>
                <w:w w:val="101"/>
                <w:sz w:val="22"/>
                <w:szCs w:val="22"/>
              </w:rPr>
              <w:t xml:space="preserve">allocated for the resettlement shall form part of the host </w:t>
            </w:r>
            <w:r w:rsidRPr="00EE1D5E">
              <w:rPr>
                <w:rFonts w:ascii="Arial" w:hAnsi="Arial" w:cs="Arial"/>
                <w:spacing w:val="-3"/>
                <w:sz w:val="22"/>
                <w:szCs w:val="22"/>
              </w:rPr>
              <w:t xml:space="preserve">barangay/s.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b/>
                <w:strike/>
                <w:w w:val="104"/>
                <w:sz w:val="22"/>
                <w:szCs w:val="22"/>
              </w:rPr>
            </w:pPr>
          </w:p>
        </w:tc>
        <w:tc>
          <w:tcPr>
            <w:tcW w:w="3882" w:type="dxa"/>
          </w:tcPr>
          <w:p w:rsidR="006E5553" w:rsidRPr="00EE1D5E" w:rsidRDefault="006E5553" w:rsidP="006E5553">
            <w:pPr>
              <w:pStyle w:val="NoSpacing"/>
              <w:jc w:val="both"/>
              <w:rPr>
                <w:rFonts w:ascii="Arial" w:hAnsi="Arial" w:cs="Arial"/>
                <w:b/>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pacing w:val="-2"/>
                <w:sz w:val="22"/>
                <w:szCs w:val="22"/>
              </w:rPr>
              <w:t xml:space="preserve">For a Generation Facility and/or energy resource located within </w:t>
            </w:r>
            <w:r w:rsidRPr="00EE1D5E">
              <w:rPr>
                <w:rFonts w:ascii="Arial" w:hAnsi="Arial" w:cs="Arial"/>
                <w:spacing w:val="-2"/>
                <w:sz w:val="22"/>
                <w:szCs w:val="22"/>
              </w:rPr>
              <w:br/>
              <w:t xml:space="preserve"> </w:t>
            </w:r>
            <w:r w:rsidRPr="00EE1D5E">
              <w:rPr>
                <w:rFonts w:ascii="Arial" w:hAnsi="Arial" w:cs="Arial"/>
                <w:sz w:val="22"/>
                <w:szCs w:val="22"/>
              </w:rPr>
              <w:t xml:space="preserve">a </w:t>
            </w:r>
            <w:r w:rsidRPr="00EE1D5E">
              <w:rPr>
                <w:rFonts w:ascii="Arial" w:hAnsi="Arial" w:cs="Arial"/>
                <w:spacing w:val="-3"/>
                <w:sz w:val="22"/>
                <w:szCs w:val="22"/>
              </w:rPr>
              <w:t>highly</w:t>
            </w:r>
            <w:r w:rsidRPr="00EE1D5E">
              <w:rPr>
                <w:rFonts w:ascii="Arial" w:hAnsi="Arial" w:cs="Arial"/>
                <w:sz w:val="22"/>
                <w:szCs w:val="22"/>
              </w:rPr>
              <w:t xml:space="preserve"> urbanized city, the P 0.01/kWh financial benefit shall </w:t>
            </w:r>
            <w:r w:rsidRPr="00EE1D5E">
              <w:rPr>
                <w:rFonts w:ascii="Arial" w:hAnsi="Arial" w:cs="Arial"/>
                <w:sz w:val="22"/>
                <w:szCs w:val="22"/>
              </w:rPr>
              <w:br/>
              <w:t xml:space="preserve"> </w:t>
            </w:r>
            <w:r w:rsidRPr="00EE1D5E">
              <w:rPr>
                <w:rFonts w:ascii="Arial" w:hAnsi="Arial" w:cs="Arial"/>
                <w:spacing w:val="-3"/>
                <w:sz w:val="22"/>
                <w:szCs w:val="22"/>
              </w:rPr>
              <w:t xml:space="preserve">be allocated as follows: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(1) </w:t>
            </w:r>
            <w:r w:rsidRPr="00EE1D5E">
              <w:rPr>
                <w:rFonts w:ascii="Arial" w:hAnsi="Arial" w:cs="Arial"/>
                <w:w w:val="102"/>
                <w:sz w:val="22"/>
                <w:szCs w:val="22"/>
              </w:rPr>
              <w:t xml:space="preserve">Seventy five percent of one centavo per kilowatt-hour (P </w:t>
            </w:r>
            <w:r w:rsidRPr="00EE1D5E">
              <w:rPr>
                <w:rFonts w:ascii="Arial" w:hAnsi="Arial" w:cs="Arial"/>
                <w:spacing w:val="-3"/>
                <w:sz w:val="22"/>
                <w:szCs w:val="22"/>
              </w:rPr>
              <w:t xml:space="preserve">0.0075/kWh) of the total electricity sales of all Generation </w:t>
            </w:r>
            <w:r w:rsidRPr="00EE1D5E">
              <w:rPr>
                <w:rFonts w:ascii="Arial" w:hAnsi="Arial" w:cs="Arial"/>
                <w:w w:val="103"/>
                <w:sz w:val="22"/>
                <w:szCs w:val="22"/>
              </w:rPr>
              <w:t xml:space="preserve">Facilities located in a highly urbanized city shall be set </w:t>
            </w:r>
            <w:r w:rsidRPr="00EE1D5E">
              <w:rPr>
                <w:rFonts w:ascii="Arial" w:hAnsi="Arial" w:cs="Arial"/>
                <w:w w:val="109"/>
                <w:sz w:val="22"/>
                <w:szCs w:val="22"/>
              </w:rPr>
              <w:t xml:space="preserve">aside into one account as an EF to be applied in the </w:t>
            </w:r>
            <w:r w:rsidRPr="00EE1D5E">
              <w:rPr>
                <w:rFonts w:ascii="Arial" w:hAnsi="Arial" w:cs="Arial"/>
                <w:spacing w:val="-3"/>
                <w:sz w:val="22"/>
                <w:szCs w:val="22"/>
              </w:rPr>
              <w:t xml:space="preserve">following priority: (a) Designated resettlement area/s; (b) Host barangay/s; (c) Host city/ies; (d) Province/s nearest to the host city/ies; (e) Region/s of the host city/ies; (f) </w:t>
            </w:r>
            <w:r w:rsidRPr="00EE1D5E">
              <w:rPr>
                <w:rFonts w:ascii="Arial" w:hAnsi="Arial" w:cs="Arial"/>
                <w:w w:val="108"/>
                <w:sz w:val="22"/>
                <w:szCs w:val="22"/>
              </w:rPr>
              <w:t xml:space="preserve">Host communities of other facilities with </w:t>
            </w:r>
            <w:r w:rsidRPr="00EE1D5E">
              <w:rPr>
                <w:rFonts w:ascii="Arial" w:hAnsi="Arial" w:cs="Arial"/>
                <w:spacing w:val="-3"/>
                <w:sz w:val="22"/>
                <w:szCs w:val="22"/>
              </w:rPr>
              <w:t xml:space="preserve">insufficient electrification fund; (g) </w:t>
            </w:r>
            <w:r w:rsidRPr="00EE1D5E">
              <w:rPr>
                <w:rFonts w:ascii="Arial" w:hAnsi="Arial" w:cs="Arial"/>
                <w:sz w:val="22"/>
                <w:szCs w:val="22"/>
              </w:rPr>
              <w:t xml:space="preserve">Areas traversed by transmission lines and </w:t>
            </w:r>
            <w:r w:rsidRPr="00EE1D5E">
              <w:rPr>
                <w:rFonts w:ascii="Arial" w:hAnsi="Arial" w:cs="Arial"/>
                <w:sz w:val="22"/>
                <w:szCs w:val="22"/>
              </w:rPr>
              <w:lastRenderedPageBreak/>
              <w:t xml:space="preserve">sub- </w:t>
            </w:r>
            <w:r w:rsidRPr="00EE1D5E">
              <w:rPr>
                <w:rFonts w:ascii="Arial" w:hAnsi="Arial" w:cs="Arial"/>
                <w:spacing w:val="-3"/>
                <w:sz w:val="22"/>
                <w:szCs w:val="22"/>
              </w:rPr>
              <w:t xml:space="preserve">stations or similar facilities; and (h) </w:t>
            </w:r>
            <w:r w:rsidRPr="00EE1D5E">
              <w:rPr>
                <w:rFonts w:ascii="Arial" w:hAnsi="Arial" w:cs="Arial"/>
                <w:w w:val="104"/>
                <w:sz w:val="22"/>
                <w:szCs w:val="22"/>
              </w:rPr>
              <w:t xml:space="preserve">Other areas as may be prioritized/determined by </w:t>
            </w:r>
            <w:r w:rsidRPr="00EE1D5E">
              <w:rPr>
                <w:rFonts w:ascii="Arial" w:hAnsi="Arial" w:cs="Arial"/>
                <w:spacing w:val="-3"/>
                <w:sz w:val="22"/>
                <w:szCs w:val="22"/>
              </w:rPr>
              <w:t xml:space="preserve">the DOE.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(2) </w:t>
            </w:r>
            <w:r w:rsidRPr="00EE1D5E">
              <w:rPr>
                <w:rFonts w:ascii="Arial" w:hAnsi="Arial" w:cs="Arial"/>
                <w:sz w:val="22"/>
                <w:szCs w:val="22"/>
              </w:rPr>
              <w:t xml:space="preserve">Twelve and one-half percent of one centavo per kilowatt- </w:t>
            </w:r>
            <w:r w:rsidRPr="00EE1D5E">
              <w:rPr>
                <w:rFonts w:ascii="Arial" w:hAnsi="Arial" w:cs="Arial"/>
                <w:spacing w:val="-2"/>
                <w:sz w:val="22"/>
                <w:szCs w:val="22"/>
              </w:rPr>
              <w:t xml:space="preserve">hour (P 0.00125) as a DLF to be allocated in the following </w:t>
            </w:r>
            <w:r w:rsidRPr="00EE1D5E">
              <w:rPr>
                <w:rFonts w:ascii="Arial" w:hAnsi="Arial" w:cs="Arial"/>
                <w:spacing w:val="-3"/>
                <w:sz w:val="22"/>
                <w:szCs w:val="22"/>
              </w:rPr>
              <w:t xml:space="preserve">manner: (a) Designated resettlement area/s - 10% (b) Host barangay/s - 30% (c) Host city/ies - 60% </w:t>
            </w:r>
            <w:r w:rsidRPr="00EE1D5E">
              <w:rPr>
                <w:rFonts w:ascii="Arial" w:hAnsi="Arial" w:cs="Arial"/>
                <w:w w:val="101"/>
                <w:sz w:val="22"/>
                <w:szCs w:val="22"/>
              </w:rPr>
              <w:t xml:space="preserve">In the absence of designated resettlement area/s, funds </w:t>
            </w:r>
            <w:r w:rsidRPr="00EE1D5E">
              <w:rPr>
                <w:rFonts w:ascii="Arial" w:hAnsi="Arial" w:cs="Arial"/>
                <w:spacing w:val="-3"/>
                <w:sz w:val="22"/>
                <w:szCs w:val="22"/>
              </w:rPr>
              <w:t>allocated</w:t>
            </w:r>
            <w:r w:rsidRPr="00EE1D5E">
              <w:rPr>
                <w:rFonts w:ascii="Arial" w:hAnsi="Arial" w:cs="Arial"/>
                <w:w w:val="101"/>
                <w:sz w:val="22"/>
                <w:szCs w:val="22"/>
              </w:rPr>
              <w:t xml:space="preserve"> for the resettlement shall form part of the host </w:t>
            </w:r>
            <w:r w:rsidRPr="00EE1D5E">
              <w:rPr>
                <w:rFonts w:ascii="Arial" w:hAnsi="Arial" w:cs="Arial"/>
                <w:spacing w:val="-3"/>
                <w:sz w:val="22"/>
                <w:szCs w:val="22"/>
              </w:rPr>
              <w:t xml:space="preserve">barangay/s.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(3) </w:t>
            </w:r>
            <w:r w:rsidRPr="00EE1D5E">
              <w:rPr>
                <w:rFonts w:ascii="Arial" w:hAnsi="Arial" w:cs="Arial"/>
                <w:sz w:val="22"/>
                <w:szCs w:val="22"/>
              </w:rPr>
              <w:t xml:space="preserve">Twelve and one-half percent of one centavo per kilowatt- </w:t>
            </w:r>
            <w:r w:rsidRPr="00EE1D5E">
              <w:rPr>
                <w:rFonts w:ascii="Arial" w:hAnsi="Arial" w:cs="Arial"/>
                <w:w w:val="103"/>
                <w:sz w:val="22"/>
                <w:szCs w:val="22"/>
              </w:rPr>
              <w:t xml:space="preserve">hour (P 0.00125) as a RWMHEEF to be allocated in the </w:t>
            </w:r>
            <w:r w:rsidRPr="00EE1D5E">
              <w:rPr>
                <w:rFonts w:ascii="Arial" w:hAnsi="Arial" w:cs="Arial"/>
                <w:spacing w:val="-3"/>
                <w:sz w:val="22"/>
                <w:szCs w:val="22"/>
              </w:rPr>
              <w:t xml:space="preserve">following manner: (a) Designated resettlement area/s - 10% (b) Host barangay/s - 30% (c) Host city/ies - 60% </w:t>
            </w:r>
            <w:r w:rsidRPr="00EE1D5E">
              <w:rPr>
                <w:rFonts w:ascii="Arial" w:hAnsi="Arial" w:cs="Arial"/>
                <w:w w:val="101"/>
                <w:sz w:val="22"/>
                <w:szCs w:val="22"/>
              </w:rPr>
              <w:t xml:space="preserve">In the absence of designated resettlement </w:t>
            </w:r>
            <w:r w:rsidRPr="00EE1D5E">
              <w:rPr>
                <w:rFonts w:ascii="Arial" w:hAnsi="Arial" w:cs="Arial"/>
                <w:spacing w:val="-3"/>
                <w:sz w:val="22"/>
                <w:szCs w:val="22"/>
              </w:rPr>
              <w:t>area</w:t>
            </w:r>
            <w:r w:rsidRPr="00EE1D5E">
              <w:rPr>
                <w:rFonts w:ascii="Arial" w:hAnsi="Arial" w:cs="Arial"/>
                <w:w w:val="101"/>
                <w:sz w:val="22"/>
                <w:szCs w:val="22"/>
              </w:rPr>
              <w:t xml:space="preserve">/s, funds allocated for the resettlement shall form part of the host </w:t>
            </w:r>
            <w:r w:rsidRPr="00EE1D5E">
              <w:rPr>
                <w:rFonts w:ascii="Arial" w:hAnsi="Arial" w:cs="Arial"/>
                <w:spacing w:val="-3"/>
                <w:sz w:val="22"/>
                <w:szCs w:val="22"/>
              </w:rPr>
              <w:t xml:space="preserve">barangay/s.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sz w:val="22"/>
                <w:szCs w:val="22"/>
              </w:rPr>
              <w:t xml:space="preserve">In case of integrated hydroelectric generation projects with </w:t>
            </w:r>
            <w:r w:rsidRPr="00EE1D5E">
              <w:rPr>
                <w:rFonts w:ascii="Arial" w:hAnsi="Arial" w:cs="Arial"/>
                <w:sz w:val="22"/>
                <w:szCs w:val="22"/>
              </w:rPr>
              <w:br/>
              <w:t xml:space="preserve"> </w:t>
            </w:r>
            <w:r w:rsidRPr="00EE1D5E">
              <w:rPr>
                <w:rFonts w:ascii="Arial" w:hAnsi="Arial" w:cs="Arial"/>
                <w:spacing w:val="-2"/>
                <w:sz w:val="22"/>
                <w:szCs w:val="22"/>
              </w:rPr>
              <w:t xml:space="preserve">cascading Generation Facilities, where the Generation Facilities </w:t>
            </w:r>
            <w:r w:rsidRPr="00EE1D5E">
              <w:rPr>
                <w:rFonts w:ascii="Arial" w:hAnsi="Arial" w:cs="Arial"/>
                <w:w w:val="115"/>
                <w:sz w:val="22"/>
                <w:szCs w:val="22"/>
              </w:rPr>
              <w:t xml:space="preserve">and energy </w:t>
            </w:r>
            <w:r w:rsidRPr="00EE1D5E">
              <w:rPr>
                <w:rFonts w:ascii="Arial" w:hAnsi="Arial" w:cs="Arial"/>
                <w:spacing w:val="-3"/>
                <w:sz w:val="22"/>
                <w:szCs w:val="22"/>
              </w:rPr>
              <w:t xml:space="preserve">resource are located in different </w:t>
            </w:r>
            <w:r w:rsidRPr="00EE1D5E">
              <w:rPr>
                <w:rFonts w:ascii="Arial" w:hAnsi="Arial" w:cs="Arial"/>
                <w:w w:val="103"/>
                <w:sz w:val="22"/>
                <w:szCs w:val="22"/>
              </w:rPr>
              <w:t xml:space="preserve">municipalities/cities or provinces, irrespective of its location, </w:t>
            </w:r>
            <w:r w:rsidRPr="00EE1D5E">
              <w:rPr>
                <w:rFonts w:ascii="Arial" w:hAnsi="Arial" w:cs="Arial"/>
                <w:w w:val="102"/>
                <w:sz w:val="22"/>
                <w:szCs w:val="22"/>
              </w:rPr>
              <w:t xml:space="preserve">whether located in a highly urbanized city or non-highly </w:t>
            </w:r>
            <w:r w:rsidRPr="00EE1D5E">
              <w:rPr>
                <w:rFonts w:ascii="Arial" w:hAnsi="Arial" w:cs="Arial"/>
                <w:w w:val="101"/>
                <w:sz w:val="22"/>
                <w:szCs w:val="22"/>
              </w:rPr>
              <w:t xml:space="preserve">urbanized city, allocation of financial benefits shall follow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4(a)(i), hereof. The host communities of the Generation </w:t>
            </w:r>
            <w:r w:rsidRPr="00EE1D5E">
              <w:rPr>
                <w:rFonts w:ascii="Arial" w:hAnsi="Arial" w:cs="Arial"/>
                <w:w w:val="102"/>
                <w:sz w:val="22"/>
                <w:szCs w:val="22"/>
              </w:rPr>
              <w:t xml:space="preserve">Facilities and energy resource development projects shall </w:t>
            </w:r>
            <w:r w:rsidRPr="00EE1D5E">
              <w:rPr>
                <w:rFonts w:ascii="Arial" w:hAnsi="Arial" w:cs="Arial"/>
                <w:w w:val="108"/>
                <w:sz w:val="22"/>
                <w:szCs w:val="22"/>
              </w:rPr>
              <w:t xml:space="preserve">equally </w:t>
            </w:r>
            <w:r w:rsidRPr="00EE1D5E">
              <w:rPr>
                <w:rFonts w:ascii="Arial" w:hAnsi="Arial" w:cs="Arial"/>
                <w:w w:val="108"/>
                <w:sz w:val="22"/>
                <w:szCs w:val="22"/>
              </w:rPr>
              <w:lastRenderedPageBreak/>
              <w:t xml:space="preserve">divide said financial benefits. </w:t>
            </w:r>
            <w:r w:rsidRPr="00EE1D5E">
              <w:rPr>
                <w:rFonts w:ascii="Arial" w:hAnsi="Arial" w:cs="Arial"/>
                <w:w w:val="109"/>
                <w:sz w:val="22"/>
                <w:szCs w:val="22"/>
              </w:rPr>
              <w:t xml:space="preserve">The host </w:t>
            </w:r>
            <w:r w:rsidRPr="00EE1D5E">
              <w:rPr>
                <w:rFonts w:ascii="Arial" w:hAnsi="Arial" w:cs="Arial"/>
                <w:sz w:val="22"/>
                <w:szCs w:val="22"/>
              </w:rPr>
              <w:t xml:space="preserve">municipality/city of the Generation Facility adjacent to the </w:t>
            </w:r>
            <w:r w:rsidRPr="00EE1D5E">
              <w:rPr>
                <w:rFonts w:ascii="Arial" w:hAnsi="Arial" w:cs="Arial"/>
                <w:w w:val="101"/>
                <w:sz w:val="22"/>
                <w:szCs w:val="22"/>
              </w:rPr>
              <w:t xml:space="preserve">energy resource shall in no case be a host to both said </w:t>
            </w:r>
            <w:r w:rsidRPr="00EE1D5E">
              <w:rPr>
                <w:rFonts w:ascii="Arial" w:hAnsi="Arial" w:cs="Arial"/>
                <w:spacing w:val="-3"/>
                <w:sz w:val="22"/>
                <w:szCs w:val="22"/>
              </w:rPr>
              <w:t xml:space="preserve">Generation Facility and energy resource.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All interest earnings from EF, DLF, RWMHEEF shall be set aside into </w:t>
            </w:r>
            <w:r w:rsidRPr="00EE1D5E">
              <w:rPr>
                <w:rFonts w:ascii="Arial" w:hAnsi="Arial" w:cs="Arial"/>
                <w:w w:val="103"/>
                <w:sz w:val="22"/>
                <w:szCs w:val="22"/>
              </w:rPr>
              <w:t xml:space="preserve">one trust account to be utilized for the electrification projects of the </w:t>
            </w:r>
            <w:r w:rsidRPr="00EE1D5E">
              <w:rPr>
                <w:rFonts w:ascii="Arial" w:hAnsi="Arial" w:cs="Arial"/>
                <w:spacing w:val="-3"/>
                <w:sz w:val="22"/>
                <w:szCs w:val="22"/>
              </w:rPr>
              <w:t xml:space="preserve">communities in the following order of priority: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2"/>
                <w:sz w:val="22"/>
                <w:szCs w:val="22"/>
              </w:rPr>
              <w:t xml:space="preserve">Direct host barangay/s, and host municipality/ies or city/ies </w:t>
            </w:r>
            <w:r w:rsidRPr="00EE1D5E">
              <w:rPr>
                <w:rFonts w:ascii="Arial" w:hAnsi="Arial" w:cs="Arial"/>
                <w:w w:val="115"/>
                <w:sz w:val="22"/>
                <w:szCs w:val="22"/>
              </w:rPr>
              <w:t>with</w:t>
            </w:r>
            <w:r w:rsidRPr="00EE1D5E">
              <w:rPr>
                <w:rFonts w:ascii="Arial" w:hAnsi="Arial" w:cs="Arial"/>
                <w:spacing w:val="-3"/>
                <w:sz w:val="22"/>
                <w:szCs w:val="22"/>
              </w:rPr>
              <w:t xml:space="preserve"> insufficient accrued EF;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z w:val="22"/>
                <w:szCs w:val="22"/>
              </w:rPr>
              <w:t xml:space="preserve">Areas traversed by transmission lines, and sub-stations or </w:t>
            </w:r>
            <w:r w:rsidRPr="00EE1D5E">
              <w:rPr>
                <w:rFonts w:ascii="Arial" w:hAnsi="Arial" w:cs="Arial"/>
                <w:spacing w:val="-3"/>
                <w:sz w:val="22"/>
                <w:szCs w:val="22"/>
              </w:rPr>
              <w:t xml:space="preserve">similar </w:t>
            </w:r>
            <w:r w:rsidRPr="00EE1D5E">
              <w:rPr>
                <w:rFonts w:ascii="Arial" w:hAnsi="Arial" w:cs="Arial"/>
                <w:w w:val="115"/>
                <w:sz w:val="22"/>
                <w:szCs w:val="22"/>
              </w:rPr>
              <w:t>facilities</w:t>
            </w:r>
            <w:r w:rsidRPr="00EE1D5E">
              <w:rPr>
                <w:rFonts w:ascii="Arial" w:hAnsi="Arial" w:cs="Arial"/>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11"/>
                <w:sz w:val="22"/>
                <w:szCs w:val="22"/>
              </w:rPr>
              <w:t xml:space="preserve">Areas not directly connected to the Grid or national </w:t>
            </w:r>
            <w:r w:rsidRPr="00EE1D5E">
              <w:rPr>
                <w:rFonts w:ascii="Arial" w:hAnsi="Arial" w:cs="Arial"/>
                <w:w w:val="108"/>
                <w:sz w:val="22"/>
                <w:szCs w:val="22"/>
              </w:rPr>
              <w:t xml:space="preserve">transmission system which include isolated or </w:t>
            </w:r>
            <w:r w:rsidRPr="00EE1D5E">
              <w:rPr>
                <w:rFonts w:ascii="Arial" w:hAnsi="Arial" w:cs="Arial"/>
                <w:w w:val="115"/>
                <w:sz w:val="22"/>
                <w:szCs w:val="22"/>
              </w:rPr>
              <w:t>remote</w:t>
            </w:r>
            <w:r w:rsidRPr="00EE1D5E">
              <w:rPr>
                <w:rFonts w:ascii="Arial" w:hAnsi="Arial" w:cs="Arial"/>
                <w:w w:val="108"/>
                <w:sz w:val="22"/>
                <w:szCs w:val="22"/>
              </w:rPr>
              <w:t xml:space="preserve"> </w:t>
            </w:r>
            <w:r w:rsidRPr="00EE1D5E">
              <w:rPr>
                <w:rFonts w:ascii="Arial" w:hAnsi="Arial" w:cs="Arial"/>
                <w:spacing w:val="-3"/>
                <w:sz w:val="22"/>
                <w:szCs w:val="22"/>
              </w:rPr>
              <w:t xml:space="preserve">communities;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(iv) Other areas as may be prioritized/determined by the DOE.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2"/>
                <w:sz w:val="22"/>
                <w:szCs w:val="22"/>
              </w:rPr>
              <w:t xml:space="preserve">The financial assistance advanced by the Generation Company and </w:t>
            </w:r>
            <w:r w:rsidRPr="00EE1D5E">
              <w:rPr>
                <w:rFonts w:ascii="Arial" w:hAnsi="Arial" w:cs="Arial"/>
                <w:spacing w:val="-2"/>
                <w:sz w:val="22"/>
                <w:szCs w:val="22"/>
              </w:rPr>
              <w:t xml:space="preserve">energy resource developer during its pre-operation stage or before the </w:t>
            </w:r>
            <w:r w:rsidRPr="00EE1D5E">
              <w:rPr>
                <w:rFonts w:ascii="Arial" w:hAnsi="Arial" w:cs="Arial"/>
                <w:w w:val="102"/>
                <w:sz w:val="22"/>
                <w:szCs w:val="22"/>
              </w:rPr>
              <w:t xml:space="preserve">start of the commercial operations for the purpose of securing </w:t>
            </w:r>
            <w:r w:rsidRPr="00EE1D5E">
              <w:rPr>
                <w:rFonts w:ascii="Arial" w:hAnsi="Arial" w:cs="Arial"/>
                <w:spacing w:val="-2"/>
                <w:sz w:val="22"/>
                <w:szCs w:val="22"/>
              </w:rPr>
              <w:t xml:space="preserve">favorable endorsement from the community and people </w:t>
            </w:r>
            <w:r w:rsidRPr="00EE1D5E">
              <w:rPr>
                <w:rFonts w:ascii="Arial" w:hAnsi="Arial" w:cs="Arial"/>
                <w:spacing w:val="-3"/>
                <w:sz w:val="22"/>
                <w:szCs w:val="22"/>
              </w:rPr>
              <w:t>affected</w:t>
            </w:r>
            <w:r w:rsidRPr="00EE1D5E">
              <w:rPr>
                <w:rFonts w:ascii="Arial" w:hAnsi="Arial" w:cs="Arial"/>
                <w:spacing w:val="-2"/>
                <w:sz w:val="22"/>
                <w:szCs w:val="22"/>
              </w:rPr>
              <w:t xml:space="preserve">, after </w:t>
            </w:r>
            <w:r w:rsidRPr="00EE1D5E">
              <w:rPr>
                <w:rFonts w:ascii="Arial" w:hAnsi="Arial" w:cs="Arial"/>
                <w:spacing w:val="-3"/>
                <w:sz w:val="22"/>
                <w:szCs w:val="22"/>
              </w:rPr>
              <w:t xml:space="preserve">Republic Act 7638 (DOE Law) has become effective or pursuant to this </w:t>
            </w:r>
            <w:r w:rsidRPr="00EE1D5E">
              <w:rPr>
                <w:rFonts w:ascii="Arial" w:hAnsi="Arial" w:cs="Arial"/>
                <w:sz w:val="22"/>
                <w:szCs w:val="22"/>
              </w:rPr>
              <w:t xml:space="preserve">Rule, shall be credited by the Generation Company, energy resource developer or their successors-in-interest against the accrued </w:t>
            </w:r>
            <w:r w:rsidRPr="00EE1D5E">
              <w:rPr>
                <w:rFonts w:ascii="Arial" w:hAnsi="Arial" w:cs="Arial"/>
                <w:sz w:val="22"/>
                <w:szCs w:val="22"/>
              </w:rPr>
              <w:lastRenderedPageBreak/>
              <w:t xml:space="preserve">financial </w:t>
            </w:r>
            <w:r w:rsidRPr="00EE1D5E">
              <w:rPr>
                <w:rFonts w:ascii="Arial" w:hAnsi="Arial" w:cs="Arial"/>
                <w:spacing w:val="-3"/>
                <w:sz w:val="22"/>
                <w:szCs w:val="22"/>
              </w:rPr>
              <w:t xml:space="preserve">benefits based on the following criteria: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 </w:t>
            </w:r>
            <w:r w:rsidRPr="00EE1D5E">
              <w:rPr>
                <w:rFonts w:ascii="Arial" w:hAnsi="Arial" w:cs="Arial"/>
                <w:w w:val="106"/>
                <w:sz w:val="22"/>
                <w:szCs w:val="22"/>
              </w:rPr>
              <w:t xml:space="preserve">The projects to be funded under the advance financial </w:t>
            </w:r>
            <w:r w:rsidRPr="00EE1D5E">
              <w:rPr>
                <w:rFonts w:ascii="Arial" w:hAnsi="Arial" w:cs="Arial"/>
                <w:spacing w:val="-3"/>
                <w:sz w:val="22"/>
                <w:szCs w:val="22"/>
              </w:rPr>
              <w:t>assistance</w:t>
            </w:r>
            <w:r w:rsidRPr="00EE1D5E">
              <w:rPr>
                <w:rFonts w:ascii="Arial" w:hAnsi="Arial" w:cs="Arial"/>
                <w:spacing w:val="-2"/>
                <w:sz w:val="22"/>
                <w:szCs w:val="22"/>
              </w:rPr>
              <w:t xml:space="preserve"> should be approved by the DOE consistent with E.R. </w:t>
            </w:r>
            <w:r w:rsidRPr="00EE1D5E">
              <w:rPr>
                <w:rFonts w:ascii="Arial" w:hAnsi="Arial" w:cs="Arial"/>
                <w:spacing w:val="-3"/>
                <w:sz w:val="22"/>
                <w:szCs w:val="22"/>
              </w:rPr>
              <w:t xml:space="preserve">1-94.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spacing w:val="-2"/>
                <w:sz w:val="22"/>
                <w:szCs w:val="22"/>
              </w:rPr>
              <w:t xml:space="preserve">The total financial assistance to be amortized at a rate of twenty </w:t>
            </w:r>
            <w:r w:rsidRPr="00EE1D5E">
              <w:rPr>
                <w:rFonts w:ascii="Arial" w:hAnsi="Arial" w:cs="Arial"/>
                <w:spacing w:val="-3"/>
                <w:sz w:val="22"/>
                <w:szCs w:val="22"/>
              </w:rPr>
              <w:t xml:space="preserve">percent (20%) from the accrued financial benefits shall be based </w:t>
            </w:r>
            <w:r w:rsidRPr="00EE1D5E">
              <w:rPr>
                <w:rFonts w:ascii="Arial" w:hAnsi="Arial" w:cs="Arial"/>
                <w:w w:val="102"/>
                <w:sz w:val="22"/>
                <w:szCs w:val="22"/>
              </w:rPr>
              <w:t xml:space="preserve">on the actual amount spent for the project/s validated by the </w:t>
            </w:r>
            <w:r w:rsidRPr="00EE1D5E">
              <w:rPr>
                <w:rFonts w:ascii="Arial" w:hAnsi="Arial" w:cs="Arial"/>
                <w:w w:val="102"/>
                <w:sz w:val="22"/>
                <w:szCs w:val="22"/>
              </w:rPr>
              <w:br/>
              <w:t xml:space="preserve"> </w:t>
            </w:r>
            <w:r w:rsidRPr="00EE1D5E">
              <w:rPr>
                <w:rFonts w:ascii="Arial" w:hAnsi="Arial" w:cs="Arial"/>
                <w:spacing w:val="-3"/>
                <w:sz w:val="22"/>
                <w:szCs w:val="22"/>
              </w:rPr>
              <w:t xml:space="preserve">DOE.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2"/>
                <w:sz w:val="22"/>
                <w:szCs w:val="22"/>
              </w:rPr>
              <w:t xml:space="preserve">Amortization of financial assistance shall commence from the </w:t>
            </w:r>
            <w:r w:rsidRPr="00EE1D5E">
              <w:rPr>
                <w:rFonts w:ascii="Arial" w:hAnsi="Arial" w:cs="Arial"/>
                <w:spacing w:val="-2"/>
                <w:sz w:val="22"/>
                <w:szCs w:val="22"/>
              </w:rPr>
              <w:t xml:space="preserve">next quarter billing, after the DOE has issued a validated report </w:t>
            </w:r>
            <w:r w:rsidRPr="00EE1D5E">
              <w:rPr>
                <w:rFonts w:ascii="Arial" w:hAnsi="Arial" w:cs="Arial"/>
                <w:spacing w:val="-3"/>
                <w:sz w:val="22"/>
                <w:szCs w:val="22"/>
              </w:rPr>
              <w:t xml:space="preserve">on the actual amount spent for the project/s.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Establishment of Trust Accounts.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DOE shall establish trust accounts specific for EF, DLF, RWMHEEF in the name of the DOE and the Generation Facilities or Generation Company and/or energy resource developer. For purposes of </w:t>
            </w:r>
            <w:r w:rsidRPr="00EE1D5E">
              <w:rPr>
                <w:rFonts w:ascii="Arial" w:hAnsi="Arial" w:cs="Arial"/>
                <w:spacing w:val="-3"/>
                <w:sz w:val="22"/>
                <w:szCs w:val="22"/>
              </w:rPr>
              <w:t>said</w:t>
            </w:r>
            <w:r w:rsidRPr="00EE1D5E">
              <w:rPr>
                <w:rFonts w:ascii="Arial" w:hAnsi="Arial" w:cs="Arial"/>
                <w:sz w:val="22"/>
                <w:szCs w:val="22"/>
              </w:rPr>
              <w:t xml:space="preserve"> establishment, the </w:t>
            </w:r>
            <w:r w:rsidRPr="00EE1D5E">
              <w:rPr>
                <w:rFonts w:ascii="Arial" w:hAnsi="Arial" w:cs="Arial"/>
                <w:w w:val="105"/>
                <w:sz w:val="22"/>
                <w:szCs w:val="22"/>
              </w:rPr>
              <w:t xml:space="preserve">Generation Company and/or energy resource developer shall submit a </w:t>
            </w:r>
            <w:r w:rsidRPr="00EE1D5E">
              <w:rPr>
                <w:rFonts w:ascii="Arial" w:hAnsi="Arial" w:cs="Arial"/>
                <w:spacing w:val="-3"/>
                <w:sz w:val="22"/>
                <w:szCs w:val="22"/>
              </w:rPr>
              <w:t xml:space="preserve">report that contains the following data: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t xml:space="preserve">(a) </w:t>
            </w:r>
            <w:r w:rsidRPr="00EE1D5E">
              <w:rPr>
                <w:rFonts w:ascii="Arial" w:hAnsi="Arial" w:cs="Arial"/>
                <w:w w:val="105"/>
                <w:sz w:val="22"/>
                <w:szCs w:val="22"/>
              </w:rPr>
              <w:t xml:space="preserve">Actual generation, station/own service use, system loss, and </w:t>
            </w:r>
            <w:r w:rsidRPr="00EE1D5E">
              <w:rPr>
                <w:rFonts w:ascii="Arial" w:hAnsi="Arial" w:cs="Arial"/>
                <w:spacing w:val="-3"/>
                <w:sz w:val="22"/>
                <w:szCs w:val="22"/>
              </w:rPr>
              <w:t xml:space="preserve">electricity sales in kilowatt-hour;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Accrued benefits due to the host LGU and host region derived </w:t>
            </w:r>
            <w:r w:rsidRPr="00EE1D5E">
              <w:rPr>
                <w:rFonts w:ascii="Arial" w:hAnsi="Arial" w:cs="Arial"/>
                <w:w w:val="105"/>
                <w:sz w:val="22"/>
                <w:szCs w:val="22"/>
              </w:rPr>
              <w:t>from</w:t>
            </w:r>
            <w:r w:rsidRPr="00EE1D5E">
              <w:rPr>
                <w:rFonts w:ascii="Arial" w:hAnsi="Arial" w:cs="Arial"/>
                <w:w w:val="102"/>
                <w:sz w:val="22"/>
                <w:szCs w:val="22"/>
              </w:rPr>
              <w:t xml:space="preserve">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5(a) hereof;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5"/>
                <w:sz w:val="22"/>
                <w:szCs w:val="22"/>
              </w:rPr>
              <w:t>Details</w:t>
            </w:r>
            <w:r w:rsidRPr="00EE1D5E">
              <w:rPr>
                <w:rFonts w:ascii="Arial" w:hAnsi="Arial" w:cs="Arial"/>
                <w:w w:val="101"/>
                <w:sz w:val="22"/>
                <w:szCs w:val="22"/>
              </w:rPr>
              <w:t xml:space="preserve"> of benefits and/or financial assistance advanced to the host </w:t>
            </w:r>
            <w:r w:rsidRPr="00EE1D5E">
              <w:rPr>
                <w:rFonts w:ascii="Arial" w:hAnsi="Arial" w:cs="Arial"/>
                <w:spacing w:val="-3"/>
                <w:sz w:val="22"/>
                <w:szCs w:val="22"/>
              </w:rPr>
              <w:t xml:space="preserve">LGU and host region, if any; </w:t>
            </w:r>
            <w:r w:rsidRPr="00EE1D5E">
              <w:rPr>
                <w:rFonts w:ascii="Arial" w:hAnsi="Arial" w:cs="Arial"/>
                <w:spacing w:val="-3"/>
                <w:sz w:val="22"/>
                <w:szCs w:val="22"/>
              </w:rPr>
              <w:lastRenderedPageBreak/>
              <w:t xml:space="preserve">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6"/>
                <w:sz w:val="22"/>
                <w:szCs w:val="22"/>
              </w:rPr>
              <w:t xml:space="preserve">Such other information, which the DOE may deem </w:t>
            </w:r>
            <w:r w:rsidRPr="00EE1D5E">
              <w:rPr>
                <w:rFonts w:ascii="Arial" w:hAnsi="Arial" w:cs="Arial"/>
                <w:w w:val="105"/>
                <w:sz w:val="22"/>
                <w:szCs w:val="22"/>
              </w:rPr>
              <w:t>necessary</w:t>
            </w:r>
            <w:r w:rsidRPr="00EE1D5E">
              <w:rPr>
                <w:rFonts w:ascii="Arial" w:hAnsi="Arial" w:cs="Arial"/>
                <w:w w:val="106"/>
                <w:sz w:val="22"/>
                <w:szCs w:val="22"/>
              </w:rPr>
              <w:t xml:space="preserve"> for </w:t>
            </w:r>
            <w:r w:rsidRPr="00EE1D5E">
              <w:rPr>
                <w:rFonts w:ascii="Arial" w:hAnsi="Arial" w:cs="Arial"/>
                <w:spacing w:val="-3"/>
                <w:sz w:val="22"/>
                <w:szCs w:val="22"/>
              </w:rPr>
              <w:t xml:space="preserve">review and audit purposes.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4"/>
                <w:sz w:val="22"/>
                <w:szCs w:val="22"/>
              </w:rPr>
              <w:t xml:space="preserve">Section </w:t>
            </w:r>
            <w:r w:rsidR="006E5553" w:rsidRPr="00EE1D5E">
              <w:rPr>
                <w:rFonts w:ascii="Arial" w:hAnsi="Arial" w:cs="Arial"/>
                <w:b/>
                <w:spacing w:val="-4"/>
                <w:sz w:val="22"/>
                <w:szCs w:val="22"/>
              </w:rPr>
              <w:t xml:space="preserve">6. Project Implementation and Approval.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sz w:val="22"/>
                <w:szCs w:val="22"/>
              </w:rPr>
              <w:t xml:space="preserve">The evaluation and approval of project proposals/work programs endorsed by the host LGU and host region through the Generation </w:t>
            </w:r>
            <w:r w:rsidRPr="00EE1D5E">
              <w:rPr>
                <w:rFonts w:ascii="Arial" w:hAnsi="Arial" w:cs="Arial"/>
                <w:w w:val="105"/>
                <w:sz w:val="22"/>
                <w:szCs w:val="22"/>
              </w:rPr>
              <w:t>Company</w:t>
            </w:r>
            <w:r w:rsidRPr="00EE1D5E">
              <w:rPr>
                <w:rFonts w:ascii="Arial" w:hAnsi="Arial" w:cs="Arial"/>
                <w:sz w:val="22"/>
                <w:szCs w:val="22"/>
              </w:rPr>
              <w:t xml:space="preserve"> and/or </w:t>
            </w:r>
            <w:r w:rsidRPr="00EE1D5E">
              <w:rPr>
                <w:rFonts w:ascii="Arial" w:hAnsi="Arial" w:cs="Arial"/>
                <w:w w:val="105"/>
                <w:sz w:val="22"/>
                <w:szCs w:val="22"/>
              </w:rPr>
              <w:t xml:space="preserve">energy resource developer shall strictly be guided by the following </w:t>
            </w:r>
            <w:r w:rsidRPr="00EE1D5E">
              <w:rPr>
                <w:rFonts w:ascii="Arial" w:hAnsi="Arial" w:cs="Arial"/>
                <w:spacing w:val="-3"/>
                <w:sz w:val="22"/>
                <w:szCs w:val="22"/>
              </w:rPr>
              <w:t>procedures: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FE6B8F" w:rsidRPr="00EE1D5E" w:rsidRDefault="00FE6B8F" w:rsidP="00FE6B8F">
            <w:pPr>
              <w:pStyle w:val="NoSpacing"/>
              <w:jc w:val="both"/>
              <w:rPr>
                <w:rFonts w:ascii="Arial" w:hAnsi="Arial" w:cs="Arial"/>
                <w:w w:val="104"/>
                <w:sz w:val="22"/>
                <w:szCs w:val="22"/>
              </w:rPr>
            </w:pPr>
            <w:r w:rsidRPr="00EE1D5E">
              <w:rPr>
                <w:rFonts w:ascii="Arial" w:hAnsi="Arial" w:cs="Arial"/>
                <w:w w:val="104"/>
                <w:sz w:val="22"/>
                <w:szCs w:val="22"/>
              </w:rPr>
              <w:t>Prior to endorsement to DOE, the Generation Company and/or Energy Resource Developer shall undertake review and validation of the annual work program as proposed by its host LGUs and host region. The template of AWP form will facilitate the gathering of information needed by the DOE Project Evaluator.</w:t>
            </w:r>
          </w:p>
          <w:p w:rsidR="00FE6B8F" w:rsidRPr="00EE1D5E" w:rsidRDefault="00FE6B8F" w:rsidP="00FE6B8F">
            <w:pPr>
              <w:pStyle w:val="NoSpacing"/>
              <w:jc w:val="both"/>
              <w:rPr>
                <w:rFonts w:ascii="Arial" w:hAnsi="Arial" w:cs="Arial"/>
                <w:w w:val="104"/>
                <w:sz w:val="22"/>
                <w:szCs w:val="22"/>
              </w:rPr>
            </w:pPr>
          </w:p>
          <w:p w:rsidR="00FE6B8F" w:rsidRPr="00EE1D5E" w:rsidRDefault="00FE6B8F" w:rsidP="00FE6B8F">
            <w:pPr>
              <w:pStyle w:val="NoSpacing"/>
              <w:jc w:val="both"/>
              <w:rPr>
                <w:rFonts w:ascii="Arial" w:hAnsi="Arial" w:cs="Arial"/>
                <w:w w:val="104"/>
                <w:sz w:val="22"/>
                <w:szCs w:val="22"/>
              </w:rPr>
            </w:pPr>
            <w:r w:rsidRPr="00EE1D5E">
              <w:rPr>
                <w:rFonts w:ascii="Arial" w:hAnsi="Arial" w:cs="Arial"/>
                <w:w w:val="104"/>
                <w:sz w:val="22"/>
                <w:szCs w:val="22"/>
              </w:rPr>
              <w:t>AWP will aid the ComRel of the Generation Company and/or Energy Resource Developer in the assessment and evaluation whether the project proposal can promote rural development, uplift socio-economic conditions, address environmentally critical situation, improve health, among others.</w:t>
            </w:r>
          </w:p>
          <w:p w:rsidR="00FE6B8F" w:rsidRPr="00EE1D5E" w:rsidRDefault="00FE6B8F" w:rsidP="00FE6B8F">
            <w:pPr>
              <w:pStyle w:val="NoSpacing"/>
              <w:jc w:val="both"/>
              <w:rPr>
                <w:rFonts w:ascii="Arial" w:hAnsi="Arial" w:cs="Arial"/>
                <w:w w:val="104"/>
                <w:sz w:val="22"/>
                <w:szCs w:val="22"/>
              </w:rPr>
            </w:pPr>
          </w:p>
          <w:p w:rsidR="00FE6B8F" w:rsidRPr="00EE1D5E" w:rsidRDefault="00FE6B8F" w:rsidP="00FE6B8F">
            <w:pPr>
              <w:pStyle w:val="NoSpacing"/>
              <w:jc w:val="both"/>
              <w:rPr>
                <w:rFonts w:ascii="Arial" w:hAnsi="Arial" w:cs="Arial"/>
                <w:w w:val="104"/>
                <w:sz w:val="22"/>
                <w:szCs w:val="22"/>
              </w:rPr>
            </w:pPr>
            <w:r w:rsidRPr="00EE1D5E">
              <w:rPr>
                <w:rFonts w:ascii="Arial" w:hAnsi="Arial" w:cs="Arial"/>
                <w:w w:val="104"/>
                <w:sz w:val="22"/>
                <w:szCs w:val="22"/>
              </w:rPr>
              <w:t>On Level of Approval</w:t>
            </w:r>
          </w:p>
          <w:p w:rsidR="00FE6B8F" w:rsidRPr="00EE1D5E" w:rsidRDefault="00FE6B8F" w:rsidP="00FE6B8F">
            <w:pPr>
              <w:pStyle w:val="NoSpacing"/>
              <w:jc w:val="both"/>
              <w:rPr>
                <w:rFonts w:ascii="Arial" w:hAnsi="Arial" w:cs="Arial"/>
                <w:w w:val="104"/>
                <w:sz w:val="22"/>
                <w:szCs w:val="22"/>
              </w:rPr>
            </w:pPr>
          </w:p>
          <w:p w:rsidR="00FE6B8F" w:rsidRPr="00EE1D5E" w:rsidRDefault="00FE6B8F" w:rsidP="00FE6B8F">
            <w:pPr>
              <w:pStyle w:val="NoSpacing"/>
              <w:jc w:val="both"/>
              <w:rPr>
                <w:rFonts w:ascii="Arial" w:hAnsi="Arial" w:cs="Arial"/>
                <w:w w:val="104"/>
                <w:sz w:val="22"/>
                <w:szCs w:val="22"/>
              </w:rPr>
            </w:pPr>
            <w:r w:rsidRPr="00EE1D5E">
              <w:rPr>
                <w:rFonts w:ascii="Arial" w:hAnsi="Arial" w:cs="Arial"/>
                <w:w w:val="104"/>
                <w:sz w:val="22"/>
                <w:szCs w:val="22"/>
              </w:rPr>
              <w:t xml:space="preserve">Various host communities clamored for a fast track process in the approval of projects and release funds to the proponents/beneficiaries in order to cope with price escalation. </w:t>
            </w:r>
          </w:p>
          <w:p w:rsidR="00FE6B8F" w:rsidRPr="00EE1D5E" w:rsidRDefault="00FE6B8F" w:rsidP="00FE6B8F">
            <w:pPr>
              <w:pStyle w:val="NoSpacing"/>
              <w:jc w:val="both"/>
              <w:rPr>
                <w:rFonts w:ascii="Arial" w:hAnsi="Arial" w:cs="Arial"/>
                <w:w w:val="104"/>
                <w:sz w:val="22"/>
                <w:szCs w:val="22"/>
              </w:rPr>
            </w:pPr>
          </w:p>
          <w:p w:rsidR="006E5553" w:rsidRPr="00EE1D5E" w:rsidRDefault="00FE6B8F" w:rsidP="00FE6B8F">
            <w:pPr>
              <w:pStyle w:val="NoSpacing"/>
              <w:jc w:val="both"/>
              <w:rPr>
                <w:rFonts w:ascii="Arial" w:hAnsi="Arial" w:cs="Arial"/>
                <w:w w:val="104"/>
                <w:sz w:val="22"/>
                <w:szCs w:val="22"/>
              </w:rPr>
            </w:pPr>
            <w:r w:rsidRPr="00EE1D5E">
              <w:rPr>
                <w:rFonts w:ascii="Arial" w:hAnsi="Arial" w:cs="Arial"/>
                <w:w w:val="104"/>
                <w:sz w:val="22"/>
                <w:szCs w:val="22"/>
              </w:rPr>
              <w:t xml:space="preserve">By instituting the level of approval for proposed projects would ease the process and facilitate the smooth transfer of project funds and </w:t>
            </w:r>
            <w:r w:rsidRPr="00EE1D5E">
              <w:rPr>
                <w:rFonts w:ascii="Arial" w:hAnsi="Arial" w:cs="Arial"/>
                <w:w w:val="104"/>
                <w:sz w:val="22"/>
                <w:szCs w:val="22"/>
              </w:rPr>
              <w:lastRenderedPageBreak/>
              <w:t>speedy implementation of approved projects.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lastRenderedPageBreak/>
              <w:t xml:space="preserve">(a) </w:t>
            </w:r>
            <w:r w:rsidRPr="00EE1D5E">
              <w:rPr>
                <w:rFonts w:ascii="Arial" w:hAnsi="Arial" w:cs="Arial"/>
                <w:sz w:val="22"/>
                <w:szCs w:val="22"/>
              </w:rPr>
              <w:t xml:space="preserve">The Generation Company and/or energy resource developer, through </w:t>
            </w:r>
            <w:r w:rsidRPr="00EE1D5E">
              <w:rPr>
                <w:rFonts w:ascii="Arial" w:hAnsi="Arial" w:cs="Arial"/>
                <w:spacing w:val="-3"/>
                <w:sz w:val="22"/>
                <w:szCs w:val="22"/>
              </w:rPr>
              <w:t xml:space="preserve">its designated Community Relations Officer (COMREL) shall assist the </w:t>
            </w:r>
            <w:r w:rsidRPr="00EE1D5E">
              <w:rPr>
                <w:rFonts w:ascii="Arial" w:hAnsi="Arial" w:cs="Arial"/>
                <w:w w:val="103"/>
                <w:sz w:val="22"/>
                <w:szCs w:val="22"/>
              </w:rPr>
              <w:t xml:space="preserve">host LGU and host region in the preparation of annual work </w:t>
            </w:r>
            <w:r w:rsidRPr="00EE1D5E">
              <w:rPr>
                <w:rFonts w:ascii="Arial" w:hAnsi="Arial" w:cs="Arial"/>
                <w:sz w:val="22"/>
                <w:szCs w:val="22"/>
              </w:rPr>
              <w:t xml:space="preserve">programs/project proposals qualified by the DOE to be implemented </w:t>
            </w:r>
            <w:r w:rsidRPr="00EE1D5E">
              <w:rPr>
                <w:rFonts w:ascii="Arial" w:hAnsi="Arial" w:cs="Arial"/>
                <w:w w:val="101"/>
                <w:sz w:val="22"/>
                <w:szCs w:val="22"/>
              </w:rPr>
              <w:t xml:space="preserve">in any given year. The amount of financial benefits accruing to the </w:t>
            </w:r>
            <w:r w:rsidRPr="00EE1D5E">
              <w:rPr>
                <w:rFonts w:ascii="Arial" w:hAnsi="Arial" w:cs="Arial"/>
                <w:w w:val="105"/>
                <w:sz w:val="22"/>
                <w:szCs w:val="22"/>
              </w:rPr>
              <w:t xml:space="preserve">pertinent funds in the immediate preceding year shall be used as </w:t>
            </w:r>
            <w:r w:rsidRPr="00EE1D5E">
              <w:rPr>
                <w:rFonts w:ascii="Arial" w:hAnsi="Arial" w:cs="Arial"/>
                <w:sz w:val="22"/>
                <w:szCs w:val="22"/>
              </w:rPr>
              <w:t xml:space="preserve">basis in the preparation of annual work programs/project proposals. </w:t>
            </w:r>
            <w:r w:rsidRPr="00EE1D5E">
              <w:rPr>
                <w:rFonts w:ascii="Arial" w:hAnsi="Arial" w:cs="Arial"/>
                <w:spacing w:val="-2"/>
                <w:sz w:val="22"/>
                <w:szCs w:val="22"/>
              </w:rPr>
              <w:t xml:space="preserve">The said annual work programs/project proposals shall be submitted </w:t>
            </w:r>
            <w:r w:rsidRPr="00EE1D5E">
              <w:rPr>
                <w:rFonts w:ascii="Arial" w:hAnsi="Arial" w:cs="Arial"/>
                <w:sz w:val="22"/>
                <w:szCs w:val="22"/>
              </w:rPr>
              <w:t xml:space="preserve">by the Generation Company and/or energy resource developer to the </w:t>
            </w:r>
            <w:r w:rsidRPr="00EE1D5E">
              <w:rPr>
                <w:rFonts w:ascii="Arial" w:hAnsi="Arial" w:cs="Arial"/>
                <w:spacing w:val="-3"/>
                <w:sz w:val="22"/>
                <w:szCs w:val="22"/>
              </w:rPr>
              <w:t xml:space="preserve">DOE not later than March 15 of every year.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tabs>
                <w:tab w:val="left" w:pos="166"/>
              </w:tabs>
              <w:jc w:val="both"/>
              <w:rPr>
                <w:rFonts w:ascii="Arial" w:hAnsi="Arial" w:cs="Arial"/>
                <w:strike/>
                <w:w w:val="104"/>
                <w:sz w:val="22"/>
                <w:szCs w:val="22"/>
                <w:u w:val="single"/>
              </w:rPr>
            </w:pPr>
          </w:p>
        </w:tc>
        <w:tc>
          <w:tcPr>
            <w:tcW w:w="3882" w:type="dxa"/>
          </w:tcPr>
          <w:p w:rsidR="006E5553" w:rsidRPr="00EE1D5E" w:rsidRDefault="006E5553" w:rsidP="006E5553">
            <w:pPr>
              <w:pStyle w:val="NoSpacing"/>
              <w:tabs>
                <w:tab w:val="left" w:pos="166"/>
              </w:tabs>
              <w:jc w:val="both"/>
              <w:rPr>
                <w:rFonts w:ascii="Arial" w:hAnsi="Arial" w:cs="Arial"/>
                <w:strike/>
                <w:w w:val="104"/>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All work programs/project proposals for DLF and RWMHEEF shall be </w:t>
            </w:r>
            <w:r w:rsidRPr="00EE1D5E">
              <w:rPr>
                <w:rFonts w:ascii="Arial" w:hAnsi="Arial" w:cs="Arial"/>
                <w:w w:val="103"/>
                <w:sz w:val="22"/>
                <w:szCs w:val="22"/>
              </w:rPr>
              <w:t xml:space="preserve">implemented within one (1) year upon receipt of funds. Said work programs/project proposals shall be implemented, supervised and </w:t>
            </w:r>
            <w:r w:rsidRPr="00EE1D5E">
              <w:rPr>
                <w:rFonts w:ascii="Arial" w:hAnsi="Arial" w:cs="Arial"/>
                <w:w w:val="103"/>
                <w:sz w:val="22"/>
                <w:szCs w:val="22"/>
              </w:rPr>
              <w:br/>
            </w:r>
            <w:r w:rsidRPr="00EE1D5E">
              <w:rPr>
                <w:rFonts w:ascii="Arial" w:hAnsi="Arial" w:cs="Arial"/>
                <w:spacing w:val="-3"/>
                <w:sz w:val="22"/>
                <w:szCs w:val="22"/>
              </w:rPr>
              <w:t>administered by the concerned LGU.</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tabs>
                <w:tab w:val="left" w:pos="166"/>
              </w:tabs>
              <w:jc w:val="both"/>
              <w:rPr>
                <w:rFonts w:ascii="Arial" w:hAnsi="Arial" w:cs="Arial"/>
                <w:strike/>
                <w:w w:val="104"/>
                <w:sz w:val="22"/>
                <w:szCs w:val="22"/>
                <w:u w:val="single"/>
              </w:rPr>
            </w:pPr>
          </w:p>
        </w:tc>
        <w:tc>
          <w:tcPr>
            <w:tcW w:w="3882" w:type="dxa"/>
          </w:tcPr>
          <w:p w:rsidR="006E5553" w:rsidRPr="00EE1D5E" w:rsidRDefault="006E5553" w:rsidP="006E5553">
            <w:pPr>
              <w:pStyle w:val="NoSpacing"/>
              <w:tabs>
                <w:tab w:val="left" w:pos="166"/>
              </w:tabs>
              <w:jc w:val="both"/>
              <w:rPr>
                <w:rFonts w:ascii="Arial" w:hAnsi="Arial" w:cs="Arial"/>
                <w:strike/>
                <w:w w:val="104"/>
                <w:sz w:val="22"/>
                <w:szCs w:val="22"/>
                <w:u w:val="single"/>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5"/>
                <w:sz w:val="22"/>
                <w:szCs w:val="22"/>
              </w:rPr>
              <w:t>The Generation Company and/or energy resource developer shall review the work programs/project proposals on development,</w:t>
            </w:r>
            <w:r w:rsidRPr="00EE1D5E">
              <w:rPr>
                <w:rFonts w:ascii="Arial" w:hAnsi="Arial" w:cs="Arial"/>
                <w:w w:val="102"/>
                <w:sz w:val="22"/>
                <w:szCs w:val="22"/>
              </w:rPr>
              <w:t xml:space="preserve"> livelihood, reforestation, watershed management, health and/or</w:t>
            </w:r>
            <w:r w:rsidR="005F31AC" w:rsidRPr="00EE1D5E">
              <w:rPr>
                <w:rFonts w:ascii="Arial" w:hAnsi="Arial" w:cs="Arial"/>
                <w:w w:val="102"/>
                <w:sz w:val="22"/>
                <w:szCs w:val="22"/>
              </w:rPr>
              <w:t xml:space="preserve"> </w:t>
            </w:r>
            <w:r w:rsidRPr="00EE1D5E">
              <w:rPr>
                <w:rFonts w:ascii="Arial" w:hAnsi="Arial" w:cs="Arial"/>
                <w:w w:val="101"/>
                <w:sz w:val="22"/>
                <w:szCs w:val="22"/>
              </w:rPr>
              <w:t xml:space="preserve">environment enhancement duly endorsed by the host LGU </w:t>
            </w:r>
            <w:r w:rsidRPr="00EE1D5E">
              <w:rPr>
                <w:rFonts w:ascii="Arial" w:hAnsi="Arial" w:cs="Arial"/>
                <w:w w:val="103"/>
                <w:sz w:val="22"/>
                <w:szCs w:val="22"/>
              </w:rPr>
              <w:t>and</w:t>
            </w:r>
            <w:r w:rsidRPr="00EE1D5E">
              <w:rPr>
                <w:rFonts w:ascii="Arial" w:hAnsi="Arial" w:cs="Arial"/>
                <w:w w:val="101"/>
                <w:sz w:val="22"/>
                <w:szCs w:val="22"/>
              </w:rPr>
              <w:t xml:space="preserve"> host </w:t>
            </w:r>
            <w:r w:rsidRPr="00EE1D5E">
              <w:rPr>
                <w:rFonts w:ascii="Arial" w:hAnsi="Arial" w:cs="Arial"/>
                <w:w w:val="104"/>
                <w:sz w:val="22"/>
                <w:szCs w:val="22"/>
              </w:rPr>
              <w:t xml:space="preserve">region through a resolution passed </w:t>
            </w:r>
            <w:r w:rsidRPr="00EE1D5E">
              <w:rPr>
                <w:rFonts w:ascii="Arial" w:hAnsi="Arial" w:cs="Arial"/>
                <w:w w:val="104"/>
                <w:sz w:val="22"/>
                <w:szCs w:val="22"/>
              </w:rPr>
              <w:lastRenderedPageBreak/>
              <w:t>by its Sanggunian or Regional</w:t>
            </w:r>
            <w:r w:rsidR="005F31AC" w:rsidRPr="00EE1D5E">
              <w:rPr>
                <w:rFonts w:ascii="Arial" w:hAnsi="Arial" w:cs="Arial"/>
                <w:w w:val="104"/>
                <w:sz w:val="22"/>
                <w:szCs w:val="22"/>
              </w:rPr>
              <w:t xml:space="preserve"> </w:t>
            </w:r>
            <w:r w:rsidRPr="00EE1D5E">
              <w:rPr>
                <w:rFonts w:ascii="Arial" w:hAnsi="Arial" w:cs="Arial"/>
                <w:sz w:val="22"/>
                <w:szCs w:val="22"/>
              </w:rPr>
              <w:t>Development Council. In the case of official resettlement area, work</w:t>
            </w:r>
            <w:r w:rsidR="005F31AC" w:rsidRPr="00EE1D5E">
              <w:rPr>
                <w:rFonts w:ascii="Arial" w:hAnsi="Arial" w:cs="Arial"/>
                <w:sz w:val="22"/>
                <w:szCs w:val="22"/>
              </w:rPr>
              <w:t xml:space="preserve"> </w:t>
            </w:r>
            <w:r w:rsidRPr="00EE1D5E">
              <w:rPr>
                <w:rFonts w:ascii="Arial" w:hAnsi="Arial" w:cs="Arial"/>
                <w:w w:val="105"/>
                <w:sz w:val="22"/>
                <w:szCs w:val="22"/>
              </w:rPr>
              <w:t>programs/project proposals may be endorsed by the resettlement</w:t>
            </w:r>
            <w:r w:rsidR="005F31AC" w:rsidRPr="00EE1D5E">
              <w:rPr>
                <w:rFonts w:ascii="Arial" w:hAnsi="Arial" w:cs="Arial"/>
                <w:w w:val="105"/>
                <w:sz w:val="22"/>
                <w:szCs w:val="22"/>
              </w:rPr>
              <w:t xml:space="preserve"> </w:t>
            </w:r>
            <w:r w:rsidRPr="00EE1D5E">
              <w:rPr>
                <w:rFonts w:ascii="Arial" w:hAnsi="Arial" w:cs="Arial"/>
                <w:w w:val="106"/>
                <w:sz w:val="22"/>
                <w:szCs w:val="22"/>
              </w:rPr>
              <w:t xml:space="preserve">organization, association or cooperative duly certified by the </w:t>
            </w:r>
            <w:r w:rsidRPr="00EE1D5E">
              <w:rPr>
                <w:rFonts w:ascii="Arial" w:hAnsi="Arial" w:cs="Arial"/>
                <w:spacing w:val="-3"/>
                <w:sz w:val="22"/>
                <w:szCs w:val="22"/>
              </w:rPr>
              <w:t>Generation Company and/or energy resource developer and registered</w:t>
            </w:r>
            <w:r w:rsidR="005F31AC" w:rsidRPr="00EE1D5E">
              <w:rPr>
                <w:rFonts w:ascii="Arial" w:hAnsi="Arial" w:cs="Arial"/>
                <w:spacing w:val="-3"/>
                <w:sz w:val="22"/>
                <w:szCs w:val="22"/>
              </w:rPr>
              <w:t xml:space="preserve"> </w:t>
            </w:r>
            <w:r w:rsidRPr="00EE1D5E">
              <w:rPr>
                <w:rFonts w:ascii="Arial" w:hAnsi="Arial" w:cs="Arial"/>
                <w:spacing w:val="-3"/>
                <w:sz w:val="22"/>
                <w:szCs w:val="22"/>
              </w:rPr>
              <w:t xml:space="preserve">under the concerned government agencies. The Generation Company </w:t>
            </w:r>
            <w:r w:rsidRPr="00EE1D5E">
              <w:rPr>
                <w:rFonts w:ascii="Arial" w:hAnsi="Arial" w:cs="Arial"/>
                <w:w w:val="104"/>
                <w:sz w:val="22"/>
                <w:szCs w:val="22"/>
              </w:rPr>
              <w:t>and/or energy resource developer shall make the appropriate</w:t>
            </w:r>
            <w:r w:rsidR="005F31AC" w:rsidRPr="00EE1D5E">
              <w:rPr>
                <w:rFonts w:ascii="Arial" w:hAnsi="Arial" w:cs="Arial"/>
                <w:w w:val="104"/>
                <w:sz w:val="22"/>
                <w:szCs w:val="22"/>
              </w:rPr>
              <w:t xml:space="preserve"> </w:t>
            </w:r>
            <w:r w:rsidRPr="00EE1D5E">
              <w:rPr>
                <w:rFonts w:ascii="Arial" w:hAnsi="Arial" w:cs="Arial"/>
                <w:sz w:val="22"/>
                <w:szCs w:val="22"/>
              </w:rPr>
              <w:t xml:space="preserve">endorsement of annual work programs/project proposals to the DOE for further review and approval. The review and approval of annual </w:t>
            </w:r>
            <w:r w:rsidRPr="00EE1D5E">
              <w:rPr>
                <w:rFonts w:ascii="Arial" w:hAnsi="Arial" w:cs="Arial"/>
                <w:w w:val="101"/>
                <w:sz w:val="22"/>
                <w:szCs w:val="22"/>
              </w:rPr>
              <w:t xml:space="preserve">work programs/project proposals shall be completed by DOE within </w:t>
            </w:r>
            <w:r w:rsidRPr="00EE1D5E">
              <w:rPr>
                <w:rFonts w:ascii="Arial" w:hAnsi="Arial" w:cs="Arial"/>
                <w:w w:val="103"/>
                <w:sz w:val="22"/>
                <w:szCs w:val="22"/>
              </w:rPr>
              <w:t xml:space="preserve">twenty (20) working days upon receipt of complete documentation. </w:t>
            </w:r>
            <w:r w:rsidRPr="00EE1D5E">
              <w:rPr>
                <w:rFonts w:ascii="Arial" w:hAnsi="Arial" w:cs="Arial"/>
                <w:sz w:val="22"/>
                <w:szCs w:val="22"/>
              </w:rPr>
              <w:t xml:space="preserve">Thereafter, project implementation shall proceed as prescribed under </w:t>
            </w:r>
            <w:r w:rsidRPr="00EE1D5E">
              <w:rPr>
                <w:rFonts w:ascii="Arial" w:hAnsi="Arial" w:cs="Arial"/>
                <w:sz w:val="22"/>
                <w:szCs w:val="22"/>
              </w:rPr>
              <w:br/>
            </w:r>
            <w:r w:rsidRPr="00EE1D5E">
              <w:rPr>
                <w:rFonts w:ascii="Arial" w:hAnsi="Arial" w:cs="Arial"/>
                <w:spacing w:val="-3"/>
                <w:sz w:val="22"/>
                <w:szCs w:val="22"/>
              </w:rPr>
              <w:t>Sub-</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(f)(i), hereof.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(d) </w:t>
            </w:r>
            <w:r w:rsidRPr="00EE1D5E">
              <w:rPr>
                <w:rFonts w:ascii="Arial" w:hAnsi="Arial" w:cs="Arial"/>
                <w:w w:val="106"/>
                <w:sz w:val="22"/>
                <w:szCs w:val="22"/>
              </w:rPr>
              <w:t xml:space="preserve">For </w:t>
            </w:r>
            <w:r w:rsidRPr="00EE1D5E">
              <w:rPr>
                <w:rFonts w:ascii="Arial" w:hAnsi="Arial" w:cs="Arial"/>
                <w:w w:val="103"/>
                <w:sz w:val="22"/>
                <w:szCs w:val="22"/>
              </w:rPr>
              <w:t>reforestation</w:t>
            </w:r>
            <w:r w:rsidRPr="00EE1D5E">
              <w:rPr>
                <w:rFonts w:ascii="Arial" w:hAnsi="Arial" w:cs="Arial"/>
                <w:w w:val="106"/>
                <w:sz w:val="22"/>
                <w:szCs w:val="22"/>
              </w:rPr>
              <w:t xml:space="preserve"> and watershed management projects, work </w:t>
            </w:r>
            <w:r w:rsidRPr="00EE1D5E">
              <w:rPr>
                <w:rFonts w:ascii="Arial" w:hAnsi="Arial" w:cs="Arial"/>
                <w:w w:val="101"/>
                <w:sz w:val="22"/>
                <w:szCs w:val="22"/>
              </w:rPr>
              <w:t xml:space="preserve">programs/project proposals should be coordinated and endorsed by </w:t>
            </w:r>
            <w:r w:rsidRPr="00EE1D5E">
              <w:rPr>
                <w:rFonts w:ascii="Arial" w:hAnsi="Arial" w:cs="Arial"/>
                <w:w w:val="107"/>
                <w:sz w:val="22"/>
                <w:szCs w:val="22"/>
              </w:rPr>
              <w:t xml:space="preserve">the DENR Regional Office or the watershed management </w:t>
            </w:r>
            <w:r w:rsidRPr="00EE1D5E">
              <w:rPr>
                <w:rFonts w:ascii="Arial" w:hAnsi="Arial" w:cs="Arial"/>
                <w:spacing w:val="-3"/>
                <w:sz w:val="22"/>
                <w:szCs w:val="22"/>
              </w:rPr>
              <w:t xml:space="preserve">administrator in the area.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For electrification programs, the Generation Company and/or energy </w:t>
            </w:r>
            <w:r w:rsidRPr="00EE1D5E">
              <w:rPr>
                <w:rFonts w:ascii="Arial" w:hAnsi="Arial" w:cs="Arial"/>
                <w:w w:val="101"/>
                <w:sz w:val="22"/>
                <w:szCs w:val="22"/>
              </w:rPr>
              <w:t xml:space="preserve">resource developer shall coordinate with the concerned Distribution </w:t>
            </w:r>
            <w:r w:rsidRPr="00EE1D5E">
              <w:rPr>
                <w:rFonts w:ascii="Arial" w:hAnsi="Arial" w:cs="Arial"/>
                <w:w w:val="104"/>
                <w:sz w:val="22"/>
                <w:szCs w:val="22"/>
              </w:rPr>
              <w:t xml:space="preserve">Utility in the development of said program for the barangays </w:t>
            </w:r>
            <w:r w:rsidRPr="00EE1D5E">
              <w:rPr>
                <w:rFonts w:ascii="Arial" w:hAnsi="Arial" w:cs="Arial"/>
                <w:w w:val="102"/>
                <w:sz w:val="22"/>
                <w:szCs w:val="22"/>
              </w:rPr>
              <w:t xml:space="preserve">energization and prioritization in </w:t>
            </w:r>
            <w:r w:rsidRPr="00EE1D5E">
              <w:rPr>
                <w:rFonts w:ascii="Arial" w:hAnsi="Arial" w:cs="Arial"/>
                <w:w w:val="102"/>
                <w:sz w:val="22"/>
                <w:szCs w:val="22"/>
              </w:rPr>
              <w:lastRenderedPageBreak/>
              <w:t xml:space="preserve">any given year. The annual </w:t>
            </w:r>
            <w:r w:rsidRPr="00EE1D5E">
              <w:rPr>
                <w:rFonts w:ascii="Arial" w:hAnsi="Arial" w:cs="Arial"/>
                <w:sz w:val="22"/>
                <w:szCs w:val="22"/>
              </w:rPr>
              <w:t xml:space="preserve">electrification programs shall be directly forwarded to DOE for review </w:t>
            </w:r>
            <w:r w:rsidRPr="00EE1D5E">
              <w:rPr>
                <w:rFonts w:ascii="Arial" w:hAnsi="Arial" w:cs="Arial"/>
                <w:w w:val="101"/>
                <w:sz w:val="22"/>
                <w:szCs w:val="22"/>
              </w:rPr>
              <w:t xml:space="preserve">and evaluation. The NEA shall assist the ECs in the preparation of </w:t>
            </w:r>
            <w:r w:rsidRPr="00EE1D5E">
              <w:rPr>
                <w:rFonts w:ascii="Arial" w:hAnsi="Arial" w:cs="Arial"/>
                <w:spacing w:val="-2"/>
                <w:sz w:val="22"/>
                <w:szCs w:val="22"/>
              </w:rPr>
              <w:t xml:space="preserve">documents such as but not limited to the staking sheets or single line </w:t>
            </w:r>
            <w:r w:rsidRPr="00EE1D5E">
              <w:rPr>
                <w:rFonts w:ascii="Arial" w:hAnsi="Arial" w:cs="Arial"/>
                <w:w w:val="101"/>
                <w:sz w:val="22"/>
                <w:szCs w:val="22"/>
              </w:rPr>
              <w:t>diagrams and cost estimates. Thereafter, project implementation</w:t>
            </w:r>
            <w:r w:rsidR="005F31AC" w:rsidRPr="00EE1D5E">
              <w:rPr>
                <w:rFonts w:ascii="Arial" w:hAnsi="Arial" w:cs="Arial"/>
                <w:w w:val="101"/>
                <w:sz w:val="22"/>
                <w:szCs w:val="22"/>
              </w:rPr>
              <w:t xml:space="preserve"> </w:t>
            </w:r>
            <w:r w:rsidRPr="00EE1D5E">
              <w:rPr>
                <w:rFonts w:ascii="Arial" w:hAnsi="Arial" w:cs="Arial"/>
                <w:w w:val="102"/>
                <w:sz w:val="22"/>
                <w:szCs w:val="22"/>
              </w:rPr>
              <w:t>shall proceed as prescribed under Sub-</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(f)(ii), hereof. The </w:t>
            </w:r>
            <w:r w:rsidRPr="00EE1D5E">
              <w:rPr>
                <w:rFonts w:ascii="Arial" w:hAnsi="Arial" w:cs="Arial"/>
                <w:sz w:val="22"/>
                <w:szCs w:val="22"/>
              </w:rPr>
              <w:t xml:space="preserve">electrification projects may be undertaken by the Distribution Utility </w:t>
            </w:r>
            <w:r w:rsidRPr="00EE1D5E">
              <w:rPr>
                <w:rFonts w:ascii="Arial" w:hAnsi="Arial" w:cs="Arial"/>
                <w:spacing w:val="-2"/>
                <w:sz w:val="22"/>
                <w:szCs w:val="22"/>
              </w:rPr>
              <w:t xml:space="preserve">or the Generation Company and/or energy resource developer or their </w:t>
            </w:r>
            <w:r w:rsidRPr="00EE1D5E">
              <w:rPr>
                <w:rFonts w:ascii="Arial" w:hAnsi="Arial" w:cs="Arial"/>
                <w:spacing w:val="-3"/>
                <w:sz w:val="22"/>
                <w:szCs w:val="22"/>
              </w:rPr>
              <w:t xml:space="preserve">accredited contractors, herein referred to as project implementor.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10"/>
                <w:sz w:val="22"/>
                <w:szCs w:val="22"/>
              </w:rPr>
              <w:t xml:space="preserve">Upon submission of complete documents of the work </w:t>
            </w:r>
            <w:r w:rsidRPr="00EE1D5E">
              <w:rPr>
                <w:rFonts w:ascii="Arial" w:hAnsi="Arial" w:cs="Arial"/>
                <w:sz w:val="22"/>
                <w:szCs w:val="22"/>
              </w:rPr>
              <w:t xml:space="preserve">programs/project proposals, project implementation shall </w:t>
            </w:r>
            <w:r w:rsidRPr="00EE1D5E">
              <w:rPr>
                <w:rFonts w:ascii="Arial" w:hAnsi="Arial" w:cs="Arial"/>
                <w:w w:val="101"/>
                <w:sz w:val="22"/>
                <w:szCs w:val="22"/>
              </w:rPr>
              <w:t>proceed</w:t>
            </w:r>
            <w:r w:rsidRPr="00EE1D5E">
              <w:rPr>
                <w:rFonts w:ascii="Arial" w:hAnsi="Arial" w:cs="Arial"/>
                <w:sz w:val="22"/>
                <w:szCs w:val="22"/>
              </w:rPr>
              <w:t xml:space="preserve"> in </w:t>
            </w:r>
            <w:r w:rsidRPr="00EE1D5E">
              <w:rPr>
                <w:rFonts w:ascii="Arial" w:hAnsi="Arial" w:cs="Arial"/>
                <w:spacing w:val="-3"/>
                <w:sz w:val="22"/>
                <w:szCs w:val="22"/>
              </w:rPr>
              <w:t xml:space="preserve">any of the following manner: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For development, livelihood, reforestation, watershed </w:t>
            </w:r>
            <w:r w:rsidRPr="00EE1D5E">
              <w:rPr>
                <w:rFonts w:ascii="Arial" w:hAnsi="Arial" w:cs="Arial"/>
                <w:w w:val="103"/>
                <w:sz w:val="22"/>
                <w:szCs w:val="22"/>
              </w:rPr>
              <w:t xml:space="preserve">management, health and/or environment enhancement </w:t>
            </w:r>
            <w:r w:rsidRPr="00EE1D5E">
              <w:rPr>
                <w:rFonts w:ascii="Arial" w:hAnsi="Arial" w:cs="Arial"/>
                <w:w w:val="101"/>
                <w:sz w:val="22"/>
                <w:szCs w:val="22"/>
              </w:rPr>
              <w:t xml:space="preserve">projects, a Memorandum of Agreement (MOA) shall be entered </w:t>
            </w:r>
            <w:r w:rsidRPr="00EE1D5E">
              <w:rPr>
                <w:rFonts w:ascii="Arial" w:hAnsi="Arial" w:cs="Arial"/>
                <w:w w:val="104"/>
                <w:sz w:val="22"/>
                <w:szCs w:val="22"/>
              </w:rPr>
              <w:t xml:space="preserve">into by and </w:t>
            </w:r>
            <w:r w:rsidRPr="00EE1D5E">
              <w:rPr>
                <w:rFonts w:ascii="Arial" w:hAnsi="Arial" w:cs="Arial"/>
                <w:w w:val="110"/>
                <w:sz w:val="22"/>
                <w:szCs w:val="22"/>
              </w:rPr>
              <w:t>among</w:t>
            </w:r>
            <w:r w:rsidRPr="00EE1D5E">
              <w:rPr>
                <w:rFonts w:ascii="Arial" w:hAnsi="Arial" w:cs="Arial"/>
                <w:w w:val="104"/>
                <w:sz w:val="22"/>
                <w:szCs w:val="22"/>
              </w:rPr>
              <w:t xml:space="preserve"> the DOE, Generation Company and/or </w:t>
            </w:r>
            <w:r w:rsidRPr="00EE1D5E">
              <w:rPr>
                <w:rFonts w:ascii="Arial" w:hAnsi="Arial" w:cs="Arial"/>
                <w:w w:val="105"/>
                <w:sz w:val="22"/>
                <w:szCs w:val="22"/>
              </w:rPr>
              <w:t xml:space="preserve">energy resource developer, and the concerned LGU to effect </w:t>
            </w:r>
            <w:r w:rsidRPr="00EE1D5E">
              <w:rPr>
                <w:rFonts w:ascii="Arial" w:hAnsi="Arial" w:cs="Arial"/>
                <w:spacing w:val="-3"/>
                <w:sz w:val="22"/>
                <w:szCs w:val="22"/>
              </w:rPr>
              <w:t xml:space="preserve">funds commitment and project implementation. The DOE shall </w:t>
            </w:r>
            <w:r w:rsidRPr="00EE1D5E">
              <w:rPr>
                <w:rFonts w:ascii="Arial" w:hAnsi="Arial" w:cs="Arial"/>
                <w:w w:val="104"/>
                <w:sz w:val="22"/>
                <w:szCs w:val="22"/>
              </w:rPr>
              <w:t xml:space="preserve">then make the necessary fund allocation and shall forthwith </w:t>
            </w:r>
            <w:r w:rsidRPr="00EE1D5E">
              <w:rPr>
                <w:rFonts w:ascii="Arial" w:hAnsi="Arial" w:cs="Arial"/>
                <w:sz w:val="22"/>
                <w:szCs w:val="22"/>
              </w:rPr>
              <w:t xml:space="preserve">release the project funds directly to the concerned host LGU or </w:t>
            </w:r>
            <w:r w:rsidRPr="00EE1D5E">
              <w:rPr>
                <w:rFonts w:ascii="Arial" w:hAnsi="Arial" w:cs="Arial"/>
                <w:w w:val="103"/>
                <w:sz w:val="22"/>
                <w:szCs w:val="22"/>
              </w:rPr>
              <w:t xml:space="preserve">host region within fifteen (15) days upon submission of </w:t>
            </w:r>
            <w:r w:rsidRPr="00EE1D5E">
              <w:rPr>
                <w:rFonts w:ascii="Arial" w:hAnsi="Arial" w:cs="Arial"/>
                <w:w w:val="101"/>
                <w:sz w:val="22"/>
                <w:szCs w:val="22"/>
              </w:rPr>
              <w:t xml:space="preserve">complete supporting </w:t>
            </w:r>
            <w:r w:rsidRPr="00EE1D5E">
              <w:rPr>
                <w:rFonts w:ascii="Arial" w:hAnsi="Arial" w:cs="Arial"/>
                <w:w w:val="101"/>
                <w:sz w:val="22"/>
                <w:szCs w:val="22"/>
              </w:rPr>
              <w:lastRenderedPageBreak/>
              <w:t xml:space="preserve">documents pursuant to the provisions in </w:t>
            </w:r>
            <w:r w:rsidRPr="00EE1D5E">
              <w:rPr>
                <w:rFonts w:ascii="Arial" w:hAnsi="Arial" w:cs="Arial"/>
                <w:spacing w:val="-3"/>
                <w:sz w:val="22"/>
                <w:szCs w:val="22"/>
              </w:rPr>
              <w:t xml:space="preserve">the MOA.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(ii) </w:t>
            </w:r>
            <w:r w:rsidRPr="00EE1D5E">
              <w:rPr>
                <w:rFonts w:ascii="Arial" w:hAnsi="Arial" w:cs="Arial"/>
                <w:sz w:val="22"/>
                <w:szCs w:val="22"/>
              </w:rPr>
              <w:t xml:space="preserve">For electrification projects, a MOA shall be entered into by and </w:t>
            </w:r>
            <w:r w:rsidRPr="00EE1D5E">
              <w:rPr>
                <w:rFonts w:ascii="Arial" w:hAnsi="Arial" w:cs="Arial"/>
                <w:w w:val="104"/>
                <w:sz w:val="22"/>
                <w:szCs w:val="22"/>
              </w:rPr>
              <w:t xml:space="preserve">among the DOE, the concerned Distribution Utility/project </w:t>
            </w:r>
            <w:r w:rsidRPr="00EE1D5E">
              <w:rPr>
                <w:rFonts w:ascii="Arial" w:hAnsi="Arial" w:cs="Arial"/>
                <w:sz w:val="22"/>
                <w:szCs w:val="22"/>
              </w:rPr>
              <w:t xml:space="preserve">implementor, Generation Company and/or energy resource </w:t>
            </w:r>
            <w:r w:rsidRPr="00EE1D5E">
              <w:rPr>
                <w:rFonts w:ascii="Arial" w:hAnsi="Arial" w:cs="Arial"/>
                <w:w w:val="109"/>
                <w:sz w:val="22"/>
                <w:szCs w:val="22"/>
              </w:rPr>
              <w:t xml:space="preserve">developer to effect funds commitment and project </w:t>
            </w:r>
            <w:r w:rsidRPr="00EE1D5E">
              <w:rPr>
                <w:rFonts w:ascii="Arial" w:hAnsi="Arial" w:cs="Arial"/>
                <w:spacing w:val="-2"/>
                <w:sz w:val="22"/>
                <w:szCs w:val="22"/>
              </w:rPr>
              <w:t xml:space="preserve">implementation. The DOE shall then make the necessary fund </w:t>
            </w:r>
            <w:r w:rsidRPr="00EE1D5E">
              <w:rPr>
                <w:rFonts w:ascii="Arial" w:hAnsi="Arial" w:cs="Arial"/>
                <w:w w:val="106"/>
                <w:sz w:val="22"/>
                <w:szCs w:val="22"/>
              </w:rPr>
              <w:t xml:space="preserve">allocation and shall forthwith release the funds to the </w:t>
            </w:r>
            <w:r w:rsidRPr="00EE1D5E">
              <w:rPr>
                <w:rFonts w:ascii="Arial" w:hAnsi="Arial" w:cs="Arial"/>
                <w:w w:val="103"/>
                <w:sz w:val="22"/>
                <w:szCs w:val="22"/>
              </w:rPr>
              <w:t xml:space="preserve">franchised Distribution Utility/project implementor within </w:t>
            </w:r>
            <w:r w:rsidRPr="00EE1D5E">
              <w:rPr>
                <w:rFonts w:ascii="Arial" w:hAnsi="Arial" w:cs="Arial"/>
                <w:spacing w:val="-3"/>
                <w:sz w:val="22"/>
                <w:szCs w:val="22"/>
              </w:rPr>
              <w:t xml:space="preserve">fifteen </w:t>
            </w:r>
            <w:r w:rsidRPr="00EE1D5E">
              <w:rPr>
                <w:rFonts w:ascii="Arial" w:hAnsi="Arial" w:cs="Arial"/>
                <w:w w:val="101"/>
                <w:sz w:val="22"/>
                <w:szCs w:val="22"/>
              </w:rPr>
              <w:t xml:space="preserve">(15) days upon submission of complete supporting </w:t>
            </w:r>
            <w:r w:rsidRPr="00EE1D5E">
              <w:rPr>
                <w:rFonts w:ascii="Arial" w:hAnsi="Arial" w:cs="Arial"/>
                <w:spacing w:val="-3"/>
                <w:sz w:val="22"/>
                <w:szCs w:val="22"/>
              </w:rPr>
              <w:t xml:space="preserve">documents pursuant to the provisions in the MOA. For projects to be undertaken by contract, initial release of fund </w:t>
            </w:r>
            <w:r w:rsidRPr="00EE1D5E">
              <w:rPr>
                <w:rFonts w:ascii="Arial" w:hAnsi="Arial" w:cs="Arial"/>
                <w:spacing w:val="-2"/>
                <w:sz w:val="22"/>
                <w:szCs w:val="22"/>
              </w:rPr>
              <w:t xml:space="preserve">shall be equivalent to fifteen percent (15%) of the total approved </w:t>
            </w:r>
            <w:r w:rsidRPr="00EE1D5E">
              <w:rPr>
                <w:rFonts w:ascii="Arial" w:hAnsi="Arial" w:cs="Arial"/>
                <w:spacing w:val="-4"/>
                <w:sz w:val="22"/>
                <w:szCs w:val="22"/>
              </w:rPr>
              <w:t xml:space="preserve">project cost. Subsequent release of fund balance shall be based </w:t>
            </w:r>
            <w:r w:rsidRPr="00EE1D5E">
              <w:rPr>
                <w:rFonts w:ascii="Arial" w:hAnsi="Arial" w:cs="Arial"/>
                <w:spacing w:val="-3"/>
                <w:sz w:val="22"/>
                <w:szCs w:val="22"/>
              </w:rPr>
              <w:t xml:space="preserve">on the result of qualified lowest bid cost. </w:t>
            </w:r>
            <w:r w:rsidRPr="00EE1D5E">
              <w:rPr>
                <w:rFonts w:ascii="Arial" w:hAnsi="Arial" w:cs="Arial"/>
                <w:spacing w:val="-2"/>
                <w:sz w:val="22"/>
                <w:szCs w:val="22"/>
              </w:rPr>
              <w:t xml:space="preserve">For projects to be undertaken by administration, total approved </w:t>
            </w:r>
            <w:r w:rsidRPr="00EE1D5E">
              <w:rPr>
                <w:rFonts w:ascii="Arial" w:hAnsi="Arial" w:cs="Arial"/>
                <w:spacing w:val="-3"/>
                <w:sz w:val="22"/>
                <w:szCs w:val="22"/>
              </w:rPr>
              <w:t xml:space="preserve">project cost shall be released upon signing of the MOA.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sz w:val="22"/>
                <w:szCs w:val="22"/>
              </w:rPr>
              <w:t xml:space="preserve">All funds disbursements shall follow government accounting and </w:t>
            </w:r>
            <w:r w:rsidRPr="00EE1D5E">
              <w:rPr>
                <w:rFonts w:ascii="Arial" w:hAnsi="Arial" w:cs="Arial"/>
                <w:spacing w:val="-3"/>
                <w:sz w:val="22"/>
                <w:szCs w:val="22"/>
              </w:rPr>
              <w:t xml:space="preserve">auditing rules and regulations.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4"/>
                <w:sz w:val="22"/>
                <w:szCs w:val="22"/>
              </w:rPr>
              <w:t xml:space="preserve">Section </w:t>
            </w:r>
            <w:r w:rsidR="006E5553" w:rsidRPr="00EE1D5E">
              <w:rPr>
                <w:rFonts w:ascii="Arial" w:hAnsi="Arial" w:cs="Arial"/>
                <w:b/>
                <w:spacing w:val="-4"/>
                <w:sz w:val="22"/>
                <w:szCs w:val="22"/>
              </w:rPr>
              <w:t xml:space="preserve">7. Administration of Trust Accounts.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4"/>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The administration of EF, DLF, RWMHEEF shall be undertaken by </w:t>
            </w:r>
            <w:r w:rsidRPr="00EE1D5E">
              <w:rPr>
                <w:rFonts w:ascii="Arial" w:hAnsi="Arial" w:cs="Arial"/>
                <w:w w:val="104"/>
                <w:sz w:val="22"/>
                <w:szCs w:val="22"/>
              </w:rPr>
              <w:t xml:space="preserve">the DOE. All funds administered by NPC with regard to DLF and </w:t>
            </w:r>
            <w:r w:rsidRPr="00EE1D5E">
              <w:rPr>
                <w:rFonts w:ascii="Arial" w:hAnsi="Arial" w:cs="Arial"/>
                <w:spacing w:val="-3"/>
                <w:sz w:val="22"/>
                <w:szCs w:val="22"/>
              </w:rPr>
              <w:t>RWMHEEF</w:t>
            </w:r>
            <w:r w:rsidRPr="00EE1D5E">
              <w:rPr>
                <w:rFonts w:ascii="Arial" w:hAnsi="Arial" w:cs="Arial"/>
                <w:sz w:val="22"/>
                <w:szCs w:val="22"/>
              </w:rPr>
              <w:t xml:space="preserve"> shall be transferred to DOE for </w:t>
            </w:r>
            <w:r w:rsidRPr="00EE1D5E">
              <w:rPr>
                <w:rFonts w:ascii="Arial" w:hAnsi="Arial" w:cs="Arial"/>
                <w:sz w:val="22"/>
                <w:szCs w:val="22"/>
              </w:rPr>
              <w:lastRenderedPageBreak/>
              <w:t xml:space="preserve">administration within one hundred twenty </w:t>
            </w:r>
            <w:r w:rsidRPr="00EE1D5E">
              <w:rPr>
                <w:rFonts w:ascii="Arial" w:hAnsi="Arial" w:cs="Arial"/>
                <w:w w:val="102"/>
                <w:sz w:val="22"/>
                <w:szCs w:val="22"/>
              </w:rPr>
              <w:t xml:space="preserve">(120) days from the effectivity of these Rules. </w:t>
            </w:r>
            <w:r w:rsidRPr="00EE1D5E">
              <w:rPr>
                <w:rFonts w:ascii="Arial" w:hAnsi="Arial" w:cs="Arial"/>
                <w:w w:val="108"/>
                <w:sz w:val="22"/>
                <w:szCs w:val="22"/>
              </w:rPr>
              <w:t xml:space="preserve">Thereafter, all MOA entered into by DOE and NPC on the </w:t>
            </w:r>
            <w:r w:rsidRPr="00EE1D5E">
              <w:rPr>
                <w:rFonts w:ascii="Arial" w:hAnsi="Arial" w:cs="Arial"/>
                <w:spacing w:val="-2"/>
                <w:sz w:val="22"/>
                <w:szCs w:val="22"/>
              </w:rPr>
              <w:t xml:space="preserve">establishment of trust accounts shall be amended to reflect transfer of </w:t>
            </w:r>
            <w:r w:rsidRPr="00EE1D5E">
              <w:rPr>
                <w:rFonts w:ascii="Arial" w:hAnsi="Arial" w:cs="Arial"/>
                <w:w w:val="102"/>
                <w:sz w:val="22"/>
                <w:szCs w:val="22"/>
              </w:rPr>
              <w:t xml:space="preserve">responsibilities to NPC-successors, transferees and/or assignees or </w:t>
            </w:r>
            <w:r w:rsidRPr="00EE1D5E">
              <w:rPr>
                <w:rFonts w:ascii="Arial" w:hAnsi="Arial" w:cs="Arial"/>
                <w:spacing w:val="-3"/>
                <w:sz w:val="22"/>
                <w:szCs w:val="22"/>
              </w:rPr>
              <w:t xml:space="preserve">IPPs.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481" w:hanging="481"/>
              <w:jc w:val="both"/>
              <w:rPr>
                <w:rFonts w:ascii="Arial" w:hAnsi="Arial" w:cs="Arial"/>
                <w:strike/>
                <w:w w:val="104"/>
                <w:sz w:val="22"/>
                <w:szCs w:val="22"/>
              </w:rPr>
            </w:pPr>
          </w:p>
        </w:tc>
        <w:tc>
          <w:tcPr>
            <w:tcW w:w="3882" w:type="dxa"/>
          </w:tcPr>
          <w:p w:rsidR="006E5553" w:rsidRPr="00EE1D5E" w:rsidRDefault="006E5553" w:rsidP="006E5553">
            <w:pPr>
              <w:pStyle w:val="NoSpacing"/>
              <w:ind w:left="481" w:hanging="481"/>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306"/>
              <w:jc w:val="both"/>
              <w:rPr>
                <w:rFonts w:ascii="Arial" w:hAnsi="Arial" w:cs="Arial"/>
                <w:spacing w:val="-3"/>
                <w:sz w:val="22"/>
                <w:szCs w:val="22"/>
              </w:rPr>
            </w:pPr>
            <w:r w:rsidRPr="00EE1D5E">
              <w:rPr>
                <w:rFonts w:ascii="Arial" w:hAnsi="Arial" w:cs="Arial"/>
                <w:spacing w:val="-3"/>
                <w:sz w:val="22"/>
                <w:szCs w:val="22"/>
              </w:rPr>
              <w:lastRenderedPageBreak/>
              <w:t xml:space="preserve">(b) The obligation of the Generation Companies to DOE with regard to the </w:t>
            </w:r>
            <w:r w:rsidRPr="00EE1D5E">
              <w:rPr>
                <w:rFonts w:ascii="Arial" w:hAnsi="Arial" w:cs="Arial"/>
                <w:spacing w:val="-3"/>
                <w:sz w:val="22"/>
                <w:szCs w:val="22"/>
              </w:rPr>
              <w:br/>
              <w:t xml:space="preserve"> remittance of funds shall be settled in the following manner: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ind w:left="481" w:hanging="481"/>
              <w:jc w:val="both"/>
              <w:rPr>
                <w:rFonts w:ascii="Arial" w:hAnsi="Arial" w:cs="Arial"/>
                <w:strike/>
                <w:spacing w:val="-3"/>
                <w:sz w:val="22"/>
                <w:szCs w:val="22"/>
              </w:rPr>
            </w:pPr>
          </w:p>
        </w:tc>
        <w:tc>
          <w:tcPr>
            <w:tcW w:w="3882" w:type="dxa"/>
          </w:tcPr>
          <w:p w:rsidR="006E5553" w:rsidRPr="00EE1D5E" w:rsidRDefault="006E5553" w:rsidP="006E5553">
            <w:pPr>
              <w:pStyle w:val="NoSpacing"/>
              <w:ind w:left="481" w:hanging="481"/>
              <w:jc w:val="both"/>
              <w:rPr>
                <w:rFonts w:ascii="Arial" w:hAnsi="Arial" w:cs="Arial"/>
                <w:strike/>
                <w:spacing w:val="-3"/>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For NPC-IPPs, if applicable, to settle all obligations </w:t>
            </w:r>
            <w:r w:rsidRPr="00EE1D5E">
              <w:rPr>
                <w:rFonts w:ascii="Arial" w:hAnsi="Arial" w:cs="Arial"/>
                <w:spacing w:val="-3"/>
                <w:sz w:val="22"/>
                <w:szCs w:val="22"/>
              </w:rPr>
              <w:t>before</w:t>
            </w:r>
            <w:r w:rsidRPr="00EE1D5E">
              <w:rPr>
                <w:rFonts w:ascii="Arial" w:hAnsi="Arial" w:cs="Arial"/>
                <w:sz w:val="22"/>
                <w:szCs w:val="22"/>
              </w:rPr>
              <w:t xml:space="preserve"> </w:t>
            </w:r>
            <w:r w:rsidRPr="00EE1D5E">
              <w:rPr>
                <w:rFonts w:ascii="Arial" w:hAnsi="Arial" w:cs="Arial"/>
                <w:sz w:val="22"/>
                <w:szCs w:val="22"/>
              </w:rPr>
              <w:br/>
              <w:t xml:space="preserve"> </w:t>
            </w:r>
            <w:r w:rsidRPr="00EE1D5E">
              <w:rPr>
                <w:rFonts w:ascii="Arial" w:hAnsi="Arial" w:cs="Arial"/>
                <w:spacing w:val="-3"/>
                <w:sz w:val="22"/>
                <w:szCs w:val="22"/>
              </w:rPr>
              <w:t xml:space="preserve">issuance of COC/registration certificate by ERC.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9"/>
                <w:sz w:val="22"/>
                <w:szCs w:val="22"/>
              </w:rPr>
              <w:t xml:space="preserve">For NPC, if applicable, to settle all obligations </w:t>
            </w:r>
            <w:r w:rsidRPr="00EE1D5E">
              <w:rPr>
                <w:rFonts w:ascii="Arial" w:hAnsi="Arial" w:cs="Arial"/>
                <w:spacing w:val="-3"/>
                <w:sz w:val="22"/>
                <w:szCs w:val="22"/>
              </w:rPr>
              <w:t>before</w:t>
            </w:r>
            <w:r w:rsidRPr="00EE1D5E">
              <w:rPr>
                <w:rFonts w:ascii="Arial" w:hAnsi="Arial" w:cs="Arial"/>
                <w:w w:val="109"/>
                <w:sz w:val="22"/>
                <w:szCs w:val="22"/>
              </w:rPr>
              <w:t xml:space="preserve"> </w:t>
            </w:r>
            <w:r w:rsidRPr="00EE1D5E">
              <w:rPr>
                <w:rFonts w:ascii="Arial" w:hAnsi="Arial" w:cs="Arial"/>
                <w:spacing w:val="-3"/>
                <w:sz w:val="22"/>
                <w:szCs w:val="22"/>
              </w:rPr>
              <w:t xml:space="preserve">Privatization/sale and transfer of IPP contracts to PSALM.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w w:val="101"/>
                <w:sz w:val="22"/>
                <w:szCs w:val="22"/>
              </w:rPr>
              <w:t xml:space="preserve">For IPPs of Distribution Utilities with an outstanding financial obligation with the DOE pursuant to Department Circular No. </w:t>
            </w:r>
            <w:r w:rsidRPr="00EE1D5E">
              <w:rPr>
                <w:rFonts w:ascii="Arial" w:hAnsi="Arial" w:cs="Arial"/>
                <w:w w:val="104"/>
                <w:sz w:val="22"/>
                <w:szCs w:val="22"/>
              </w:rPr>
              <w:t xml:space="preserve">2000-03-03 shall settle its account within one (1) year upon </w:t>
            </w:r>
            <w:r w:rsidRPr="00EE1D5E">
              <w:rPr>
                <w:rFonts w:ascii="Arial" w:hAnsi="Arial" w:cs="Arial"/>
                <w:spacing w:val="-3"/>
                <w:sz w:val="22"/>
                <w:szCs w:val="22"/>
              </w:rPr>
              <w:t xml:space="preserve">effectivity of these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(iv) </w:t>
            </w:r>
            <w:r w:rsidRPr="00EE1D5E">
              <w:rPr>
                <w:rFonts w:ascii="Arial" w:hAnsi="Arial" w:cs="Arial"/>
                <w:sz w:val="22"/>
                <w:szCs w:val="22"/>
              </w:rPr>
              <w:t xml:space="preserve">After thorough investigation, non-remittance of the Generation </w:t>
            </w:r>
            <w:r w:rsidRPr="00EE1D5E">
              <w:rPr>
                <w:rFonts w:ascii="Arial" w:hAnsi="Arial" w:cs="Arial"/>
                <w:w w:val="105"/>
                <w:sz w:val="22"/>
                <w:szCs w:val="22"/>
              </w:rPr>
              <w:t xml:space="preserve">Company and/or energy resource developer of the </w:t>
            </w:r>
            <w:r w:rsidRPr="00EE1D5E">
              <w:rPr>
                <w:rFonts w:ascii="Arial" w:hAnsi="Arial" w:cs="Arial"/>
                <w:w w:val="101"/>
                <w:sz w:val="22"/>
                <w:szCs w:val="22"/>
              </w:rPr>
              <w:t>financial</w:t>
            </w:r>
            <w:r w:rsidRPr="00EE1D5E">
              <w:rPr>
                <w:rFonts w:ascii="Arial" w:hAnsi="Arial" w:cs="Arial"/>
                <w:w w:val="105"/>
                <w:sz w:val="22"/>
                <w:szCs w:val="22"/>
              </w:rPr>
              <w:t xml:space="preserve"> </w:t>
            </w:r>
            <w:r w:rsidRPr="00EE1D5E">
              <w:rPr>
                <w:rFonts w:ascii="Arial" w:hAnsi="Arial" w:cs="Arial"/>
                <w:w w:val="107"/>
                <w:sz w:val="22"/>
                <w:szCs w:val="22"/>
              </w:rPr>
              <w:t xml:space="preserve">benefits due to the host communities shall be a ground for </w:t>
            </w:r>
            <w:r w:rsidRPr="00EE1D5E">
              <w:rPr>
                <w:rFonts w:ascii="Arial" w:hAnsi="Arial" w:cs="Arial"/>
                <w:w w:val="103"/>
                <w:sz w:val="22"/>
                <w:szCs w:val="22"/>
              </w:rPr>
              <w:t xml:space="preserve">DOE’s recommendation to ERC for appropriate action and reasonable measures in accordance with ERC rules and </w:t>
            </w:r>
            <w:r w:rsidRPr="00EE1D5E">
              <w:rPr>
                <w:rFonts w:ascii="Arial" w:hAnsi="Arial" w:cs="Arial"/>
                <w:spacing w:val="-3"/>
                <w:sz w:val="22"/>
                <w:szCs w:val="22"/>
              </w:rPr>
              <w:t xml:space="preserve">regulations.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4"/>
                <w:sz w:val="22"/>
                <w:szCs w:val="22"/>
              </w:rPr>
              <w:lastRenderedPageBreak/>
              <w:t xml:space="preserve">Section </w:t>
            </w:r>
            <w:r w:rsidR="006E5553" w:rsidRPr="00EE1D5E">
              <w:rPr>
                <w:rFonts w:ascii="Arial" w:hAnsi="Arial" w:cs="Arial"/>
                <w:b/>
                <w:spacing w:val="-4"/>
                <w:sz w:val="22"/>
                <w:szCs w:val="22"/>
              </w:rPr>
              <w:t>8. Audit of Financial Benefits and Project Monitoring.</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4"/>
                <w:sz w:val="22"/>
                <w:szCs w:val="22"/>
              </w:rPr>
            </w:pPr>
            <w:r w:rsidRPr="00EE1D5E">
              <w:rPr>
                <w:rFonts w:ascii="Arial" w:hAnsi="Arial" w:cs="Arial"/>
                <w:spacing w:val="-3"/>
                <w:sz w:val="22"/>
                <w:szCs w:val="22"/>
              </w:rPr>
              <w:t xml:space="preserve">(a) </w:t>
            </w:r>
            <w:r w:rsidRPr="00EE1D5E">
              <w:rPr>
                <w:rFonts w:ascii="Arial" w:hAnsi="Arial" w:cs="Arial"/>
                <w:w w:val="103"/>
                <w:sz w:val="22"/>
                <w:szCs w:val="22"/>
              </w:rPr>
              <w:t xml:space="preserve">The DOE shall review and audit the source of fund, particularly on the total electricity sales of the Generation Facility to determine the </w:t>
            </w:r>
            <w:r w:rsidRPr="00EE1D5E">
              <w:rPr>
                <w:rFonts w:ascii="Arial" w:hAnsi="Arial" w:cs="Arial"/>
                <w:spacing w:val="-3"/>
                <w:sz w:val="22"/>
                <w:szCs w:val="22"/>
              </w:rPr>
              <w:t xml:space="preserve">financial benefits due to the host LGUs and host regions.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7"/>
                <w:sz w:val="22"/>
                <w:szCs w:val="22"/>
              </w:rPr>
              <w:t xml:space="preserve">The DOE shall conduct financial and technical audit to monitor </w:t>
            </w:r>
            <w:r w:rsidRPr="00EE1D5E">
              <w:rPr>
                <w:rFonts w:ascii="Arial" w:hAnsi="Arial" w:cs="Arial"/>
                <w:w w:val="103"/>
                <w:sz w:val="22"/>
                <w:szCs w:val="22"/>
              </w:rPr>
              <w:t>compliance</w:t>
            </w:r>
            <w:r w:rsidRPr="00EE1D5E">
              <w:rPr>
                <w:rFonts w:ascii="Arial" w:hAnsi="Arial" w:cs="Arial"/>
                <w:sz w:val="22"/>
                <w:szCs w:val="22"/>
              </w:rPr>
              <w:t xml:space="preserve"> by the LGU and region with regard to the implementation of the projects. In the event of unjustified disbursement of fund and </w:t>
            </w:r>
            <w:r w:rsidRPr="00EE1D5E">
              <w:rPr>
                <w:rFonts w:ascii="Arial" w:hAnsi="Arial" w:cs="Arial"/>
                <w:spacing w:val="-2"/>
                <w:sz w:val="22"/>
                <w:szCs w:val="22"/>
              </w:rPr>
              <w:t xml:space="preserve">non-completion or delay in the implementation of projects by the LGU or region concerned and the Distribution Utility/project implementor, </w:t>
            </w:r>
            <w:r w:rsidRPr="00EE1D5E">
              <w:rPr>
                <w:rFonts w:ascii="Arial" w:hAnsi="Arial" w:cs="Arial"/>
                <w:w w:val="101"/>
                <w:sz w:val="22"/>
                <w:szCs w:val="22"/>
              </w:rPr>
              <w:t xml:space="preserve">the DOE shall defer the releases of funds and take appropriate </w:t>
            </w:r>
            <w:r w:rsidRPr="00EE1D5E">
              <w:rPr>
                <w:rFonts w:ascii="Arial" w:hAnsi="Arial" w:cs="Arial"/>
                <w:w w:val="105"/>
                <w:sz w:val="22"/>
                <w:szCs w:val="22"/>
              </w:rPr>
              <w:t xml:space="preserve">reasonable measures in accordance with any existing and future </w:t>
            </w:r>
            <w:r w:rsidRPr="00EE1D5E">
              <w:rPr>
                <w:rFonts w:ascii="Arial" w:hAnsi="Arial" w:cs="Arial"/>
                <w:w w:val="104"/>
                <w:sz w:val="22"/>
                <w:szCs w:val="22"/>
              </w:rPr>
              <w:t xml:space="preserve">government rules and regulations until such time that the LGU or </w:t>
            </w:r>
            <w:r w:rsidRPr="00EE1D5E">
              <w:rPr>
                <w:rFonts w:ascii="Arial" w:hAnsi="Arial" w:cs="Arial"/>
                <w:sz w:val="22"/>
                <w:szCs w:val="22"/>
              </w:rPr>
              <w:t xml:space="preserve">region and franchised Distribution Utility/project implementor would be able to justify disbursement of funds to the satisfaction of the DOE </w:t>
            </w:r>
            <w:r w:rsidRPr="00EE1D5E">
              <w:rPr>
                <w:rFonts w:ascii="Arial" w:hAnsi="Arial" w:cs="Arial"/>
                <w:spacing w:val="-3"/>
                <w:sz w:val="22"/>
                <w:szCs w:val="22"/>
              </w:rPr>
              <w:t xml:space="preserve">or deputized/resident auditor of the Commission on Audit (COA).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u w:val="single"/>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9. Other Provisions.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2"/>
                <w:sz w:val="22"/>
                <w:szCs w:val="22"/>
              </w:rPr>
              <w:t xml:space="preserve">The application of this Rule 27(A) shall take effect upon effectivity </w:t>
            </w:r>
            <w:r w:rsidRPr="00EE1D5E">
              <w:rPr>
                <w:rFonts w:ascii="Arial" w:hAnsi="Arial" w:cs="Arial"/>
                <w:w w:val="104"/>
                <w:sz w:val="22"/>
                <w:szCs w:val="22"/>
              </w:rPr>
              <w:t>of</w:t>
            </w:r>
            <w:r w:rsidRPr="00EE1D5E">
              <w:rPr>
                <w:rFonts w:ascii="Arial" w:hAnsi="Arial" w:cs="Arial"/>
                <w:w w:val="102"/>
                <w:sz w:val="22"/>
                <w:szCs w:val="22"/>
              </w:rPr>
              <w:t xml:space="preserve"> </w:t>
            </w:r>
            <w:r w:rsidRPr="00EE1D5E">
              <w:rPr>
                <w:rFonts w:ascii="Arial" w:hAnsi="Arial" w:cs="Arial"/>
                <w:spacing w:val="-3"/>
                <w:sz w:val="22"/>
                <w:szCs w:val="22"/>
              </w:rPr>
              <w:t xml:space="preserve">these Rules.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4"/>
                <w:sz w:val="22"/>
                <w:szCs w:val="22"/>
              </w:rPr>
              <w:t xml:space="preserve">Any provision in E.R. </w:t>
            </w:r>
            <w:r w:rsidRPr="00EE1D5E">
              <w:rPr>
                <w:rFonts w:ascii="Arial" w:hAnsi="Arial" w:cs="Arial"/>
                <w:w w:val="101"/>
                <w:sz w:val="22"/>
                <w:szCs w:val="22"/>
              </w:rPr>
              <w:t xml:space="preserve">1-94, its amendments and other related </w:t>
            </w:r>
            <w:r w:rsidRPr="00EE1D5E">
              <w:rPr>
                <w:rFonts w:ascii="Arial" w:hAnsi="Arial" w:cs="Arial"/>
                <w:w w:val="104"/>
                <w:sz w:val="22"/>
                <w:szCs w:val="22"/>
              </w:rPr>
              <w:t xml:space="preserve">issuances and their amendments that are inconsistent with these </w:t>
            </w:r>
            <w:r w:rsidRPr="00EE1D5E">
              <w:rPr>
                <w:rFonts w:ascii="Arial" w:hAnsi="Arial" w:cs="Arial"/>
                <w:spacing w:val="-3"/>
                <w:sz w:val="22"/>
                <w:szCs w:val="22"/>
              </w:rPr>
              <w:lastRenderedPageBreak/>
              <w:t xml:space="preserve">Rules are hereby superseded, modified or amended accordingly.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882" w:type="dxa"/>
          </w:tcPr>
          <w:p w:rsidR="006E5553" w:rsidRPr="00EE1D5E" w:rsidRDefault="006E5553" w:rsidP="006E5553">
            <w:pPr>
              <w:pStyle w:val="NoSpacing"/>
              <w:jc w:val="both"/>
              <w:rPr>
                <w:rFonts w:ascii="Arial" w:hAnsi="Arial" w:cs="Arial"/>
                <w:strike/>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B. RULES FOR THE BENEFITS TO HOST COMMUNITIES PURSUANT TO </w:t>
            </w:r>
            <w:r w:rsidRPr="00EE1D5E">
              <w:rPr>
                <w:rFonts w:ascii="Arial" w:hAnsi="Arial" w:cs="Arial"/>
                <w:b/>
                <w:spacing w:val="-3"/>
                <w:sz w:val="22"/>
                <w:szCs w:val="22"/>
              </w:rPr>
              <w:br/>
              <w:t xml:space="preserve"> CHAPTER II, </w:t>
            </w:r>
            <w:r w:rsidR="00667DCB" w:rsidRPr="00EE1D5E">
              <w:rPr>
                <w:rFonts w:ascii="Arial" w:hAnsi="Arial" w:cs="Arial"/>
                <w:b/>
                <w:spacing w:val="-3"/>
                <w:sz w:val="22"/>
                <w:szCs w:val="22"/>
              </w:rPr>
              <w:t>SECTION</w:t>
            </w:r>
            <w:r w:rsidRPr="00EE1D5E">
              <w:rPr>
                <w:rFonts w:ascii="Arial" w:hAnsi="Arial" w:cs="Arial"/>
                <w:b/>
                <w:spacing w:val="-3"/>
                <w:sz w:val="22"/>
                <w:szCs w:val="22"/>
              </w:rPr>
              <w:t xml:space="preserve">S 289 TO 294 OF THE LOCAL GOVERNMENT </w:t>
            </w:r>
            <w:r w:rsidRPr="00EE1D5E">
              <w:rPr>
                <w:rFonts w:ascii="Arial" w:hAnsi="Arial" w:cs="Arial"/>
                <w:b/>
                <w:spacing w:val="-3"/>
                <w:sz w:val="22"/>
                <w:szCs w:val="22"/>
              </w:rPr>
              <w:br/>
              <w:t xml:space="preserve"> CODE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66. Benefits to Host Communities.</w:t>
            </w:r>
          </w:p>
          <w:p w:rsidR="003E5A9F" w:rsidRPr="00EE1D5E" w:rsidRDefault="003E5A9F" w:rsidP="006E5553">
            <w:pPr>
              <w:pStyle w:val="NoSpacing"/>
              <w:jc w:val="both"/>
              <w:rPr>
                <w:rFonts w:ascii="Arial" w:hAnsi="Arial" w:cs="Arial"/>
                <w:w w:val="104"/>
                <w:sz w:val="22"/>
                <w:szCs w:val="22"/>
              </w:rPr>
            </w:pPr>
          </w:p>
          <w:p w:rsidR="003E5A9F" w:rsidRPr="00EE1D5E" w:rsidRDefault="003E5A9F" w:rsidP="003E5A9F">
            <w:pPr>
              <w:pStyle w:val="NoSpacing"/>
              <w:jc w:val="both"/>
              <w:rPr>
                <w:rFonts w:ascii="Arial" w:hAnsi="Arial" w:cs="Arial"/>
                <w:w w:val="104"/>
                <w:sz w:val="22"/>
                <w:szCs w:val="22"/>
              </w:rPr>
            </w:pPr>
            <w:r w:rsidRPr="00EE1D5E">
              <w:rPr>
                <w:rFonts w:ascii="Arial" w:hAnsi="Arial" w:cs="Arial"/>
                <w:w w:val="104"/>
                <w:sz w:val="22"/>
                <w:szCs w:val="22"/>
              </w:rPr>
              <w:t xml:space="preserve">The obligations of generation companies and energy resource developers to communities hosting energy generating facilities and/or energy resource developers as defined under Chapter II, Sections 289 to 294 of the Local Government Code and Section 5(i) of Republic Act No. 7638 and their implementing rules and regulations and applicable orders and circulars consistent with this Act shall continue: Provided, That the obligations mandated under Chapter II, Section 291 of Republic Act No. 7160, shall apply to privately-owned corporations or entities utilizing the national wealth of the locality. </w:t>
            </w:r>
          </w:p>
          <w:p w:rsidR="003E5A9F" w:rsidRPr="00EE1D5E" w:rsidRDefault="003E5A9F" w:rsidP="003E5A9F">
            <w:pPr>
              <w:pStyle w:val="NoSpacing"/>
              <w:jc w:val="both"/>
              <w:rPr>
                <w:rFonts w:ascii="Arial" w:hAnsi="Arial" w:cs="Arial"/>
                <w:w w:val="104"/>
                <w:sz w:val="22"/>
                <w:szCs w:val="22"/>
              </w:rPr>
            </w:pPr>
          </w:p>
          <w:p w:rsidR="003E5A9F" w:rsidRPr="00EE1D5E" w:rsidRDefault="003E5A9F" w:rsidP="003E5A9F">
            <w:pPr>
              <w:pStyle w:val="NoSpacing"/>
              <w:jc w:val="both"/>
              <w:rPr>
                <w:rFonts w:ascii="Arial" w:hAnsi="Arial" w:cs="Arial"/>
                <w:w w:val="104"/>
                <w:sz w:val="22"/>
                <w:szCs w:val="22"/>
              </w:rPr>
            </w:pPr>
            <w:r w:rsidRPr="00EE1D5E">
              <w:rPr>
                <w:rFonts w:ascii="Arial" w:hAnsi="Arial" w:cs="Arial"/>
                <w:w w:val="104"/>
                <w:sz w:val="22"/>
                <w:szCs w:val="22"/>
              </w:rPr>
              <w:t xml:space="preserve">To ensure the effective implementation of the reduction in cost of electricity in the communities where the source of energy is located, the mechanics and procedures prescribed in the Department of the Interior and Local Government (DILG)-DOE Circulars No. 95-01 and 98-01 dated October 31, 1995 and September 30, 1998, respectively and other issuances </w:t>
            </w:r>
            <w:r w:rsidRPr="00EE1D5E">
              <w:rPr>
                <w:rFonts w:ascii="Arial" w:hAnsi="Arial" w:cs="Arial"/>
                <w:w w:val="104"/>
                <w:sz w:val="22"/>
                <w:szCs w:val="22"/>
              </w:rPr>
              <w:lastRenderedPageBreak/>
              <w:t xml:space="preserve">related thereto shall be pursued. </w:t>
            </w:r>
          </w:p>
          <w:p w:rsidR="003E5A9F" w:rsidRPr="00EE1D5E" w:rsidRDefault="003E5A9F" w:rsidP="003E5A9F">
            <w:pPr>
              <w:pStyle w:val="NoSpacing"/>
              <w:jc w:val="both"/>
              <w:rPr>
                <w:rFonts w:ascii="Arial" w:hAnsi="Arial" w:cs="Arial"/>
                <w:w w:val="104"/>
                <w:sz w:val="22"/>
                <w:szCs w:val="22"/>
              </w:rPr>
            </w:pPr>
          </w:p>
          <w:p w:rsidR="003E5A9F" w:rsidRPr="00EE1D5E" w:rsidRDefault="003E5A9F" w:rsidP="003E5A9F">
            <w:pPr>
              <w:pStyle w:val="NoSpacing"/>
              <w:jc w:val="both"/>
              <w:rPr>
                <w:rFonts w:ascii="Arial" w:hAnsi="Arial" w:cs="Arial"/>
                <w:w w:val="104"/>
                <w:sz w:val="22"/>
                <w:szCs w:val="22"/>
              </w:rPr>
            </w:pPr>
            <w:r w:rsidRPr="00EE1D5E">
              <w:rPr>
                <w:rFonts w:ascii="Arial" w:hAnsi="Arial" w:cs="Arial"/>
                <w:w w:val="104"/>
                <w:sz w:val="22"/>
                <w:szCs w:val="22"/>
              </w:rPr>
              <w:t xml:space="preserve">Towards this end, the fund generated from the eighty percent (80%) of the national wealth tax shall, in no case, be used by any local government unit for any purpose other than those for which it was intended. </w:t>
            </w:r>
          </w:p>
          <w:p w:rsidR="003E5A9F" w:rsidRPr="00EE1D5E" w:rsidRDefault="003E5A9F" w:rsidP="003E5A9F">
            <w:pPr>
              <w:pStyle w:val="NoSpacing"/>
              <w:jc w:val="both"/>
              <w:rPr>
                <w:rFonts w:ascii="Arial" w:hAnsi="Arial" w:cs="Arial"/>
                <w:w w:val="104"/>
                <w:sz w:val="22"/>
                <w:szCs w:val="22"/>
              </w:rPr>
            </w:pPr>
          </w:p>
          <w:p w:rsidR="003E5A9F" w:rsidRPr="00EE1D5E" w:rsidRDefault="003E5A9F" w:rsidP="003E5A9F">
            <w:pPr>
              <w:pStyle w:val="NoSpacing"/>
              <w:jc w:val="both"/>
              <w:rPr>
                <w:rFonts w:ascii="Arial" w:hAnsi="Arial" w:cs="Arial"/>
                <w:w w:val="104"/>
                <w:sz w:val="22"/>
                <w:szCs w:val="22"/>
              </w:rPr>
            </w:pPr>
            <w:r w:rsidRPr="00EE1D5E">
              <w:rPr>
                <w:rFonts w:ascii="Arial" w:hAnsi="Arial" w:cs="Arial"/>
                <w:w w:val="104"/>
                <w:sz w:val="22"/>
                <w:szCs w:val="22"/>
              </w:rPr>
              <w:t>In case of any violation or noncompliance by any local government official of any provision thereof, the DILG shall, upon prior notice and hearing, order the project operator, through the DOE, to withhold the remittance of the royalty payment to the host community concerned pending completion of the investigation. The unremitted funds shall be deposited in a government bank under a trust fund.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7"/>
                <w:sz w:val="22"/>
                <w:szCs w:val="22"/>
              </w:rPr>
              <w:t xml:space="preserve">1. Scope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sz w:val="22"/>
                <w:szCs w:val="22"/>
              </w:rPr>
              <w:t xml:space="preserve">The LGUs hosting the national wealth shall have an equitable share </w:t>
            </w:r>
            <w:r w:rsidRPr="00EE1D5E">
              <w:rPr>
                <w:rFonts w:ascii="Arial" w:hAnsi="Arial" w:cs="Arial"/>
                <w:spacing w:val="-3"/>
                <w:sz w:val="22"/>
                <w:szCs w:val="22"/>
              </w:rPr>
              <w:t>in</w:t>
            </w:r>
            <w:r w:rsidRPr="00EE1D5E">
              <w:rPr>
                <w:rFonts w:ascii="Arial" w:hAnsi="Arial" w:cs="Arial"/>
                <w:sz w:val="22"/>
                <w:szCs w:val="22"/>
              </w:rPr>
              <w:t xml:space="preserve"> the </w:t>
            </w:r>
            <w:r w:rsidRPr="00EE1D5E">
              <w:rPr>
                <w:rFonts w:ascii="Arial" w:hAnsi="Arial" w:cs="Arial"/>
                <w:w w:val="102"/>
                <w:sz w:val="22"/>
                <w:szCs w:val="22"/>
              </w:rPr>
              <w:t xml:space="preserve">proceeds derived from the utilization and development of national wealth, </w:t>
            </w:r>
            <w:r w:rsidRPr="00EE1D5E">
              <w:rPr>
                <w:rFonts w:ascii="Arial" w:hAnsi="Arial" w:cs="Arial"/>
                <w:spacing w:val="-2"/>
                <w:sz w:val="22"/>
                <w:szCs w:val="22"/>
              </w:rPr>
              <w:t xml:space="preserve">including sharing the same with the inhabitants by way of direct benefits.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2. Amount of Share of Local Government Units.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t xml:space="preserve">Any government agency or government-owned or controlled corporation and private corporation or entities engaged in the utilization and development of </w:t>
            </w:r>
            <w:r w:rsidRPr="00EE1D5E">
              <w:rPr>
                <w:rFonts w:ascii="Arial" w:hAnsi="Arial" w:cs="Arial"/>
                <w:w w:val="102"/>
                <w:sz w:val="22"/>
                <w:szCs w:val="22"/>
              </w:rPr>
              <w:t xml:space="preserve">the national wealth are required to provide </w:t>
            </w:r>
            <w:r w:rsidRPr="00EE1D5E">
              <w:rPr>
                <w:rFonts w:ascii="Arial" w:hAnsi="Arial" w:cs="Arial"/>
                <w:w w:val="102"/>
                <w:sz w:val="22"/>
                <w:szCs w:val="22"/>
              </w:rPr>
              <w:lastRenderedPageBreak/>
              <w:t xml:space="preserve">share to the host LGUs, based </w:t>
            </w:r>
            <w:r w:rsidRPr="00EE1D5E">
              <w:rPr>
                <w:rFonts w:ascii="Arial" w:hAnsi="Arial" w:cs="Arial"/>
                <w:sz w:val="22"/>
                <w:szCs w:val="22"/>
              </w:rPr>
              <w:t xml:space="preserve">on the preceding fiscal year of the proceeds, based on the following formula, </w:t>
            </w:r>
            <w:r w:rsidRPr="00EE1D5E">
              <w:rPr>
                <w:rFonts w:ascii="Arial" w:hAnsi="Arial" w:cs="Arial"/>
                <w:spacing w:val="-3"/>
                <w:sz w:val="22"/>
                <w:szCs w:val="22"/>
              </w:rPr>
              <w:t xml:space="preserve">whichever will produce a share higher for the LGU: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lastRenderedPageBreak/>
              <w:t xml:space="preserve">(a) </w:t>
            </w:r>
            <w:r w:rsidRPr="00EE1D5E">
              <w:rPr>
                <w:rFonts w:ascii="Arial" w:hAnsi="Arial" w:cs="Arial"/>
                <w:w w:val="108"/>
                <w:sz w:val="22"/>
                <w:szCs w:val="22"/>
              </w:rPr>
              <w:t xml:space="preserve">One percent (1%) of the gross sales or receipts of the preceding </w:t>
            </w:r>
            <w:r w:rsidRPr="00EE1D5E">
              <w:rPr>
                <w:rFonts w:ascii="Arial" w:hAnsi="Arial" w:cs="Arial"/>
                <w:spacing w:val="-3"/>
                <w:sz w:val="22"/>
                <w:szCs w:val="22"/>
              </w:rPr>
              <w:t xml:space="preserve">calendar year; or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Forty percent (40%) of the national wealth taxes, royalties, fees or </w:t>
            </w:r>
            <w:r w:rsidRPr="00EE1D5E">
              <w:rPr>
                <w:rFonts w:ascii="Arial" w:hAnsi="Arial" w:cs="Arial"/>
                <w:w w:val="105"/>
                <w:sz w:val="22"/>
                <w:szCs w:val="22"/>
              </w:rPr>
              <w:br/>
              <w:t xml:space="preserve"> </w:t>
            </w:r>
            <w:r w:rsidRPr="00EE1D5E">
              <w:rPr>
                <w:rFonts w:ascii="Arial" w:hAnsi="Arial" w:cs="Arial"/>
                <w:sz w:val="22"/>
                <w:szCs w:val="22"/>
              </w:rPr>
              <w:t xml:space="preserve">charges derived by the government agency or government owned and </w:t>
            </w:r>
            <w:r w:rsidRPr="00EE1D5E">
              <w:rPr>
                <w:rFonts w:ascii="Arial" w:hAnsi="Arial" w:cs="Arial"/>
                <w:sz w:val="22"/>
                <w:szCs w:val="22"/>
              </w:rPr>
              <w:br/>
              <w:t xml:space="preserve"> </w:t>
            </w:r>
            <w:r w:rsidRPr="00EE1D5E">
              <w:rPr>
                <w:rFonts w:ascii="Arial" w:hAnsi="Arial" w:cs="Arial"/>
                <w:spacing w:val="-3"/>
                <w:sz w:val="22"/>
                <w:szCs w:val="22"/>
              </w:rPr>
              <w:t xml:space="preserve">controlled corporation and privately-owned corporation or entities.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3. </w:t>
            </w:r>
            <w:r w:rsidR="006E5553" w:rsidRPr="00EE1D5E">
              <w:rPr>
                <w:rFonts w:ascii="Arial" w:hAnsi="Arial" w:cs="Arial"/>
                <w:b/>
                <w:spacing w:val="-3"/>
                <w:sz w:val="22"/>
                <w:szCs w:val="22"/>
              </w:rPr>
              <w:t>Nature</w:t>
            </w:r>
            <w:r w:rsidR="006E5553" w:rsidRPr="00EE1D5E">
              <w:rPr>
                <w:rFonts w:ascii="Arial" w:hAnsi="Arial" w:cs="Arial"/>
                <w:b/>
                <w:spacing w:val="-5"/>
                <w:sz w:val="22"/>
                <w:szCs w:val="22"/>
              </w:rPr>
              <w:t xml:space="preserve"> of Benefits.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Eighty percent (80%) of the proceeds shall be applied solely to lower the cost of electricity either through subsidy or non-subsidy scheme </w:t>
            </w:r>
            <w:r w:rsidRPr="00EE1D5E">
              <w:rPr>
                <w:rFonts w:ascii="Arial" w:hAnsi="Arial" w:cs="Arial"/>
                <w:spacing w:val="-3"/>
                <w:sz w:val="22"/>
                <w:szCs w:val="22"/>
              </w:rPr>
              <w:t xml:space="preserve">or combination of both.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8"/>
                <w:sz w:val="22"/>
                <w:szCs w:val="22"/>
              </w:rPr>
              <w:t xml:space="preserve">Non-subsidy scheme may take the form but not limited to </w:t>
            </w:r>
            <w:r w:rsidRPr="00EE1D5E">
              <w:rPr>
                <w:rFonts w:ascii="Arial" w:hAnsi="Arial" w:cs="Arial"/>
                <w:w w:val="108"/>
                <w:sz w:val="22"/>
                <w:szCs w:val="22"/>
              </w:rPr>
              <w:br/>
            </w:r>
            <w:r w:rsidRPr="00EE1D5E">
              <w:rPr>
                <w:rFonts w:ascii="Arial" w:hAnsi="Arial" w:cs="Arial"/>
                <w:sz w:val="22"/>
                <w:szCs w:val="22"/>
              </w:rPr>
              <w:t xml:space="preserve">electrification, technical upgrading and rehabilitation of </w:t>
            </w:r>
            <w:r w:rsidRPr="00EE1D5E">
              <w:rPr>
                <w:rFonts w:ascii="Arial" w:hAnsi="Arial" w:cs="Arial"/>
                <w:spacing w:val="-2"/>
                <w:sz w:val="22"/>
                <w:szCs w:val="22"/>
              </w:rPr>
              <w:t xml:space="preserve">distribution lines to reduce electricity losses, use of energy </w:t>
            </w:r>
            <w:r w:rsidRPr="00EE1D5E">
              <w:rPr>
                <w:rFonts w:ascii="Arial" w:hAnsi="Arial" w:cs="Arial"/>
                <w:sz w:val="22"/>
                <w:szCs w:val="22"/>
              </w:rPr>
              <w:t xml:space="preserve">saving devices, and support of the infrastructure facilities </w:t>
            </w:r>
            <w:r w:rsidRPr="00EE1D5E">
              <w:rPr>
                <w:rFonts w:ascii="Arial" w:hAnsi="Arial" w:cs="Arial"/>
                <w:w w:val="101"/>
                <w:sz w:val="22"/>
                <w:szCs w:val="22"/>
              </w:rPr>
              <w:t xml:space="preserve">servicing the needs of the public which can all redound to the </w:t>
            </w:r>
            <w:r w:rsidRPr="00EE1D5E">
              <w:rPr>
                <w:rFonts w:ascii="Arial" w:hAnsi="Arial" w:cs="Arial"/>
                <w:spacing w:val="-3"/>
                <w:sz w:val="22"/>
                <w:szCs w:val="22"/>
              </w:rPr>
              <w:t xml:space="preserve">reduction of the electricity rate of the area.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6"/>
                <w:sz w:val="22"/>
                <w:szCs w:val="22"/>
              </w:rPr>
              <w:t xml:space="preserve">Subsidy scheme will be directly utilized to subsidize cost of </w:t>
            </w:r>
            <w:r w:rsidRPr="00EE1D5E">
              <w:rPr>
                <w:rFonts w:ascii="Arial" w:hAnsi="Arial" w:cs="Arial"/>
                <w:w w:val="106"/>
                <w:sz w:val="22"/>
                <w:szCs w:val="22"/>
              </w:rPr>
              <w:br/>
            </w:r>
            <w:r w:rsidRPr="00EE1D5E">
              <w:rPr>
                <w:rFonts w:ascii="Arial" w:hAnsi="Arial" w:cs="Arial"/>
                <w:w w:val="108"/>
                <w:sz w:val="22"/>
                <w:szCs w:val="22"/>
              </w:rPr>
              <w:t>power</w:t>
            </w:r>
            <w:r w:rsidRPr="00EE1D5E">
              <w:rPr>
                <w:rFonts w:ascii="Arial" w:hAnsi="Arial" w:cs="Arial"/>
                <w:w w:val="104"/>
                <w:sz w:val="22"/>
                <w:szCs w:val="22"/>
              </w:rPr>
              <w:t xml:space="preserve"> used by the consumers. This may be applied with or </w:t>
            </w:r>
            <w:r w:rsidRPr="00EE1D5E">
              <w:rPr>
                <w:rFonts w:ascii="Arial" w:hAnsi="Arial" w:cs="Arial"/>
                <w:w w:val="101"/>
                <w:sz w:val="22"/>
                <w:szCs w:val="22"/>
              </w:rPr>
              <w:t xml:space="preserve">without ceiling or at graduated rates </w:t>
            </w:r>
            <w:r w:rsidRPr="00EE1D5E">
              <w:rPr>
                <w:rFonts w:ascii="Arial" w:hAnsi="Arial" w:cs="Arial"/>
                <w:w w:val="107"/>
                <w:sz w:val="22"/>
                <w:szCs w:val="22"/>
              </w:rPr>
              <w:t xml:space="preserve">(per kWh per level of </w:t>
            </w:r>
            <w:r w:rsidRPr="00EE1D5E">
              <w:rPr>
                <w:rFonts w:ascii="Arial" w:hAnsi="Arial" w:cs="Arial"/>
                <w:w w:val="104"/>
                <w:sz w:val="22"/>
                <w:szCs w:val="22"/>
              </w:rPr>
              <w:t xml:space="preserve">consumption) in the following form which the host LGU may </w:t>
            </w:r>
            <w:r w:rsidRPr="00EE1D5E">
              <w:rPr>
                <w:rFonts w:ascii="Arial" w:hAnsi="Arial" w:cs="Arial"/>
                <w:spacing w:val="-3"/>
                <w:sz w:val="22"/>
                <w:szCs w:val="22"/>
              </w:rPr>
              <w:t xml:space="preserve">choose from.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(1) </w:t>
            </w:r>
            <w:r w:rsidRPr="00EE1D5E">
              <w:rPr>
                <w:rFonts w:ascii="Arial" w:hAnsi="Arial" w:cs="Arial"/>
                <w:spacing w:val="-2"/>
                <w:sz w:val="22"/>
                <w:szCs w:val="22"/>
              </w:rPr>
              <w:t xml:space="preserve">Subsidy per customer, an equal or predetermined level or </w:t>
            </w:r>
            <w:r w:rsidRPr="00EE1D5E">
              <w:rPr>
                <w:rFonts w:ascii="Arial" w:hAnsi="Arial" w:cs="Arial"/>
                <w:spacing w:val="-3"/>
                <w:sz w:val="22"/>
                <w:szCs w:val="22"/>
              </w:rPr>
              <w:t xml:space="preserve">rate of subsidy per </w:t>
            </w:r>
            <w:r w:rsidRPr="00EE1D5E">
              <w:rPr>
                <w:rFonts w:ascii="Arial" w:hAnsi="Arial" w:cs="Arial"/>
                <w:w w:val="108"/>
                <w:sz w:val="22"/>
                <w:szCs w:val="22"/>
              </w:rPr>
              <w:t>qualified</w:t>
            </w:r>
            <w:r w:rsidRPr="00EE1D5E">
              <w:rPr>
                <w:rFonts w:ascii="Arial" w:hAnsi="Arial" w:cs="Arial"/>
                <w:spacing w:val="-3"/>
                <w:sz w:val="22"/>
                <w:szCs w:val="22"/>
              </w:rPr>
              <w:t xml:space="preserve"> customer: (a) All consumer types; (b) Residential consumer only; and (c) </w:t>
            </w:r>
            <w:r w:rsidRPr="00EE1D5E">
              <w:rPr>
                <w:rFonts w:ascii="Arial" w:hAnsi="Arial" w:cs="Arial"/>
                <w:w w:val="103"/>
                <w:sz w:val="22"/>
                <w:szCs w:val="22"/>
              </w:rPr>
              <w:t xml:space="preserve">Other preferred types of consumer combinations, </w:t>
            </w:r>
            <w:r w:rsidRPr="00EE1D5E">
              <w:rPr>
                <w:rFonts w:ascii="Arial" w:hAnsi="Arial" w:cs="Arial"/>
                <w:w w:val="102"/>
                <w:sz w:val="22"/>
                <w:szCs w:val="22"/>
              </w:rPr>
              <w:t xml:space="preserve">such as: commercial, industrial, public buildings, </w:t>
            </w:r>
            <w:r w:rsidRPr="00EE1D5E">
              <w:rPr>
                <w:rFonts w:ascii="Arial" w:hAnsi="Arial" w:cs="Arial"/>
                <w:w w:val="101"/>
                <w:sz w:val="22"/>
                <w:szCs w:val="22"/>
              </w:rPr>
              <w:t xml:space="preserve">irrigation/communal water system, streetlights, </w:t>
            </w:r>
            <w:r w:rsidRPr="00EE1D5E">
              <w:rPr>
                <w:rFonts w:ascii="Arial" w:hAnsi="Arial" w:cs="Arial"/>
                <w:spacing w:val="-3"/>
                <w:sz w:val="22"/>
                <w:szCs w:val="22"/>
              </w:rPr>
              <w:t xml:space="preserve">etc.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(2) </w:t>
            </w:r>
            <w:r w:rsidRPr="00EE1D5E">
              <w:rPr>
                <w:rFonts w:ascii="Arial" w:hAnsi="Arial" w:cs="Arial"/>
                <w:spacing w:val="-2"/>
                <w:sz w:val="22"/>
                <w:szCs w:val="22"/>
              </w:rPr>
              <w:t xml:space="preserve">Subsidy of power consumption, which amount of </w:t>
            </w:r>
            <w:r w:rsidRPr="00EE1D5E">
              <w:rPr>
                <w:rFonts w:ascii="Arial" w:hAnsi="Arial" w:cs="Arial"/>
                <w:w w:val="108"/>
                <w:sz w:val="22"/>
                <w:szCs w:val="22"/>
              </w:rPr>
              <w:t>subsidy</w:t>
            </w:r>
            <w:r w:rsidRPr="00EE1D5E">
              <w:rPr>
                <w:rFonts w:ascii="Arial" w:hAnsi="Arial" w:cs="Arial"/>
                <w:spacing w:val="-2"/>
                <w:sz w:val="22"/>
                <w:szCs w:val="22"/>
              </w:rPr>
              <w:t xml:space="preserve"> </w:t>
            </w:r>
            <w:r w:rsidRPr="00EE1D5E">
              <w:rPr>
                <w:rFonts w:ascii="Arial" w:hAnsi="Arial" w:cs="Arial"/>
                <w:sz w:val="22"/>
                <w:szCs w:val="22"/>
              </w:rPr>
              <w:t xml:space="preserve">depends on the magnitude of power consumption of </w:t>
            </w:r>
            <w:r w:rsidRPr="00EE1D5E">
              <w:rPr>
                <w:rFonts w:ascii="Arial" w:hAnsi="Arial" w:cs="Arial"/>
                <w:spacing w:val="-3"/>
                <w:sz w:val="22"/>
                <w:szCs w:val="22"/>
              </w:rPr>
              <w:t xml:space="preserve">qualified consumers: (a) All consumer types; (b) Residential consumer only; and (c) </w:t>
            </w:r>
            <w:r w:rsidRPr="00EE1D5E">
              <w:rPr>
                <w:rFonts w:ascii="Arial" w:hAnsi="Arial" w:cs="Arial"/>
                <w:w w:val="103"/>
                <w:sz w:val="22"/>
                <w:szCs w:val="22"/>
              </w:rPr>
              <w:t xml:space="preserve">Other preferred types of consumer combinations, </w:t>
            </w:r>
            <w:r w:rsidRPr="00EE1D5E">
              <w:rPr>
                <w:rFonts w:ascii="Arial" w:hAnsi="Arial" w:cs="Arial"/>
                <w:w w:val="102"/>
                <w:sz w:val="22"/>
                <w:szCs w:val="22"/>
              </w:rPr>
              <w:t xml:space="preserve">such as, commercial, industrial, public buildings, </w:t>
            </w:r>
            <w:r w:rsidRPr="00EE1D5E">
              <w:rPr>
                <w:rFonts w:ascii="Arial" w:hAnsi="Arial" w:cs="Arial"/>
                <w:w w:val="101"/>
                <w:sz w:val="22"/>
                <w:szCs w:val="22"/>
              </w:rPr>
              <w:t xml:space="preserve">irrigation/communal water system, streetlights, </w:t>
            </w:r>
            <w:r w:rsidRPr="00EE1D5E">
              <w:rPr>
                <w:rFonts w:ascii="Arial" w:hAnsi="Arial" w:cs="Arial"/>
                <w:spacing w:val="-3"/>
                <w:sz w:val="22"/>
                <w:szCs w:val="22"/>
              </w:rPr>
              <w:t>etc.</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Twenty percent </w:t>
            </w:r>
            <w:r w:rsidRPr="00EE1D5E">
              <w:rPr>
                <w:rFonts w:ascii="Arial" w:hAnsi="Arial" w:cs="Arial"/>
                <w:w w:val="102"/>
                <w:sz w:val="22"/>
                <w:szCs w:val="22"/>
              </w:rPr>
              <w:t xml:space="preserve">(20%) of the proceeds shall be utilized for the development and livelihood projects which </w:t>
            </w:r>
            <w:r w:rsidRPr="00EE1D5E">
              <w:rPr>
                <w:rFonts w:ascii="Arial" w:hAnsi="Arial" w:cs="Arial"/>
                <w:spacing w:val="-3"/>
                <w:sz w:val="22"/>
                <w:szCs w:val="22"/>
              </w:rPr>
              <w:t>shall</w:t>
            </w:r>
            <w:r w:rsidRPr="00EE1D5E">
              <w:rPr>
                <w:rFonts w:ascii="Arial" w:hAnsi="Arial" w:cs="Arial"/>
                <w:w w:val="102"/>
                <w:sz w:val="22"/>
                <w:szCs w:val="22"/>
              </w:rPr>
              <w:t xml:space="preserve"> be appropriated by </w:t>
            </w:r>
            <w:r w:rsidRPr="00EE1D5E">
              <w:rPr>
                <w:rFonts w:ascii="Arial" w:hAnsi="Arial" w:cs="Arial"/>
                <w:spacing w:val="-3"/>
                <w:sz w:val="22"/>
                <w:szCs w:val="22"/>
              </w:rPr>
              <w:t xml:space="preserve">their respective Sanggunian.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4. Allocation of Shares.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8"/>
                <w:sz w:val="22"/>
                <w:szCs w:val="22"/>
              </w:rPr>
              <w:t xml:space="preserve">The amount of share of the LGUs shall be distributed in the </w:t>
            </w:r>
            <w:r w:rsidRPr="00EE1D5E">
              <w:rPr>
                <w:rFonts w:ascii="Arial" w:hAnsi="Arial" w:cs="Arial"/>
                <w:w w:val="102"/>
                <w:sz w:val="22"/>
                <w:szCs w:val="22"/>
              </w:rPr>
              <w:t>following</w:t>
            </w:r>
            <w:r w:rsidRPr="00EE1D5E">
              <w:rPr>
                <w:rFonts w:ascii="Arial" w:hAnsi="Arial" w:cs="Arial"/>
                <w:w w:val="108"/>
                <w:sz w:val="22"/>
                <w:szCs w:val="22"/>
              </w:rPr>
              <w:t xml:space="preserve"> </w:t>
            </w:r>
            <w:r w:rsidRPr="00EE1D5E">
              <w:rPr>
                <w:rFonts w:ascii="Arial" w:hAnsi="Arial" w:cs="Arial"/>
                <w:spacing w:val="-3"/>
                <w:sz w:val="22"/>
                <w:szCs w:val="22"/>
              </w:rPr>
              <w:t xml:space="preserve">manner: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8"/>
                <w:sz w:val="22"/>
                <w:szCs w:val="22"/>
              </w:rPr>
            </w:pPr>
            <w:r w:rsidRPr="00EE1D5E">
              <w:rPr>
                <w:rFonts w:ascii="Arial" w:hAnsi="Arial" w:cs="Arial"/>
                <w:spacing w:val="-3"/>
                <w:sz w:val="22"/>
                <w:szCs w:val="22"/>
              </w:rPr>
              <w:t xml:space="preserve">(a) </w:t>
            </w:r>
            <w:r w:rsidRPr="00EE1D5E">
              <w:rPr>
                <w:rFonts w:ascii="Arial" w:hAnsi="Arial" w:cs="Arial"/>
                <w:w w:val="107"/>
                <w:sz w:val="22"/>
                <w:szCs w:val="22"/>
              </w:rPr>
              <w:t xml:space="preserve">For energy resource located in the province, share shall be </w:t>
            </w:r>
            <w:r w:rsidRPr="00EE1D5E">
              <w:rPr>
                <w:rFonts w:ascii="Arial" w:hAnsi="Arial" w:cs="Arial"/>
                <w:spacing w:val="-3"/>
                <w:sz w:val="22"/>
                <w:szCs w:val="22"/>
              </w:rPr>
              <w:t xml:space="preserve">appropriated as follows: (i) Host barangay - 35% (ii) Host component city/municipality - 45% (iii) Host province - 20%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For energy resource located in a highly urbanized or </w:t>
            </w:r>
            <w:r w:rsidRPr="00EE1D5E">
              <w:rPr>
                <w:rFonts w:ascii="Arial" w:hAnsi="Arial" w:cs="Arial"/>
                <w:w w:val="107"/>
                <w:sz w:val="22"/>
                <w:szCs w:val="22"/>
              </w:rPr>
              <w:t>independent</w:t>
            </w:r>
            <w:r w:rsidRPr="00EE1D5E">
              <w:rPr>
                <w:rFonts w:ascii="Arial" w:hAnsi="Arial" w:cs="Arial"/>
                <w:w w:val="105"/>
                <w:sz w:val="22"/>
                <w:szCs w:val="22"/>
              </w:rPr>
              <w:t xml:space="preserve"> </w:t>
            </w:r>
            <w:r w:rsidRPr="00EE1D5E">
              <w:rPr>
                <w:rFonts w:ascii="Arial" w:hAnsi="Arial" w:cs="Arial"/>
                <w:spacing w:val="-3"/>
                <w:sz w:val="22"/>
                <w:szCs w:val="22"/>
              </w:rPr>
              <w:t xml:space="preserve">component city, share shall be </w:t>
            </w:r>
            <w:r w:rsidRPr="00EE1D5E">
              <w:rPr>
                <w:rFonts w:ascii="Arial" w:hAnsi="Arial" w:cs="Arial"/>
                <w:spacing w:val="-3"/>
                <w:sz w:val="22"/>
                <w:szCs w:val="22"/>
              </w:rPr>
              <w:lastRenderedPageBreak/>
              <w:t xml:space="preserve">appropriated as follows: (i) Host barangay - 35% (ii) Host city - 65%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sz w:val="22"/>
                <w:szCs w:val="22"/>
              </w:rPr>
              <w:t xml:space="preserve">For energy resource located in two (2) or more provinces, or in two (2) or more municipalities/cities or two </w:t>
            </w:r>
            <w:r w:rsidRPr="00EE1D5E">
              <w:rPr>
                <w:rFonts w:ascii="Arial" w:hAnsi="Arial" w:cs="Arial"/>
                <w:spacing w:val="-3"/>
                <w:sz w:val="22"/>
                <w:szCs w:val="22"/>
              </w:rPr>
              <w:t xml:space="preserve">(2) or more barangays, their </w:t>
            </w:r>
            <w:r w:rsidRPr="00EE1D5E">
              <w:rPr>
                <w:rFonts w:ascii="Arial" w:hAnsi="Arial" w:cs="Arial"/>
                <w:w w:val="107"/>
                <w:sz w:val="22"/>
                <w:szCs w:val="22"/>
              </w:rPr>
              <w:t>respective</w:t>
            </w:r>
            <w:r w:rsidRPr="00EE1D5E">
              <w:rPr>
                <w:rFonts w:ascii="Arial" w:hAnsi="Arial" w:cs="Arial"/>
                <w:spacing w:val="-3"/>
                <w:sz w:val="22"/>
                <w:szCs w:val="22"/>
              </w:rPr>
              <w:t xml:space="preserve"> shares shall be appropriated on the basis of the following: (i) population - seventy percent (70%); and (ii) land area- thirty percent (30%) </w:t>
            </w:r>
            <w:r w:rsidRPr="00EE1D5E">
              <w:rPr>
                <w:rFonts w:ascii="Arial" w:hAnsi="Arial" w:cs="Arial"/>
                <w:w w:val="102"/>
                <w:sz w:val="22"/>
                <w:szCs w:val="22"/>
              </w:rPr>
              <w:t xml:space="preserve">Where the land area is the area of the host barangays found within the technically delineated energy resource area and where the </w:t>
            </w:r>
            <w:r w:rsidRPr="00EE1D5E">
              <w:rPr>
                <w:rFonts w:ascii="Arial" w:hAnsi="Arial" w:cs="Arial"/>
                <w:spacing w:val="-2"/>
                <w:sz w:val="22"/>
                <w:szCs w:val="22"/>
              </w:rPr>
              <w:t xml:space="preserve">population refers to the population of host barangays found wholly or </w:t>
            </w:r>
            <w:r w:rsidRPr="00EE1D5E">
              <w:rPr>
                <w:rFonts w:ascii="Arial" w:hAnsi="Arial" w:cs="Arial"/>
                <w:spacing w:val="-3"/>
                <w:sz w:val="22"/>
                <w:szCs w:val="22"/>
              </w:rPr>
              <w:t xml:space="preserve">partially within the technically delineated energy resource.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6"/>
                <w:sz w:val="22"/>
                <w:szCs w:val="22"/>
              </w:rPr>
              <w:t xml:space="preserve">Section </w:t>
            </w:r>
            <w:r w:rsidR="006E5553" w:rsidRPr="00EE1D5E">
              <w:rPr>
                <w:rFonts w:ascii="Arial" w:hAnsi="Arial" w:cs="Arial"/>
                <w:b/>
                <w:spacing w:val="-6"/>
                <w:sz w:val="22"/>
                <w:szCs w:val="22"/>
              </w:rPr>
              <w:t xml:space="preserve">5. </w:t>
            </w:r>
            <w:r w:rsidR="006E5553" w:rsidRPr="00EE1D5E">
              <w:rPr>
                <w:rFonts w:ascii="Arial" w:hAnsi="Arial" w:cs="Arial"/>
                <w:b/>
                <w:spacing w:val="-3"/>
                <w:sz w:val="22"/>
                <w:szCs w:val="22"/>
              </w:rPr>
              <w:t>Monitoring</w:t>
            </w:r>
            <w:r w:rsidR="006E5553" w:rsidRPr="00EE1D5E">
              <w:rPr>
                <w:rFonts w:ascii="Arial" w:hAnsi="Arial" w:cs="Arial"/>
                <w:b/>
                <w:spacing w:val="-6"/>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6"/>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The Department of Interior and Local Government </w:t>
            </w:r>
            <w:r w:rsidRPr="00EE1D5E">
              <w:rPr>
                <w:rFonts w:ascii="Arial" w:hAnsi="Arial" w:cs="Arial"/>
                <w:sz w:val="22"/>
                <w:szCs w:val="22"/>
              </w:rPr>
              <w:t xml:space="preserve">(DILG) shall monitor the compliance of host LGUs. To assist in the monitoring of </w:t>
            </w:r>
            <w:r w:rsidRPr="00EE1D5E">
              <w:rPr>
                <w:rFonts w:ascii="Arial" w:hAnsi="Arial" w:cs="Arial"/>
                <w:w w:val="102"/>
                <w:sz w:val="22"/>
                <w:szCs w:val="22"/>
              </w:rPr>
              <w:t xml:space="preserve">compliance, all host LGUs of energy projects are required to </w:t>
            </w:r>
            <w:r w:rsidRPr="00EE1D5E">
              <w:rPr>
                <w:rFonts w:ascii="Arial" w:hAnsi="Arial" w:cs="Arial"/>
                <w:spacing w:val="-3"/>
                <w:sz w:val="22"/>
                <w:szCs w:val="22"/>
              </w:rPr>
              <w:t>submit</w:t>
            </w:r>
            <w:r w:rsidRPr="00EE1D5E">
              <w:rPr>
                <w:rFonts w:ascii="Arial" w:hAnsi="Arial" w:cs="Arial"/>
                <w:w w:val="102"/>
                <w:sz w:val="22"/>
                <w:szCs w:val="22"/>
              </w:rPr>
              <w:t xml:space="preserve"> </w:t>
            </w:r>
            <w:r w:rsidRPr="00EE1D5E">
              <w:rPr>
                <w:rFonts w:ascii="Arial" w:hAnsi="Arial" w:cs="Arial"/>
                <w:spacing w:val="-3"/>
                <w:sz w:val="22"/>
                <w:szCs w:val="22"/>
              </w:rPr>
              <w:t xml:space="preserve">the following: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5"/>
                <w:sz w:val="22"/>
                <w:szCs w:val="22"/>
              </w:rPr>
              <w:t xml:space="preserve">The scheme of electricity rate reduction adopted by the host </w:t>
            </w:r>
            <w:r w:rsidRPr="00EE1D5E">
              <w:rPr>
                <w:rFonts w:ascii="Arial" w:hAnsi="Arial" w:cs="Arial"/>
                <w:w w:val="105"/>
                <w:sz w:val="22"/>
                <w:szCs w:val="22"/>
              </w:rPr>
              <w:br/>
              <w:t xml:space="preserve"> </w:t>
            </w:r>
            <w:r w:rsidRPr="00EE1D5E">
              <w:rPr>
                <w:rFonts w:ascii="Arial" w:hAnsi="Arial" w:cs="Arial"/>
                <w:sz w:val="22"/>
                <w:szCs w:val="22"/>
              </w:rPr>
              <w:t xml:space="preserve">LGU (with </w:t>
            </w:r>
            <w:r w:rsidRPr="00EE1D5E">
              <w:rPr>
                <w:rFonts w:ascii="Arial" w:hAnsi="Arial" w:cs="Arial"/>
                <w:w w:val="108"/>
                <w:sz w:val="22"/>
                <w:szCs w:val="22"/>
              </w:rPr>
              <w:t>proper</w:t>
            </w:r>
            <w:r w:rsidRPr="00EE1D5E">
              <w:rPr>
                <w:rFonts w:ascii="Arial" w:hAnsi="Arial" w:cs="Arial"/>
                <w:sz w:val="22"/>
                <w:szCs w:val="22"/>
              </w:rPr>
              <w:t xml:space="preserve"> documentation) based on the prescription in </w:t>
            </w:r>
            <w:r w:rsidRPr="00EE1D5E">
              <w:rPr>
                <w:rFonts w:ascii="Arial" w:hAnsi="Arial" w:cs="Arial"/>
                <w:sz w:val="22"/>
                <w:szCs w:val="22"/>
              </w:rPr>
              <w:br/>
              <w:t xml:space="preserve"> </w:t>
            </w:r>
            <w:r w:rsidRPr="00EE1D5E">
              <w:rPr>
                <w:rFonts w:ascii="Arial" w:hAnsi="Arial" w:cs="Arial"/>
                <w:w w:val="101"/>
                <w:sz w:val="22"/>
                <w:szCs w:val="22"/>
              </w:rPr>
              <w:t xml:space="preserve">the DILG-DOE Joint Circular 95-01 dated 31 October 1995 at </w:t>
            </w:r>
            <w:r w:rsidRPr="00EE1D5E">
              <w:rPr>
                <w:rFonts w:ascii="Arial" w:hAnsi="Arial" w:cs="Arial"/>
                <w:w w:val="101"/>
                <w:sz w:val="22"/>
                <w:szCs w:val="22"/>
              </w:rPr>
              <w:br/>
              <w:t xml:space="preserve"> </w:t>
            </w:r>
            <w:r w:rsidRPr="00EE1D5E">
              <w:rPr>
                <w:rFonts w:ascii="Arial" w:hAnsi="Arial" w:cs="Arial"/>
                <w:sz w:val="22"/>
                <w:szCs w:val="22"/>
              </w:rPr>
              <w:t xml:space="preserve">the start of the use of fund or upon the amendment of scheme </w:t>
            </w:r>
            <w:r w:rsidRPr="00EE1D5E">
              <w:rPr>
                <w:rFonts w:ascii="Arial" w:hAnsi="Arial" w:cs="Arial"/>
                <w:sz w:val="22"/>
                <w:szCs w:val="22"/>
              </w:rPr>
              <w:br/>
              <w:t xml:space="preserve"> </w:t>
            </w:r>
            <w:r w:rsidRPr="00EE1D5E">
              <w:rPr>
                <w:rFonts w:ascii="Arial" w:hAnsi="Arial" w:cs="Arial"/>
                <w:spacing w:val="-3"/>
                <w:sz w:val="22"/>
                <w:szCs w:val="22"/>
              </w:rPr>
              <w:t xml:space="preserve">by the respective LGU councils;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6"/>
                <w:sz w:val="22"/>
                <w:szCs w:val="22"/>
              </w:rPr>
              <w:t xml:space="preserve">Summary of transactions thirty (30) days after </w:t>
            </w:r>
            <w:r w:rsidRPr="00EE1D5E">
              <w:rPr>
                <w:rFonts w:ascii="Arial" w:hAnsi="Arial" w:cs="Arial"/>
                <w:w w:val="108"/>
                <w:sz w:val="22"/>
                <w:szCs w:val="22"/>
              </w:rPr>
              <w:t>end</w:t>
            </w:r>
            <w:r w:rsidRPr="00EE1D5E">
              <w:rPr>
                <w:rFonts w:ascii="Arial" w:hAnsi="Arial" w:cs="Arial"/>
                <w:w w:val="106"/>
                <w:sz w:val="22"/>
                <w:szCs w:val="22"/>
              </w:rPr>
              <w:t xml:space="preserve"> of each </w:t>
            </w:r>
            <w:r w:rsidRPr="00EE1D5E">
              <w:rPr>
                <w:rFonts w:ascii="Arial" w:hAnsi="Arial" w:cs="Arial"/>
                <w:spacing w:val="-3"/>
                <w:sz w:val="22"/>
                <w:szCs w:val="22"/>
              </w:rPr>
              <w:t xml:space="preserve">quarter.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DILG shall furnish the DOE the </w:t>
            </w:r>
            <w:r w:rsidRPr="00EE1D5E">
              <w:rPr>
                <w:rFonts w:ascii="Arial" w:hAnsi="Arial" w:cs="Arial"/>
                <w:sz w:val="22"/>
                <w:szCs w:val="22"/>
              </w:rPr>
              <w:lastRenderedPageBreak/>
              <w:t xml:space="preserve">above information within </w:t>
            </w:r>
            <w:r w:rsidRPr="00EE1D5E">
              <w:rPr>
                <w:rFonts w:ascii="Arial" w:hAnsi="Arial" w:cs="Arial"/>
                <w:w w:val="108"/>
                <w:sz w:val="22"/>
                <w:szCs w:val="22"/>
              </w:rPr>
              <w:t>fifteen</w:t>
            </w:r>
            <w:r w:rsidRPr="00EE1D5E">
              <w:rPr>
                <w:rFonts w:ascii="Arial" w:hAnsi="Arial" w:cs="Arial"/>
                <w:sz w:val="22"/>
                <w:szCs w:val="22"/>
              </w:rPr>
              <w:t xml:space="preserve"> </w:t>
            </w:r>
            <w:r w:rsidRPr="00EE1D5E">
              <w:rPr>
                <w:rFonts w:ascii="Arial" w:hAnsi="Arial" w:cs="Arial"/>
                <w:spacing w:val="-3"/>
                <w:sz w:val="22"/>
                <w:szCs w:val="22"/>
              </w:rPr>
              <w:t xml:space="preserve">(15) days from the date of the reporting period.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lastRenderedPageBreak/>
              <w:t xml:space="preserve">(b) </w:t>
            </w:r>
            <w:r w:rsidRPr="00EE1D5E">
              <w:rPr>
                <w:rFonts w:ascii="Arial" w:hAnsi="Arial" w:cs="Arial"/>
                <w:w w:val="102"/>
                <w:sz w:val="22"/>
                <w:szCs w:val="22"/>
              </w:rPr>
              <w:t xml:space="preserve">The COA shall conduct yearly audit of the national wealth proceeds </w:t>
            </w:r>
            <w:r w:rsidRPr="00EE1D5E">
              <w:rPr>
                <w:rFonts w:ascii="Arial" w:hAnsi="Arial" w:cs="Arial"/>
                <w:spacing w:val="-2"/>
                <w:sz w:val="22"/>
                <w:szCs w:val="22"/>
              </w:rPr>
              <w:t xml:space="preserve">consistent with its responsibility to examine all accounts pertaining to </w:t>
            </w:r>
            <w:r w:rsidRPr="00EE1D5E">
              <w:rPr>
                <w:rFonts w:ascii="Arial" w:hAnsi="Arial" w:cs="Arial"/>
                <w:sz w:val="22"/>
                <w:szCs w:val="22"/>
              </w:rPr>
              <w:t xml:space="preserve">uses of funds and property owned or held in trust by the government </w:t>
            </w:r>
            <w:r w:rsidRPr="00EE1D5E">
              <w:rPr>
                <w:rFonts w:ascii="Arial" w:hAnsi="Arial" w:cs="Arial"/>
                <w:w w:val="104"/>
                <w:sz w:val="22"/>
                <w:szCs w:val="22"/>
              </w:rPr>
              <w:t xml:space="preserve">or any of its agencies as mandated under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 of Presidential </w:t>
            </w:r>
            <w:r w:rsidRPr="00EE1D5E">
              <w:rPr>
                <w:rFonts w:ascii="Arial" w:hAnsi="Arial" w:cs="Arial"/>
                <w:spacing w:val="-3"/>
                <w:sz w:val="22"/>
                <w:szCs w:val="22"/>
              </w:rPr>
              <w:t xml:space="preserve">Decree No. 1445 of 1976.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sz w:val="22"/>
                <w:szCs w:val="22"/>
              </w:rPr>
              <w:t xml:space="preserve">In the event of violation or non-compliance with the provisions of the </w:t>
            </w:r>
            <w:r w:rsidRPr="00EE1D5E">
              <w:rPr>
                <w:rFonts w:ascii="Arial" w:hAnsi="Arial" w:cs="Arial"/>
                <w:w w:val="104"/>
                <w:sz w:val="22"/>
                <w:szCs w:val="22"/>
              </w:rPr>
              <w:t xml:space="preserve">DILG-DOE Joint Circulars </w:t>
            </w:r>
            <w:r w:rsidRPr="00EE1D5E">
              <w:rPr>
                <w:rFonts w:ascii="Arial" w:hAnsi="Arial" w:cs="Arial"/>
                <w:sz w:val="22"/>
                <w:szCs w:val="22"/>
              </w:rPr>
              <w:t>95-01 and 98-01, and other relevant issuances</w:t>
            </w:r>
            <w:r w:rsidRPr="00EE1D5E">
              <w:rPr>
                <w:rFonts w:ascii="Arial" w:hAnsi="Arial" w:cs="Arial"/>
                <w:w w:val="103"/>
                <w:sz w:val="22"/>
                <w:szCs w:val="22"/>
              </w:rPr>
              <w:t xml:space="preserve">, the DILG may, upon prior notice and hearing, order the </w:t>
            </w:r>
            <w:r w:rsidRPr="00EE1D5E">
              <w:rPr>
                <w:rFonts w:ascii="Arial" w:hAnsi="Arial" w:cs="Arial"/>
                <w:w w:val="102"/>
                <w:sz w:val="22"/>
                <w:szCs w:val="22"/>
              </w:rPr>
              <w:t xml:space="preserve">project proponent the non-remittance of the royalty payment to the </w:t>
            </w:r>
            <w:r w:rsidRPr="00EE1D5E">
              <w:rPr>
                <w:rFonts w:ascii="Arial" w:hAnsi="Arial" w:cs="Arial"/>
                <w:w w:val="103"/>
                <w:sz w:val="22"/>
                <w:szCs w:val="22"/>
              </w:rPr>
              <w:t xml:space="preserve">host LGU concerned pending completion of the investigation of the </w:t>
            </w:r>
            <w:r w:rsidRPr="00EE1D5E">
              <w:rPr>
                <w:rFonts w:ascii="Arial" w:hAnsi="Arial" w:cs="Arial"/>
                <w:spacing w:val="-2"/>
                <w:sz w:val="22"/>
                <w:szCs w:val="22"/>
              </w:rPr>
              <w:t xml:space="preserve">concerned LGU if the project proponent is a GOCC; or notify the DBM </w:t>
            </w:r>
            <w:r w:rsidRPr="00EE1D5E">
              <w:rPr>
                <w:rFonts w:ascii="Arial" w:hAnsi="Arial" w:cs="Arial"/>
                <w:sz w:val="22"/>
                <w:szCs w:val="22"/>
              </w:rPr>
              <w:t xml:space="preserve">regarding such violation and order the non-release of the LGU shares </w:t>
            </w:r>
            <w:r w:rsidRPr="00EE1D5E">
              <w:rPr>
                <w:rFonts w:ascii="Arial" w:hAnsi="Arial" w:cs="Arial"/>
                <w:spacing w:val="-2"/>
                <w:sz w:val="22"/>
                <w:szCs w:val="22"/>
              </w:rPr>
              <w:t xml:space="preserve">if the project proponent is a private company. The unremitted funds </w:t>
            </w:r>
            <w:r w:rsidRPr="00EE1D5E">
              <w:rPr>
                <w:rFonts w:ascii="Arial" w:hAnsi="Arial" w:cs="Arial"/>
                <w:spacing w:val="-3"/>
                <w:sz w:val="22"/>
                <w:szCs w:val="22"/>
              </w:rPr>
              <w:t xml:space="preserve">shall be deposited in a government bank under escrow.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2"/>
                <w:sz w:val="22"/>
                <w:szCs w:val="22"/>
              </w:rPr>
              <w:t xml:space="preserve">RULE 30. NPC OFFER OF TRANSITION SUPPLY CONTRACTS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67. NPC Offer of Transition Supply Contracts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253FD6" w:rsidRPr="00EE1D5E" w:rsidRDefault="00253FD6" w:rsidP="006E5553">
            <w:pPr>
              <w:pStyle w:val="NoSpacing"/>
              <w:jc w:val="both"/>
              <w:rPr>
                <w:rFonts w:ascii="Arial" w:hAnsi="Arial" w:cs="Arial"/>
                <w:sz w:val="22"/>
                <w:szCs w:val="22"/>
              </w:rPr>
            </w:pPr>
            <w:r w:rsidRPr="00EE1D5E">
              <w:rPr>
                <w:rFonts w:ascii="Arial" w:hAnsi="Arial" w:cs="Arial"/>
                <w:sz w:val="22"/>
                <w:szCs w:val="22"/>
              </w:rPr>
              <w:t>[Aboitiz Power]</w:t>
            </w:r>
          </w:p>
          <w:p w:rsidR="006E5553" w:rsidRPr="00EE1D5E" w:rsidRDefault="009D3AAB" w:rsidP="006E5553">
            <w:pPr>
              <w:pStyle w:val="NoSpacing"/>
              <w:jc w:val="both"/>
              <w:rPr>
                <w:rFonts w:ascii="Arial" w:hAnsi="Arial" w:cs="Arial"/>
                <w:w w:val="104"/>
                <w:sz w:val="22"/>
                <w:szCs w:val="22"/>
              </w:rPr>
            </w:pPr>
            <w:r w:rsidRPr="00EE1D5E">
              <w:rPr>
                <w:rFonts w:ascii="Arial" w:hAnsi="Arial" w:cs="Arial"/>
                <w:sz w:val="22"/>
                <w:szCs w:val="22"/>
              </w:rPr>
              <w:t>We suggest that this entire section be deleted since all transition supply contracts have already expired.</w:t>
            </w: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Pursuant to </w:t>
            </w:r>
            <w:r w:rsidR="008040EE" w:rsidRPr="00EE1D5E">
              <w:rPr>
                <w:rFonts w:ascii="Arial" w:hAnsi="Arial" w:cs="Arial"/>
                <w:sz w:val="22"/>
                <w:szCs w:val="22"/>
              </w:rPr>
              <w:t xml:space="preserve">Section </w:t>
            </w:r>
            <w:r w:rsidRPr="00EE1D5E">
              <w:rPr>
                <w:rFonts w:ascii="Arial" w:hAnsi="Arial" w:cs="Arial"/>
                <w:sz w:val="22"/>
                <w:szCs w:val="22"/>
              </w:rPr>
              <w:t xml:space="preserve">67 of the Act, NPC shall, within six (6) </w:t>
            </w:r>
            <w:r w:rsidRPr="00EE1D5E">
              <w:rPr>
                <w:rFonts w:ascii="Arial" w:hAnsi="Arial" w:cs="Arial"/>
                <w:spacing w:val="-3"/>
                <w:sz w:val="22"/>
                <w:szCs w:val="22"/>
              </w:rPr>
              <w:t>months</w:t>
            </w:r>
            <w:r w:rsidRPr="00EE1D5E">
              <w:rPr>
                <w:rFonts w:ascii="Arial" w:hAnsi="Arial" w:cs="Arial"/>
                <w:sz w:val="22"/>
                <w:szCs w:val="22"/>
              </w:rPr>
              <w:t xml:space="preserve"> from the effectivity of the Act, file </w:t>
            </w:r>
            <w:r w:rsidRPr="00EE1D5E">
              <w:rPr>
                <w:rFonts w:ascii="Arial" w:hAnsi="Arial" w:cs="Arial"/>
                <w:sz w:val="22"/>
                <w:szCs w:val="22"/>
              </w:rPr>
              <w:lastRenderedPageBreak/>
              <w:t xml:space="preserve">with the ERC for its approval the transition supply </w:t>
            </w:r>
            <w:r w:rsidRPr="00EE1D5E">
              <w:rPr>
                <w:rFonts w:ascii="Arial" w:hAnsi="Arial" w:cs="Arial"/>
                <w:spacing w:val="-3"/>
                <w:sz w:val="22"/>
                <w:szCs w:val="22"/>
              </w:rPr>
              <w:t xml:space="preserve">contracts (TSCs) duly negotiated with the Distribution Utilities.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Within six (6) months from the effectivity of this Act, NPC shall file with the ERC for its approval </w:t>
            </w:r>
            <w:r w:rsidRPr="00EE1D5E">
              <w:rPr>
                <w:rFonts w:ascii="Arial" w:hAnsi="Arial" w:cs="Arial"/>
                <w:w w:val="104"/>
                <w:sz w:val="22"/>
                <w:szCs w:val="22"/>
              </w:rPr>
              <w:lastRenderedPageBreak/>
              <w:t xml:space="preserve">a transition supply contract duly negotiated with the distribution utilities containing the terms and conditions of supply and a corresponding schedule of rates, consistent with the provisions hereof, including adjustments and/or indexation formulas which shall apply to the term of such contracts.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7"/>
                <w:sz w:val="22"/>
                <w:szCs w:val="22"/>
              </w:rPr>
              <w:lastRenderedPageBreak/>
              <w:t xml:space="preserve">Section </w:t>
            </w:r>
            <w:r w:rsidR="006E5553" w:rsidRPr="00EE1D5E">
              <w:rPr>
                <w:rFonts w:ascii="Arial" w:hAnsi="Arial" w:cs="Arial"/>
                <w:b/>
                <w:spacing w:val="-7"/>
                <w:sz w:val="22"/>
                <w:szCs w:val="22"/>
              </w:rPr>
              <w:t xml:space="preserve">2. </w:t>
            </w:r>
            <w:r w:rsidR="006E5553" w:rsidRPr="00EE1D5E">
              <w:rPr>
                <w:rFonts w:ascii="Arial" w:hAnsi="Arial" w:cs="Arial"/>
                <w:b/>
                <w:spacing w:val="-2"/>
                <w:sz w:val="22"/>
                <w:szCs w:val="22"/>
              </w:rPr>
              <w:t>Scope</w:t>
            </w:r>
            <w:r w:rsidR="006E5553" w:rsidRPr="00EE1D5E">
              <w:rPr>
                <w:rFonts w:ascii="Arial" w:hAnsi="Arial" w:cs="Arial"/>
                <w:b/>
                <w:spacing w:val="-7"/>
                <w:sz w:val="22"/>
                <w:szCs w:val="22"/>
              </w:rPr>
              <w:t xml:space="preserve"> of Application.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7"/>
                <w:sz w:val="22"/>
                <w:szCs w:val="22"/>
              </w:rPr>
            </w:pPr>
            <w:r w:rsidRPr="00EE1D5E">
              <w:rPr>
                <w:rFonts w:ascii="Arial" w:hAnsi="Arial" w:cs="Arial"/>
                <w:spacing w:val="-2"/>
                <w:sz w:val="22"/>
                <w:szCs w:val="22"/>
              </w:rPr>
              <w:t>This</w:t>
            </w:r>
            <w:r w:rsidRPr="00EE1D5E">
              <w:rPr>
                <w:rFonts w:ascii="Arial" w:hAnsi="Arial" w:cs="Arial"/>
                <w:spacing w:val="-3"/>
                <w:sz w:val="22"/>
                <w:szCs w:val="22"/>
              </w:rPr>
              <w:t xml:space="preserve"> Rule shall apply to all Distribution Utilities.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2"/>
                <w:sz w:val="22"/>
                <w:szCs w:val="22"/>
              </w:rPr>
              <w:t xml:space="preserve">Section </w:t>
            </w:r>
            <w:r w:rsidR="006E5553" w:rsidRPr="00EE1D5E">
              <w:rPr>
                <w:rFonts w:ascii="Arial" w:hAnsi="Arial" w:cs="Arial"/>
                <w:b/>
                <w:spacing w:val="-3"/>
                <w:sz w:val="22"/>
                <w:szCs w:val="22"/>
              </w:rPr>
              <w:t xml:space="preserve">3. Terms and Conditions of the TSCs.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6"/>
                <w:sz w:val="22"/>
                <w:szCs w:val="22"/>
              </w:rPr>
              <w:t xml:space="preserve">The TSCs shall contain the terms and conditions of supply and a </w:t>
            </w:r>
            <w:r w:rsidRPr="00EE1D5E">
              <w:rPr>
                <w:rFonts w:ascii="Arial" w:hAnsi="Arial" w:cs="Arial"/>
                <w:sz w:val="22"/>
                <w:szCs w:val="22"/>
              </w:rPr>
              <w:t xml:space="preserve">corresponding schedule of rates, consistent with the provision of the </w:t>
            </w:r>
            <w:r w:rsidRPr="00EE1D5E">
              <w:rPr>
                <w:rFonts w:ascii="Arial" w:hAnsi="Arial" w:cs="Arial"/>
                <w:w w:val="101"/>
                <w:sz w:val="22"/>
                <w:szCs w:val="22"/>
              </w:rPr>
              <w:t xml:space="preserve">Act, including adjustments and/or indexation formulas which shall </w:t>
            </w:r>
            <w:r w:rsidRPr="00EE1D5E">
              <w:rPr>
                <w:rFonts w:ascii="Arial" w:hAnsi="Arial" w:cs="Arial"/>
                <w:spacing w:val="-3"/>
                <w:sz w:val="22"/>
                <w:szCs w:val="22"/>
              </w:rPr>
              <w:t xml:space="preserve">apply during the term of such contracts.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six (6) months from the effectivity of this Act, NPC shall file with the ERC for its approval a transition supply contract duly negotiated with the distribution utilities containing the terms and conditions of supply and a corresponding schedule of rates, consistent with the provisions hereof, including adjustments and/or indexation formulas which shall apply to the term of such contracts.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2"/>
                <w:sz w:val="22"/>
                <w:szCs w:val="22"/>
              </w:rPr>
              <w:t xml:space="preserve">The term of the TSCs shall not extend beyond one (1) year from the </w:t>
            </w:r>
            <w:r w:rsidRPr="00EE1D5E">
              <w:rPr>
                <w:rFonts w:ascii="Arial" w:hAnsi="Arial" w:cs="Arial"/>
                <w:spacing w:val="-3"/>
                <w:sz w:val="22"/>
                <w:szCs w:val="22"/>
              </w:rPr>
              <w:t xml:space="preserve">introduction of Open Access.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term of the transition supply contracts shall not extend beyond one (1) year from the introduction of open access.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1"/>
                <w:sz w:val="22"/>
                <w:szCs w:val="22"/>
              </w:rPr>
              <w:t xml:space="preserve">Such contracts shall be based on the projected demand of the </w:t>
            </w:r>
            <w:r w:rsidRPr="00EE1D5E">
              <w:rPr>
                <w:rFonts w:ascii="Arial" w:hAnsi="Arial" w:cs="Arial"/>
                <w:sz w:val="22"/>
                <w:szCs w:val="22"/>
              </w:rPr>
              <w:t xml:space="preserve">Distribution Utilities less any of their currently committed quantities </w:t>
            </w:r>
            <w:r w:rsidRPr="00EE1D5E">
              <w:rPr>
                <w:rFonts w:ascii="Arial" w:hAnsi="Arial" w:cs="Arial"/>
                <w:spacing w:val="-3"/>
                <w:sz w:val="22"/>
                <w:szCs w:val="22"/>
              </w:rPr>
              <w:t xml:space="preserve">under eligible contracts, if any, as defined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33 of the 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Such contracts shall be based on the projected demand of such utilities less any of their currently committed quantities under eligible IPP contracts as defined in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33 hereof: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The total generation capacity of such signed TSCs shall not exceed </w:t>
            </w:r>
            <w:r w:rsidRPr="00EE1D5E">
              <w:rPr>
                <w:rFonts w:ascii="Arial" w:hAnsi="Arial" w:cs="Arial"/>
                <w:spacing w:val="-3"/>
                <w:sz w:val="22"/>
                <w:szCs w:val="22"/>
              </w:rPr>
              <w:lastRenderedPageBreak/>
              <w:t xml:space="preserve">the </w:t>
            </w:r>
            <w:r w:rsidRPr="00EE1D5E">
              <w:rPr>
                <w:rFonts w:ascii="Arial" w:hAnsi="Arial" w:cs="Arial"/>
                <w:sz w:val="22"/>
                <w:szCs w:val="22"/>
              </w:rPr>
              <w:t xml:space="preserve">level of NPC owned, controlled, or committed capacity as of the </w:t>
            </w:r>
            <w:r w:rsidRPr="00EE1D5E">
              <w:rPr>
                <w:rFonts w:ascii="Arial" w:hAnsi="Arial" w:cs="Arial"/>
                <w:spacing w:val="-3"/>
                <w:sz w:val="22"/>
                <w:szCs w:val="22"/>
              </w:rPr>
              <w:t xml:space="preserve">effectivity of the 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Provided, That the total generation capacity of such </w:t>
            </w:r>
            <w:r w:rsidRPr="00EE1D5E">
              <w:rPr>
                <w:rFonts w:ascii="Arial" w:hAnsi="Arial" w:cs="Arial"/>
                <w:w w:val="104"/>
                <w:sz w:val="22"/>
                <w:szCs w:val="22"/>
              </w:rPr>
              <w:lastRenderedPageBreak/>
              <w:t>signed transition supply contracts shall not exceed the level of NPC owned, controlled or committed capacity as of the effectivity of this Act. Such transition supply contracts shall be assignable to the NPC successor generating companies.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(e) </w:t>
            </w:r>
            <w:r w:rsidRPr="00EE1D5E">
              <w:rPr>
                <w:rFonts w:ascii="Arial" w:hAnsi="Arial" w:cs="Arial"/>
                <w:w w:val="102"/>
                <w:sz w:val="22"/>
                <w:szCs w:val="22"/>
              </w:rPr>
              <w:t xml:space="preserve">The TSCs shall be assignable to the NPC successor </w:t>
            </w:r>
            <w:r w:rsidRPr="00EE1D5E">
              <w:rPr>
                <w:rFonts w:ascii="Arial" w:hAnsi="Arial" w:cs="Arial"/>
                <w:spacing w:val="-3"/>
                <w:sz w:val="22"/>
                <w:szCs w:val="22"/>
              </w:rPr>
              <w:t>Generation</w:t>
            </w:r>
            <w:r w:rsidRPr="00EE1D5E">
              <w:rPr>
                <w:rFonts w:ascii="Arial" w:hAnsi="Arial" w:cs="Arial"/>
                <w:w w:val="102"/>
                <w:sz w:val="22"/>
                <w:szCs w:val="22"/>
              </w:rPr>
              <w:t xml:space="preserve"> </w:t>
            </w:r>
            <w:r w:rsidRPr="00EE1D5E">
              <w:rPr>
                <w:rFonts w:ascii="Arial" w:hAnsi="Arial" w:cs="Arial"/>
                <w:spacing w:val="-3"/>
                <w:sz w:val="22"/>
                <w:szCs w:val="22"/>
              </w:rPr>
              <w:t xml:space="preserve">Companies.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Such transition supply contracts shall be assignable to the NPC successor generating companies.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(f) </w:t>
            </w:r>
            <w:r w:rsidRPr="00EE1D5E">
              <w:rPr>
                <w:rFonts w:ascii="Arial" w:hAnsi="Arial" w:cs="Arial"/>
                <w:w w:val="104"/>
                <w:sz w:val="22"/>
                <w:szCs w:val="22"/>
              </w:rPr>
              <w:t xml:space="preserve">Notwithstanding the provisions of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25 of the Act, </w:t>
            </w:r>
            <w:r w:rsidRPr="00EE1D5E">
              <w:rPr>
                <w:rFonts w:ascii="Arial" w:hAnsi="Arial" w:cs="Arial"/>
                <w:spacing w:val="-3"/>
                <w:sz w:val="22"/>
                <w:szCs w:val="22"/>
              </w:rPr>
              <w:t>the</w:t>
            </w:r>
            <w:r w:rsidRPr="00EE1D5E">
              <w:rPr>
                <w:rFonts w:ascii="Arial" w:hAnsi="Arial" w:cs="Arial"/>
                <w:w w:val="104"/>
                <w:sz w:val="22"/>
                <w:szCs w:val="22"/>
              </w:rPr>
              <w:t xml:space="preserve"> rates </w:t>
            </w:r>
            <w:r w:rsidRPr="00EE1D5E">
              <w:rPr>
                <w:rFonts w:ascii="Arial" w:hAnsi="Arial" w:cs="Arial"/>
                <w:sz w:val="22"/>
                <w:szCs w:val="22"/>
              </w:rPr>
              <w:t xml:space="preserve">charged by a Distribution Utility for the generation component of the Supply of Electricity in the Retail Rate shall, for the term of the TSCs, </w:t>
            </w:r>
            <w:r w:rsidRPr="00EE1D5E">
              <w:rPr>
                <w:rFonts w:ascii="Arial" w:hAnsi="Arial" w:cs="Arial"/>
                <w:spacing w:val="-3"/>
                <w:sz w:val="22"/>
                <w:szCs w:val="22"/>
              </w:rPr>
              <w:t xml:space="preserve">not exceed the TSC rates, as updated monthly.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Notwithstanding the provisions of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25 hereof, the rates charged by a distribution utility for the generation component of the supply of electricity in their distribution retail supply rate shall, for the term of the transition supply contracts, not exceed the transition supply contract rates, as updated monthly.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w w:val="102"/>
                <w:sz w:val="22"/>
                <w:szCs w:val="22"/>
              </w:rPr>
              <w:t xml:space="preserve">The recovery of costs incurred by a Distribution Utility for any </w:t>
            </w:r>
            <w:r w:rsidRPr="00EE1D5E">
              <w:rPr>
                <w:rFonts w:ascii="Arial" w:hAnsi="Arial" w:cs="Arial"/>
                <w:sz w:val="22"/>
                <w:szCs w:val="22"/>
              </w:rPr>
              <w:t xml:space="preserve">generation component in excess of the TSC rates shall be disallowed </w:t>
            </w:r>
            <w:r w:rsidRPr="00EE1D5E">
              <w:rPr>
                <w:rFonts w:ascii="Arial" w:hAnsi="Arial" w:cs="Arial"/>
                <w:w w:val="105"/>
                <w:sz w:val="22"/>
                <w:szCs w:val="22"/>
              </w:rPr>
              <w:t xml:space="preserve">by the ERC except for eligible contracts and mandated purchases </w:t>
            </w:r>
            <w:r w:rsidRPr="00EE1D5E">
              <w:rPr>
                <w:rFonts w:ascii="Arial" w:hAnsi="Arial" w:cs="Arial"/>
                <w:spacing w:val="-3"/>
                <w:sz w:val="22"/>
                <w:szCs w:val="22"/>
              </w:rPr>
              <w:t xml:space="preserve">from the WESM.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recovery of costs incurred by a distribution utility for any generation component in excess of the transition supply contract rates shall be disallowed by the ERC, except for eligible contracts as defined under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33 hereof: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w w:val="104"/>
                <w:sz w:val="22"/>
                <w:szCs w:val="22"/>
              </w:rPr>
              <w:t xml:space="preserve">The limitation on the recovery of generation component costs by a </w:t>
            </w:r>
            <w:r w:rsidRPr="00EE1D5E">
              <w:rPr>
                <w:rFonts w:ascii="Arial" w:hAnsi="Arial" w:cs="Arial"/>
                <w:spacing w:val="-2"/>
                <w:sz w:val="22"/>
                <w:szCs w:val="22"/>
              </w:rPr>
              <w:t xml:space="preserve">Distribution Utility shall apply only to the equivalent quality and </w:t>
            </w:r>
            <w:r w:rsidRPr="00EE1D5E">
              <w:rPr>
                <w:rFonts w:ascii="Arial" w:hAnsi="Arial" w:cs="Arial"/>
                <w:w w:val="105"/>
                <w:sz w:val="22"/>
                <w:szCs w:val="22"/>
              </w:rPr>
              <w:t xml:space="preserve">quantity of electricity still available to the Distribution Utility from </w:t>
            </w:r>
            <w:r w:rsidRPr="00EE1D5E">
              <w:rPr>
                <w:rFonts w:ascii="Arial" w:hAnsi="Arial" w:cs="Arial"/>
                <w:spacing w:val="-3"/>
                <w:sz w:val="22"/>
                <w:szCs w:val="22"/>
              </w:rPr>
              <w:t xml:space="preserve">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Provided, That such limitation on the recovery of generation component costs by a distribution utility shall apply only to the equivalent quality and quantity of electricity still available to the distribution utility from NPC.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4. TSCs Approval and Monitoring.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Within six (6) months from the date of submission of the TSC by the </w:t>
            </w:r>
            <w:r w:rsidRPr="00EE1D5E">
              <w:rPr>
                <w:rFonts w:ascii="Arial" w:hAnsi="Arial" w:cs="Arial"/>
                <w:w w:val="104"/>
                <w:sz w:val="22"/>
                <w:szCs w:val="22"/>
              </w:rPr>
              <w:t>NPC</w:t>
            </w:r>
            <w:r w:rsidRPr="00EE1D5E">
              <w:rPr>
                <w:rFonts w:ascii="Arial" w:hAnsi="Arial" w:cs="Arial"/>
                <w:spacing w:val="-2"/>
                <w:sz w:val="22"/>
                <w:szCs w:val="22"/>
              </w:rPr>
              <w:t xml:space="preserve">, the ERC shall notify NPC of their approval of the rates contained </w:t>
            </w:r>
            <w:r w:rsidRPr="00EE1D5E">
              <w:rPr>
                <w:rFonts w:ascii="Arial" w:hAnsi="Arial" w:cs="Arial"/>
                <w:spacing w:val="-3"/>
                <w:sz w:val="22"/>
                <w:szCs w:val="22"/>
              </w:rPr>
              <w:t xml:space="preserve">therein.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Within six (6) months from the date of submission of the transition supply contract by NPC, the ERC shall notify NPC of their approval of the rates contained therein.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6"/>
                <w:sz w:val="22"/>
                <w:szCs w:val="22"/>
              </w:rPr>
              <w:t xml:space="preserve">The ERC shall maintain a record of the contract terms and rates </w:t>
            </w:r>
            <w:r w:rsidRPr="00EE1D5E">
              <w:rPr>
                <w:rFonts w:ascii="Arial" w:hAnsi="Arial" w:cs="Arial"/>
                <w:spacing w:val="-3"/>
                <w:sz w:val="22"/>
                <w:szCs w:val="22"/>
              </w:rPr>
              <w:t xml:space="preserve">offered by 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ERC shall maintain a record of the contract terms and rates offered by NPC.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6"/>
                <w:sz w:val="22"/>
                <w:szCs w:val="22"/>
              </w:rPr>
              <w:t>The</w:t>
            </w:r>
            <w:r w:rsidRPr="00EE1D5E">
              <w:rPr>
                <w:rFonts w:ascii="Arial" w:hAnsi="Arial" w:cs="Arial"/>
                <w:w w:val="102"/>
                <w:sz w:val="22"/>
                <w:szCs w:val="22"/>
              </w:rPr>
              <w:t xml:space="preserve"> ERC shall update monthly the rates using the appropriate </w:t>
            </w:r>
            <w:r w:rsidRPr="00EE1D5E">
              <w:rPr>
                <w:rFonts w:ascii="Arial" w:hAnsi="Arial" w:cs="Arial"/>
                <w:spacing w:val="-3"/>
                <w:sz w:val="22"/>
                <w:szCs w:val="22"/>
              </w:rPr>
              <w:t xml:space="preserve">adjustment and/or indexation formula.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Likewise, the ERC shall update monthly, the rates using the appropriate adjustment and/or indexation formula.</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5. </w:t>
            </w:r>
            <w:r w:rsidR="006E5553" w:rsidRPr="00EE1D5E">
              <w:rPr>
                <w:rFonts w:ascii="Arial" w:hAnsi="Arial" w:cs="Arial"/>
                <w:b/>
                <w:w w:val="104"/>
                <w:sz w:val="22"/>
                <w:szCs w:val="22"/>
              </w:rPr>
              <w:t xml:space="preserve">Recovery of Generation Component by Distribution </w:t>
            </w:r>
            <w:r w:rsidR="006E5553" w:rsidRPr="00EE1D5E">
              <w:rPr>
                <w:rFonts w:ascii="Arial" w:hAnsi="Arial" w:cs="Arial"/>
                <w:b/>
                <w:spacing w:val="-3"/>
                <w:sz w:val="22"/>
                <w:szCs w:val="22"/>
              </w:rPr>
              <w:t xml:space="preserve">Utility.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2"/>
                <w:sz w:val="22"/>
                <w:szCs w:val="22"/>
              </w:rPr>
              <w:t xml:space="preserve">Notwithstanding the provisions of </w:t>
            </w:r>
            <w:r w:rsidR="008040EE" w:rsidRPr="00EE1D5E">
              <w:rPr>
                <w:rFonts w:ascii="Arial" w:hAnsi="Arial" w:cs="Arial"/>
                <w:w w:val="102"/>
                <w:sz w:val="22"/>
                <w:szCs w:val="22"/>
              </w:rPr>
              <w:t xml:space="preserve">Section </w:t>
            </w:r>
            <w:r w:rsidRPr="00EE1D5E">
              <w:rPr>
                <w:rFonts w:ascii="Arial" w:hAnsi="Arial" w:cs="Arial"/>
                <w:w w:val="102"/>
                <w:sz w:val="22"/>
                <w:szCs w:val="22"/>
              </w:rPr>
              <w:t xml:space="preserve">25 of the Act, the rates charged </w:t>
            </w:r>
            <w:r w:rsidRPr="00EE1D5E">
              <w:rPr>
                <w:rFonts w:ascii="Arial" w:hAnsi="Arial" w:cs="Arial"/>
                <w:w w:val="107"/>
                <w:sz w:val="22"/>
                <w:szCs w:val="22"/>
              </w:rPr>
              <w:t xml:space="preserve">by a Distribution Utility for the generation </w:t>
            </w:r>
            <w:r w:rsidRPr="00EE1D5E">
              <w:rPr>
                <w:rFonts w:ascii="Arial" w:hAnsi="Arial" w:cs="Arial"/>
                <w:spacing w:val="-3"/>
                <w:sz w:val="22"/>
                <w:szCs w:val="22"/>
              </w:rPr>
              <w:t>component</w:t>
            </w:r>
            <w:r w:rsidRPr="00EE1D5E">
              <w:rPr>
                <w:rFonts w:ascii="Arial" w:hAnsi="Arial" w:cs="Arial"/>
                <w:w w:val="107"/>
                <w:sz w:val="22"/>
                <w:szCs w:val="22"/>
              </w:rPr>
              <w:t xml:space="preserve"> of the Supply of </w:t>
            </w:r>
            <w:r w:rsidRPr="00EE1D5E">
              <w:rPr>
                <w:rFonts w:ascii="Arial" w:hAnsi="Arial" w:cs="Arial"/>
                <w:w w:val="102"/>
                <w:sz w:val="22"/>
                <w:szCs w:val="22"/>
              </w:rPr>
              <w:t xml:space="preserve">Electricity in its Retail Rates shall, for the term of the TSC, not exceed the </w:t>
            </w:r>
            <w:r w:rsidRPr="00EE1D5E">
              <w:rPr>
                <w:rFonts w:ascii="Arial" w:hAnsi="Arial" w:cs="Arial"/>
                <w:spacing w:val="-3"/>
                <w:sz w:val="22"/>
                <w:szCs w:val="22"/>
              </w:rPr>
              <w:t xml:space="preserve">generation component of the TSC rates, as updated monthly.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Notwithstanding the provisions of </w:t>
            </w:r>
            <w:r w:rsidR="008040EE" w:rsidRPr="00EE1D5E">
              <w:rPr>
                <w:rFonts w:ascii="Arial" w:hAnsi="Arial" w:cs="Arial"/>
                <w:w w:val="104"/>
                <w:sz w:val="22"/>
                <w:szCs w:val="22"/>
              </w:rPr>
              <w:t xml:space="preserve">Section </w:t>
            </w:r>
            <w:r w:rsidRPr="00EE1D5E">
              <w:rPr>
                <w:rFonts w:ascii="Arial" w:hAnsi="Arial" w:cs="Arial"/>
                <w:w w:val="104"/>
                <w:sz w:val="22"/>
                <w:szCs w:val="22"/>
              </w:rPr>
              <w:t>25 hereof, the rates charged by a distribution utility for the generation component of the supply of electricity in their distribution retail supply rate shall, for the term of the transition supply contracts, not exceed the transition supply contract rates, as updated monthly.</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2"/>
                <w:sz w:val="22"/>
                <w:szCs w:val="22"/>
              </w:rPr>
            </w:pPr>
            <w:r w:rsidRPr="00EE1D5E">
              <w:rPr>
                <w:rFonts w:ascii="Arial" w:hAnsi="Arial" w:cs="Arial"/>
                <w:spacing w:val="-3"/>
                <w:sz w:val="22"/>
                <w:szCs w:val="22"/>
              </w:rPr>
              <w:t xml:space="preserve">(a) </w:t>
            </w:r>
            <w:r w:rsidRPr="00EE1D5E">
              <w:rPr>
                <w:rFonts w:ascii="Arial" w:hAnsi="Arial" w:cs="Arial"/>
                <w:sz w:val="22"/>
                <w:szCs w:val="22"/>
              </w:rPr>
              <w:t xml:space="preserve">Recovery of cost incurred by a Distribution Utility for any generation component in excess of the TSC rates shall not be allowed, except for </w:t>
            </w:r>
            <w:r w:rsidRPr="00EE1D5E">
              <w:rPr>
                <w:rFonts w:ascii="Arial" w:hAnsi="Arial" w:cs="Arial"/>
                <w:w w:val="102"/>
                <w:sz w:val="22"/>
                <w:szCs w:val="22"/>
              </w:rPr>
              <w:t xml:space="preserve">eligible contracts approved by the ERC for the recovery of Stranded Contract Costs of Eligible Contracts of Distribution Utilities as </w:t>
            </w:r>
            <w:r w:rsidRPr="00EE1D5E">
              <w:rPr>
                <w:rFonts w:ascii="Arial" w:hAnsi="Arial" w:cs="Arial"/>
                <w:w w:val="101"/>
                <w:sz w:val="22"/>
                <w:szCs w:val="22"/>
              </w:rPr>
              <w:t xml:space="preserve">provided in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33 of the Act and mandated purchases from the </w:t>
            </w:r>
            <w:r w:rsidRPr="00EE1D5E">
              <w:rPr>
                <w:rFonts w:ascii="Arial" w:hAnsi="Arial" w:cs="Arial"/>
                <w:spacing w:val="-3"/>
                <w:sz w:val="22"/>
                <w:szCs w:val="22"/>
              </w:rPr>
              <w:t xml:space="preserve">WESM.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The recovery of costs incurred by a distribution utility for any generation component in excess of the transition supply contract rates shall be disallowed by the ERC, except for eligible contracts as defined under </w:t>
            </w:r>
            <w:r w:rsidR="008040EE" w:rsidRPr="00EE1D5E">
              <w:rPr>
                <w:rFonts w:ascii="Arial" w:hAnsi="Arial" w:cs="Arial"/>
                <w:w w:val="104"/>
                <w:sz w:val="22"/>
                <w:szCs w:val="22"/>
              </w:rPr>
              <w:t xml:space="preserve">Section </w:t>
            </w:r>
            <w:r w:rsidRPr="00EE1D5E">
              <w:rPr>
                <w:rFonts w:ascii="Arial" w:hAnsi="Arial" w:cs="Arial"/>
                <w:w w:val="104"/>
                <w:sz w:val="22"/>
                <w:szCs w:val="22"/>
              </w:rPr>
              <w:t>33 hereof:</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w w:val="104"/>
                <w:sz w:val="22"/>
                <w:szCs w:val="22"/>
              </w:rPr>
              <w:t xml:space="preserve">The limitation on the recovery of generation component costs by a </w:t>
            </w:r>
            <w:r w:rsidRPr="00EE1D5E">
              <w:rPr>
                <w:rFonts w:ascii="Arial" w:hAnsi="Arial" w:cs="Arial"/>
                <w:spacing w:val="-2"/>
                <w:sz w:val="22"/>
                <w:szCs w:val="22"/>
              </w:rPr>
              <w:t xml:space="preserve">Distribution Utility shall apply only to the equivalent quality and </w:t>
            </w:r>
            <w:r w:rsidRPr="00EE1D5E">
              <w:rPr>
                <w:rFonts w:ascii="Arial" w:hAnsi="Arial" w:cs="Arial"/>
                <w:w w:val="105"/>
                <w:sz w:val="22"/>
                <w:szCs w:val="22"/>
              </w:rPr>
              <w:t xml:space="preserve">quantity of electricity still available to the Distribution </w:t>
            </w:r>
            <w:r w:rsidRPr="00EE1D5E">
              <w:rPr>
                <w:rFonts w:ascii="Arial" w:hAnsi="Arial" w:cs="Arial"/>
                <w:sz w:val="22"/>
                <w:szCs w:val="22"/>
              </w:rPr>
              <w:t>Utility</w:t>
            </w:r>
            <w:r w:rsidRPr="00EE1D5E">
              <w:rPr>
                <w:rFonts w:ascii="Arial" w:hAnsi="Arial" w:cs="Arial"/>
                <w:w w:val="105"/>
                <w:sz w:val="22"/>
                <w:szCs w:val="22"/>
              </w:rPr>
              <w:t xml:space="preserve"> from </w:t>
            </w:r>
            <w:r w:rsidRPr="00EE1D5E">
              <w:rPr>
                <w:rFonts w:ascii="Arial" w:hAnsi="Arial" w:cs="Arial"/>
                <w:w w:val="103"/>
                <w:sz w:val="22"/>
                <w:szCs w:val="22"/>
              </w:rPr>
              <w:t xml:space="preserve">NPC. For purposes of the determination of equivalent quality and </w:t>
            </w:r>
            <w:r w:rsidRPr="00EE1D5E">
              <w:rPr>
                <w:rFonts w:ascii="Arial" w:hAnsi="Arial" w:cs="Arial"/>
                <w:sz w:val="22"/>
                <w:szCs w:val="22"/>
              </w:rPr>
              <w:t xml:space="preserve">quantity of electricity, the ERC shall consider, among others, firm and non-firm capacities, standards specified in the Grid and Distribution </w:t>
            </w:r>
            <w:r w:rsidRPr="00EE1D5E">
              <w:rPr>
                <w:rFonts w:ascii="Arial" w:hAnsi="Arial" w:cs="Arial"/>
                <w:spacing w:val="-3"/>
                <w:sz w:val="22"/>
                <w:szCs w:val="22"/>
              </w:rPr>
              <w:t xml:space="preserve">Codes, and other similar criteria as may be determined by the ERC.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Provided, That such limitation on the recovery of generation component costs by a distribution utility shall apply only to the equivalent quality and quantity of electricity still available to the distribution utility from NPC.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RULE 31. DEBTS OF ELECTRIC COOPERATIVES (ECs)</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60. Debts of Electric Cooperatives.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Pursuant to </w:t>
            </w:r>
            <w:r w:rsidR="008040EE" w:rsidRPr="00EE1D5E">
              <w:rPr>
                <w:rFonts w:ascii="Arial" w:hAnsi="Arial" w:cs="Arial"/>
                <w:w w:val="103"/>
                <w:sz w:val="22"/>
                <w:szCs w:val="22"/>
              </w:rPr>
              <w:t xml:space="preserve">Section </w:t>
            </w:r>
            <w:r w:rsidRPr="00EE1D5E">
              <w:rPr>
                <w:rFonts w:ascii="Arial" w:hAnsi="Arial" w:cs="Arial"/>
                <w:w w:val="103"/>
                <w:sz w:val="22"/>
                <w:szCs w:val="22"/>
              </w:rPr>
              <w:t xml:space="preserve">60 of the Act, all outstanding financial obligations of </w:t>
            </w:r>
            <w:r w:rsidRPr="00EE1D5E">
              <w:rPr>
                <w:rFonts w:ascii="Arial" w:hAnsi="Arial" w:cs="Arial"/>
                <w:w w:val="105"/>
                <w:sz w:val="22"/>
                <w:szCs w:val="22"/>
              </w:rPr>
              <w:t xml:space="preserve">ECs to NEA and other government agencies incurred for the purpose of </w:t>
            </w:r>
            <w:r w:rsidRPr="00EE1D5E">
              <w:rPr>
                <w:rFonts w:ascii="Arial" w:hAnsi="Arial" w:cs="Arial"/>
                <w:sz w:val="22"/>
                <w:szCs w:val="22"/>
              </w:rPr>
              <w:t xml:space="preserve">financing </w:t>
            </w:r>
            <w:r w:rsidRPr="00EE1D5E">
              <w:rPr>
                <w:rFonts w:ascii="Arial" w:hAnsi="Arial" w:cs="Arial"/>
                <w:spacing w:val="-3"/>
                <w:sz w:val="22"/>
                <w:szCs w:val="22"/>
              </w:rPr>
              <w:t>the</w:t>
            </w:r>
            <w:r w:rsidRPr="00EE1D5E">
              <w:rPr>
                <w:rFonts w:ascii="Arial" w:hAnsi="Arial" w:cs="Arial"/>
                <w:sz w:val="22"/>
                <w:szCs w:val="22"/>
              </w:rPr>
              <w:t xml:space="preserve"> Rural Electrification Program shall be assumed by the PSALM </w:t>
            </w:r>
            <w:r w:rsidRPr="00EE1D5E">
              <w:rPr>
                <w:rFonts w:ascii="Arial" w:hAnsi="Arial" w:cs="Arial"/>
                <w:w w:val="105"/>
                <w:sz w:val="22"/>
                <w:szCs w:val="22"/>
              </w:rPr>
              <w:t xml:space="preserve">in accordance with the program approved by the President of the </w:t>
            </w:r>
            <w:r w:rsidRPr="00EE1D5E">
              <w:rPr>
                <w:rFonts w:ascii="Arial" w:hAnsi="Arial" w:cs="Arial"/>
                <w:spacing w:val="-3"/>
                <w:sz w:val="22"/>
                <w:szCs w:val="22"/>
              </w:rPr>
              <w:t>Philippines.</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Upon the effectivity of this Act, all outstanding financial obligations of electric cooperatives to NEA and other government agencies incurred for the purpose of financing the rural electrification program shall be assumed by the PSALM Corp. in accordance with the program approved by the President of the Philippines within one (1) year from the effectivity of this Act which shall be implemented and completed within three (3) years from the effectivity of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2. </w:t>
            </w:r>
            <w:r w:rsidR="006E5553" w:rsidRPr="00EE1D5E">
              <w:rPr>
                <w:rFonts w:ascii="Arial" w:hAnsi="Arial" w:cs="Arial"/>
                <w:b/>
                <w:sz w:val="22"/>
                <w:szCs w:val="22"/>
              </w:rPr>
              <w:t>Scope</w:t>
            </w:r>
            <w:r w:rsidR="006E5553" w:rsidRPr="00EE1D5E">
              <w:rPr>
                <w:rFonts w:ascii="Arial" w:hAnsi="Arial" w:cs="Arial"/>
                <w:b/>
                <w:spacing w:val="-3"/>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3"/>
                <w:sz w:val="22"/>
                <w:szCs w:val="22"/>
              </w:rPr>
            </w:pPr>
            <w:r w:rsidRPr="00EE1D5E">
              <w:rPr>
                <w:rFonts w:ascii="Arial" w:hAnsi="Arial" w:cs="Arial"/>
                <w:spacing w:val="-2"/>
                <w:sz w:val="22"/>
                <w:szCs w:val="22"/>
              </w:rPr>
              <w:t xml:space="preserve">This Rule shall cover all outstanding financial </w:t>
            </w:r>
            <w:r w:rsidRPr="00EE1D5E">
              <w:rPr>
                <w:rFonts w:ascii="Arial" w:hAnsi="Arial" w:cs="Arial"/>
                <w:sz w:val="22"/>
                <w:szCs w:val="22"/>
              </w:rPr>
              <w:t>obligations</w:t>
            </w:r>
            <w:r w:rsidRPr="00EE1D5E">
              <w:rPr>
                <w:rFonts w:ascii="Arial" w:hAnsi="Arial" w:cs="Arial"/>
                <w:spacing w:val="-2"/>
                <w:sz w:val="22"/>
                <w:szCs w:val="22"/>
              </w:rPr>
              <w:t xml:space="preserve"> by the ECs to NEA </w:t>
            </w:r>
            <w:r w:rsidRPr="00EE1D5E">
              <w:rPr>
                <w:rFonts w:ascii="Arial" w:hAnsi="Arial" w:cs="Arial"/>
                <w:w w:val="104"/>
                <w:sz w:val="22"/>
                <w:szCs w:val="22"/>
              </w:rPr>
              <w:t xml:space="preserve">and other government agencies, incurred as of </w:t>
            </w:r>
            <w:r w:rsidRPr="00EE1D5E">
              <w:rPr>
                <w:rFonts w:ascii="Arial" w:hAnsi="Arial" w:cs="Arial"/>
                <w:w w:val="108"/>
                <w:sz w:val="22"/>
                <w:szCs w:val="22"/>
              </w:rPr>
              <w:t xml:space="preserve">26 June 2001 for the </w:t>
            </w:r>
            <w:r w:rsidRPr="00EE1D5E">
              <w:rPr>
                <w:rFonts w:ascii="Arial" w:hAnsi="Arial" w:cs="Arial"/>
                <w:spacing w:val="-3"/>
                <w:sz w:val="22"/>
                <w:szCs w:val="22"/>
              </w:rPr>
              <w:t xml:space="preserve">purpose of financing the Rural Electrification Program. </w:t>
            </w:r>
            <w:r w:rsidRPr="00EE1D5E">
              <w:rPr>
                <w:rFonts w:ascii="Arial" w:hAnsi="Arial" w:cs="Arial"/>
                <w:spacing w:val="-2"/>
                <w:sz w:val="22"/>
                <w:szCs w:val="22"/>
              </w:rPr>
              <w:lastRenderedPageBreak/>
              <w:t xml:space="preserve">Financial obligation shall refer to the indebtedness, whether through regular or restructured loans, liabilities, or amounts payable by the ECs to NEA and </w:t>
            </w:r>
            <w:r w:rsidRPr="00EE1D5E">
              <w:rPr>
                <w:rFonts w:ascii="Arial" w:hAnsi="Arial" w:cs="Arial"/>
                <w:w w:val="106"/>
                <w:sz w:val="22"/>
                <w:szCs w:val="22"/>
              </w:rPr>
              <w:t xml:space="preserve">other government agencies as of 26 June 2001, to finance their rural </w:t>
            </w:r>
            <w:r w:rsidRPr="00EE1D5E">
              <w:rPr>
                <w:rFonts w:ascii="Arial" w:hAnsi="Arial" w:cs="Arial"/>
                <w:sz w:val="22"/>
                <w:szCs w:val="22"/>
              </w:rPr>
              <w:t xml:space="preserve">electrification projects, subject to the terms and conditions of duly-executed </w:t>
            </w:r>
            <w:r w:rsidRPr="00EE1D5E">
              <w:rPr>
                <w:rFonts w:ascii="Arial" w:hAnsi="Arial" w:cs="Arial"/>
                <w:w w:val="102"/>
                <w:sz w:val="22"/>
                <w:szCs w:val="22"/>
              </w:rPr>
              <w:t xml:space="preserve">loan and mortgage contracts between NEA and/or other government </w:t>
            </w:r>
            <w:r w:rsidRPr="00EE1D5E">
              <w:rPr>
                <w:rFonts w:ascii="Arial" w:hAnsi="Arial" w:cs="Arial"/>
                <w:spacing w:val="-3"/>
                <w:sz w:val="22"/>
                <w:szCs w:val="22"/>
              </w:rPr>
              <w:t xml:space="preserve">agencies, as creditors and the ECs, as debtors/borrowers.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3. Condonation of Debts of ECs.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2"/>
                <w:sz w:val="22"/>
                <w:szCs w:val="22"/>
              </w:rPr>
              <w:t xml:space="preserve">From the effectivity of the Act, all outstanding financial obligations of ECs to </w:t>
            </w:r>
            <w:r w:rsidRPr="00EE1D5E">
              <w:rPr>
                <w:rFonts w:ascii="Arial" w:hAnsi="Arial" w:cs="Arial"/>
                <w:w w:val="102"/>
                <w:sz w:val="22"/>
                <w:szCs w:val="22"/>
              </w:rPr>
              <w:t xml:space="preserve">NEA and other government agencies incurred for the purpose of financing </w:t>
            </w:r>
            <w:r w:rsidRPr="00EE1D5E">
              <w:rPr>
                <w:rFonts w:ascii="Arial" w:hAnsi="Arial" w:cs="Arial"/>
                <w:sz w:val="22"/>
                <w:szCs w:val="22"/>
              </w:rPr>
              <w:t xml:space="preserve">the Rural Electrification Program shall be assumed by the PSALM in </w:t>
            </w:r>
            <w:r w:rsidRPr="00EE1D5E">
              <w:rPr>
                <w:rFonts w:ascii="Arial" w:hAnsi="Arial" w:cs="Arial"/>
                <w:w w:val="102"/>
                <w:sz w:val="22"/>
                <w:szCs w:val="22"/>
              </w:rPr>
              <w:t xml:space="preserve">accordance with the program approved by the President of the Philippines </w:t>
            </w:r>
            <w:r w:rsidRPr="00EE1D5E">
              <w:rPr>
                <w:rFonts w:ascii="Arial" w:hAnsi="Arial" w:cs="Arial"/>
                <w:spacing w:val="-2"/>
                <w:sz w:val="22"/>
                <w:szCs w:val="22"/>
              </w:rPr>
              <w:t xml:space="preserve">within one (1) year from the effectivity of the Act which shall be implemented </w:t>
            </w:r>
            <w:r w:rsidRPr="00EE1D5E">
              <w:rPr>
                <w:rFonts w:ascii="Arial" w:hAnsi="Arial" w:cs="Arial"/>
                <w:spacing w:val="-3"/>
                <w:sz w:val="22"/>
                <w:szCs w:val="22"/>
              </w:rPr>
              <w:t xml:space="preserve">and completed within three (3) years from the effectivity of the Act. </w:t>
            </w:r>
            <w:r w:rsidRPr="00EE1D5E">
              <w:rPr>
                <w:rFonts w:ascii="Arial" w:hAnsi="Arial" w:cs="Arial"/>
                <w:sz w:val="22"/>
                <w:szCs w:val="22"/>
              </w:rPr>
              <w:t xml:space="preserve">These debts shall include all outstanding financial obligations incurred by </w:t>
            </w:r>
            <w:r w:rsidRPr="00EE1D5E">
              <w:rPr>
                <w:rFonts w:ascii="Arial" w:hAnsi="Arial" w:cs="Arial"/>
                <w:w w:val="107"/>
                <w:sz w:val="22"/>
                <w:szCs w:val="22"/>
              </w:rPr>
              <w:t xml:space="preserve">the ECs for the purpose of financing the Rural Electrification Program, </w:t>
            </w:r>
            <w:r w:rsidRPr="00EE1D5E">
              <w:rPr>
                <w:rFonts w:ascii="Arial" w:hAnsi="Arial" w:cs="Arial"/>
                <w:w w:val="108"/>
                <w:sz w:val="22"/>
                <w:szCs w:val="22"/>
              </w:rPr>
              <w:t xml:space="preserve">exclusively utilized for capital expenditures for the acquisition or </w:t>
            </w:r>
            <w:r w:rsidRPr="00EE1D5E">
              <w:rPr>
                <w:rFonts w:ascii="Arial" w:hAnsi="Arial" w:cs="Arial"/>
                <w:w w:val="103"/>
                <w:sz w:val="22"/>
                <w:szCs w:val="22"/>
              </w:rPr>
              <w:t xml:space="preserve">construction, operation and maintenance, and/or expansion and </w:t>
            </w:r>
            <w:r w:rsidRPr="00EE1D5E">
              <w:rPr>
                <w:rFonts w:ascii="Arial" w:hAnsi="Arial" w:cs="Arial"/>
                <w:spacing w:val="-3"/>
                <w:sz w:val="22"/>
                <w:szCs w:val="22"/>
              </w:rPr>
              <w:t xml:space="preserve">rehabilitation of distribution, </w:t>
            </w:r>
            <w:r w:rsidRPr="00EE1D5E">
              <w:rPr>
                <w:rFonts w:ascii="Arial" w:hAnsi="Arial" w:cs="Arial"/>
                <w:w w:val="104"/>
                <w:sz w:val="22"/>
                <w:szCs w:val="22"/>
              </w:rPr>
              <w:t xml:space="preserve">generation and Subtransmission </w:t>
            </w:r>
            <w:r w:rsidRPr="00EE1D5E">
              <w:rPr>
                <w:rFonts w:ascii="Arial" w:hAnsi="Arial" w:cs="Arial"/>
                <w:sz w:val="22"/>
                <w:szCs w:val="22"/>
              </w:rPr>
              <w:t xml:space="preserve">Assets/facilities and pre-operating expenses for newly-established </w:t>
            </w:r>
            <w:r w:rsidRPr="00EE1D5E">
              <w:rPr>
                <w:rFonts w:ascii="Arial" w:hAnsi="Arial" w:cs="Arial"/>
                <w:sz w:val="22"/>
                <w:szCs w:val="22"/>
              </w:rPr>
              <w:lastRenderedPageBreak/>
              <w:t xml:space="preserve">ECs: </w:t>
            </w:r>
            <w:r w:rsidRPr="00EE1D5E">
              <w:rPr>
                <w:rFonts w:ascii="Arial" w:hAnsi="Arial" w:cs="Arial"/>
                <w:spacing w:val="-2"/>
                <w:sz w:val="22"/>
                <w:szCs w:val="22"/>
              </w:rPr>
              <w:t xml:space="preserve">Provided, however, That such outstanding financial obligations shall include </w:t>
            </w:r>
            <w:r w:rsidRPr="00EE1D5E">
              <w:rPr>
                <w:rFonts w:ascii="Arial" w:hAnsi="Arial" w:cs="Arial"/>
                <w:sz w:val="22"/>
                <w:szCs w:val="22"/>
              </w:rPr>
              <w:t xml:space="preserve">interest, surcharges and penalties on ECs’ Rural Electrification Loans, </w:t>
            </w:r>
            <w:r w:rsidRPr="00EE1D5E">
              <w:rPr>
                <w:rFonts w:ascii="Arial" w:hAnsi="Arial" w:cs="Arial"/>
                <w:w w:val="104"/>
                <w:sz w:val="22"/>
                <w:szCs w:val="22"/>
              </w:rPr>
              <w:t xml:space="preserve">released from NEA and other government agencies to ECs as of 26 June </w:t>
            </w:r>
            <w:r w:rsidRPr="00EE1D5E">
              <w:rPr>
                <w:rFonts w:ascii="Arial" w:hAnsi="Arial" w:cs="Arial"/>
                <w:spacing w:val="-3"/>
                <w:sz w:val="22"/>
                <w:szCs w:val="22"/>
              </w:rPr>
              <w:t xml:space="preserve">2001; duly booked by NEA, validated by COA, and confirmed by the ECs.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2"/>
                <w:sz w:val="22"/>
                <w:szCs w:val="22"/>
              </w:rPr>
              <w:lastRenderedPageBreak/>
              <w:t xml:space="preserve">Section </w:t>
            </w:r>
            <w:r w:rsidR="006E5553" w:rsidRPr="00EE1D5E">
              <w:rPr>
                <w:rFonts w:ascii="Arial" w:hAnsi="Arial" w:cs="Arial"/>
                <w:b/>
                <w:spacing w:val="-3"/>
                <w:sz w:val="22"/>
                <w:szCs w:val="22"/>
              </w:rPr>
              <w:t xml:space="preserve">4. Assumption of EC Loans by PSALM.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sz w:val="22"/>
                <w:szCs w:val="22"/>
              </w:rPr>
              <w:t xml:space="preserve">PSALM shall assume all outstanding financial obligations of the ECs to NEA </w:t>
            </w:r>
            <w:r w:rsidRPr="00EE1D5E">
              <w:rPr>
                <w:rFonts w:ascii="Arial" w:hAnsi="Arial" w:cs="Arial"/>
                <w:w w:val="104"/>
                <w:sz w:val="22"/>
                <w:szCs w:val="22"/>
              </w:rPr>
              <w:t xml:space="preserve">and other government </w:t>
            </w:r>
            <w:r w:rsidRPr="00EE1D5E">
              <w:rPr>
                <w:rFonts w:ascii="Arial" w:hAnsi="Arial" w:cs="Arial"/>
                <w:spacing w:val="-2"/>
                <w:sz w:val="22"/>
                <w:szCs w:val="22"/>
              </w:rPr>
              <w:t>agencies</w:t>
            </w:r>
            <w:r w:rsidRPr="00EE1D5E">
              <w:rPr>
                <w:rFonts w:ascii="Arial" w:hAnsi="Arial" w:cs="Arial"/>
                <w:w w:val="104"/>
                <w:sz w:val="22"/>
                <w:szCs w:val="22"/>
              </w:rPr>
              <w:t xml:space="preserve"> incurred for the purpose of financing the </w:t>
            </w:r>
            <w:r w:rsidRPr="00EE1D5E">
              <w:rPr>
                <w:rFonts w:ascii="Arial" w:hAnsi="Arial" w:cs="Arial"/>
                <w:sz w:val="22"/>
                <w:szCs w:val="22"/>
              </w:rPr>
              <w:t xml:space="preserve">Rural Electrification Program; such outstanding financial obligations of the </w:t>
            </w:r>
            <w:r w:rsidRPr="00EE1D5E">
              <w:rPr>
                <w:rFonts w:ascii="Arial" w:hAnsi="Arial" w:cs="Arial"/>
                <w:w w:val="102"/>
                <w:sz w:val="22"/>
                <w:szCs w:val="22"/>
              </w:rPr>
              <w:t xml:space="preserve">ECs involving </w:t>
            </w:r>
            <w:r w:rsidRPr="00EE1D5E">
              <w:rPr>
                <w:rFonts w:ascii="Arial" w:hAnsi="Arial" w:cs="Arial"/>
                <w:w w:val="105"/>
                <w:sz w:val="22"/>
                <w:szCs w:val="22"/>
              </w:rPr>
              <w:t xml:space="preserve">“Rural Electrification Loans” shall be determined in </w:t>
            </w:r>
            <w:r w:rsidRPr="00EE1D5E">
              <w:rPr>
                <w:rFonts w:ascii="Arial" w:hAnsi="Arial" w:cs="Arial"/>
                <w:sz w:val="22"/>
                <w:szCs w:val="22"/>
              </w:rPr>
              <w:t xml:space="preserve">accordance with the program approved by the President of the Philippines. </w:t>
            </w:r>
            <w:r w:rsidRPr="00EE1D5E">
              <w:rPr>
                <w:rFonts w:ascii="Arial" w:hAnsi="Arial" w:cs="Arial"/>
                <w:w w:val="103"/>
                <w:sz w:val="22"/>
                <w:szCs w:val="22"/>
              </w:rPr>
              <w:t xml:space="preserve">Correspondingly, having assumed the ECs’ obligations, the PSALM shall </w:t>
            </w:r>
            <w:r w:rsidRPr="00EE1D5E">
              <w:rPr>
                <w:rFonts w:ascii="Arial" w:hAnsi="Arial" w:cs="Arial"/>
                <w:w w:val="104"/>
                <w:sz w:val="22"/>
                <w:szCs w:val="22"/>
              </w:rPr>
              <w:t xml:space="preserve">repay NEA and the other government agencies, in accordance with a </w:t>
            </w:r>
            <w:r w:rsidRPr="00EE1D5E">
              <w:rPr>
                <w:rFonts w:ascii="Arial" w:hAnsi="Arial" w:cs="Arial"/>
                <w:spacing w:val="-3"/>
                <w:sz w:val="22"/>
                <w:szCs w:val="22"/>
              </w:rPr>
              <w:t xml:space="preserve">prescribed amortization schedule agreed between the parties.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outstanding financial obligations from other government agencies referred to in </w:t>
            </w:r>
            <w:r w:rsidR="008040EE" w:rsidRPr="00EE1D5E">
              <w:rPr>
                <w:rFonts w:ascii="Arial" w:hAnsi="Arial" w:cs="Arial"/>
                <w:sz w:val="22"/>
                <w:szCs w:val="22"/>
              </w:rPr>
              <w:t xml:space="preserve">Section </w:t>
            </w:r>
            <w:r w:rsidRPr="00EE1D5E">
              <w:rPr>
                <w:rFonts w:ascii="Arial" w:hAnsi="Arial" w:cs="Arial"/>
                <w:sz w:val="22"/>
                <w:szCs w:val="22"/>
              </w:rPr>
              <w:t xml:space="preserve">60 of the Act shall include loans contracted from the </w:t>
            </w:r>
            <w:r w:rsidRPr="00EE1D5E">
              <w:rPr>
                <w:rFonts w:ascii="Arial" w:hAnsi="Arial" w:cs="Arial"/>
                <w:spacing w:val="-3"/>
                <w:sz w:val="22"/>
                <w:szCs w:val="22"/>
              </w:rPr>
              <w:t xml:space="preserve">following: </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 xml:space="preserve">(a) Development Bank of the Philippines (DBP); </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(b) Land Bank of the Philippines (LBP);</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 xml:space="preserve">(c) Asset Privatization Trust (APT) now Privatization </w:t>
            </w:r>
            <w:r w:rsidRPr="00EE1D5E">
              <w:rPr>
                <w:rFonts w:ascii="Arial" w:hAnsi="Arial" w:cs="Arial"/>
                <w:spacing w:val="-3"/>
                <w:sz w:val="22"/>
                <w:szCs w:val="22"/>
              </w:rPr>
              <w:lastRenderedPageBreak/>
              <w:t>and Management Office (PMO);</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(d) NPC, for loans on taken-over systems, excluding power bills;</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(e) DOE; and</w:t>
            </w:r>
          </w:p>
          <w:p w:rsidR="006E5553" w:rsidRPr="00EE1D5E" w:rsidRDefault="006E5553" w:rsidP="006E5553">
            <w:pPr>
              <w:pStyle w:val="NoSpacing"/>
              <w:ind w:left="1014" w:hanging="294"/>
              <w:jc w:val="both"/>
              <w:rPr>
                <w:rFonts w:ascii="Arial" w:hAnsi="Arial" w:cs="Arial"/>
                <w:spacing w:val="-3"/>
                <w:sz w:val="22"/>
                <w:szCs w:val="22"/>
              </w:rPr>
            </w:pPr>
            <w:r w:rsidRPr="00EE1D5E">
              <w:rPr>
                <w:rFonts w:ascii="Arial" w:hAnsi="Arial" w:cs="Arial"/>
                <w:spacing w:val="-3"/>
                <w:sz w:val="22"/>
                <w:szCs w:val="22"/>
              </w:rPr>
              <w:t>(f) LGUs.</w:t>
            </w:r>
          </w:p>
          <w:p w:rsidR="006E5553" w:rsidRPr="00EE1D5E" w:rsidRDefault="006E5553" w:rsidP="006E5553">
            <w:pPr>
              <w:pStyle w:val="NoSpacing"/>
              <w:jc w:val="both"/>
              <w:rPr>
                <w:rFonts w:ascii="Arial" w:hAnsi="Arial" w:cs="Arial"/>
                <w:sz w:val="22"/>
                <w:szCs w:val="22"/>
              </w:rPr>
            </w:pPr>
            <w:r w:rsidRPr="00EE1D5E">
              <w:rPr>
                <w:rFonts w:ascii="Arial" w:hAnsi="Arial" w:cs="Arial"/>
                <w:spacing w:val="-2"/>
                <w:sz w:val="22"/>
                <w:szCs w:val="22"/>
              </w:rPr>
              <w:t xml:space="preserve">Provided, however, That such loans were contracted in accordance with NEA </w:t>
            </w:r>
            <w:r w:rsidRPr="00EE1D5E">
              <w:rPr>
                <w:rFonts w:ascii="Arial" w:hAnsi="Arial" w:cs="Arial"/>
                <w:w w:val="103"/>
                <w:sz w:val="22"/>
                <w:szCs w:val="22"/>
              </w:rPr>
              <w:t xml:space="preserve">policies and with prior NEA authorization, except for loans transferred to </w:t>
            </w:r>
            <w:r w:rsidRPr="00EE1D5E">
              <w:rPr>
                <w:rFonts w:ascii="Arial" w:hAnsi="Arial" w:cs="Arial"/>
                <w:spacing w:val="-3"/>
                <w:sz w:val="22"/>
                <w:szCs w:val="22"/>
              </w:rPr>
              <w:t xml:space="preserve">APT, now PMO.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w w:val="102"/>
                <w:sz w:val="22"/>
                <w:szCs w:val="22"/>
              </w:rPr>
              <w:lastRenderedPageBreak/>
              <w:t xml:space="preserve">Section </w:t>
            </w:r>
            <w:r w:rsidR="006E5553" w:rsidRPr="00EE1D5E">
              <w:rPr>
                <w:rFonts w:ascii="Arial" w:hAnsi="Arial" w:cs="Arial"/>
                <w:b/>
                <w:w w:val="102"/>
                <w:sz w:val="22"/>
                <w:szCs w:val="22"/>
              </w:rPr>
              <w:t xml:space="preserve">5. Transfer of Ownership or Control of Assets, </w:t>
            </w:r>
            <w:r w:rsidR="006E5553" w:rsidRPr="00EE1D5E">
              <w:rPr>
                <w:rFonts w:ascii="Arial" w:hAnsi="Arial" w:cs="Arial"/>
                <w:b/>
                <w:spacing w:val="-3"/>
                <w:sz w:val="22"/>
                <w:szCs w:val="22"/>
              </w:rPr>
              <w:t>Franchise</w:t>
            </w:r>
            <w:r w:rsidR="006E5553" w:rsidRPr="00EE1D5E">
              <w:rPr>
                <w:rFonts w:ascii="Arial" w:hAnsi="Arial" w:cs="Arial"/>
                <w:b/>
                <w:w w:val="102"/>
                <w:sz w:val="22"/>
                <w:szCs w:val="22"/>
              </w:rPr>
              <w:t xml:space="preserve"> or </w:t>
            </w:r>
            <w:r w:rsidR="006E5553" w:rsidRPr="00EE1D5E">
              <w:rPr>
                <w:rFonts w:ascii="Arial" w:hAnsi="Arial" w:cs="Arial"/>
                <w:b/>
                <w:spacing w:val="-3"/>
                <w:sz w:val="22"/>
                <w:szCs w:val="22"/>
              </w:rPr>
              <w:t xml:space="preserve">Operation.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2"/>
                <w:sz w:val="22"/>
                <w:szCs w:val="22"/>
              </w:rPr>
            </w:pPr>
            <w:r w:rsidRPr="00EE1D5E">
              <w:rPr>
                <w:rFonts w:ascii="Arial" w:hAnsi="Arial" w:cs="Arial"/>
                <w:sz w:val="22"/>
                <w:szCs w:val="22"/>
              </w:rPr>
              <w:t xml:space="preserve">Within five (5) years from the completed Condonation of debt, any EC which </w:t>
            </w:r>
            <w:r w:rsidRPr="00EE1D5E">
              <w:rPr>
                <w:rFonts w:ascii="Arial" w:hAnsi="Arial" w:cs="Arial"/>
                <w:w w:val="104"/>
                <w:sz w:val="22"/>
                <w:szCs w:val="22"/>
              </w:rPr>
              <w:t xml:space="preserve">shall transfer ownership or Control of its assets, franchise or operations shall repay PSALM the total debts, including accrued interest thereon: </w:t>
            </w:r>
            <w:r w:rsidRPr="00EE1D5E">
              <w:rPr>
                <w:rFonts w:ascii="Arial" w:hAnsi="Arial" w:cs="Arial"/>
                <w:w w:val="105"/>
                <w:sz w:val="22"/>
                <w:szCs w:val="22"/>
              </w:rPr>
              <w:t xml:space="preserve">Provided, however, That the ECs may enter into loan or financing </w:t>
            </w:r>
            <w:r w:rsidRPr="00EE1D5E">
              <w:rPr>
                <w:rFonts w:ascii="Arial" w:hAnsi="Arial" w:cs="Arial"/>
                <w:w w:val="102"/>
                <w:sz w:val="22"/>
                <w:szCs w:val="22"/>
              </w:rPr>
              <w:t xml:space="preserve">agreements to allow flexibility in sourcing funds and improvement and </w:t>
            </w:r>
            <w:r w:rsidRPr="00EE1D5E">
              <w:rPr>
                <w:rFonts w:ascii="Arial" w:hAnsi="Arial" w:cs="Arial"/>
                <w:sz w:val="22"/>
                <w:szCs w:val="22"/>
              </w:rPr>
              <w:t xml:space="preserve">management system for needed rehabilitation and modernization programs: Provided, further, That it does not involve permanent transfer or Control of the assets, franchise and operations: Provided, finally, That DOF and NEA </w:t>
            </w:r>
            <w:r w:rsidRPr="00EE1D5E">
              <w:rPr>
                <w:rFonts w:ascii="Arial" w:hAnsi="Arial" w:cs="Arial"/>
                <w:w w:val="104"/>
                <w:sz w:val="22"/>
                <w:szCs w:val="22"/>
              </w:rPr>
              <w:t xml:space="preserve">shall jointly issue the necessary guidelines to protect the member </w:t>
            </w:r>
            <w:r w:rsidRPr="00EE1D5E">
              <w:rPr>
                <w:rFonts w:ascii="Arial" w:hAnsi="Arial" w:cs="Arial"/>
                <w:spacing w:val="-3"/>
                <w:sz w:val="22"/>
                <w:szCs w:val="22"/>
              </w:rPr>
              <w:t xml:space="preserve">consumers of the ECs involved.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1"/>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6. Reduction in ECs’ Rates.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w w:val="101"/>
                <w:sz w:val="22"/>
                <w:szCs w:val="22"/>
              </w:rPr>
              <w:t xml:space="preserve">The ERC shall ensure a reduction in the rates of ECs commensurate </w:t>
            </w:r>
            <w:r w:rsidRPr="00EE1D5E">
              <w:rPr>
                <w:rFonts w:ascii="Arial" w:hAnsi="Arial" w:cs="Arial"/>
                <w:w w:val="101"/>
                <w:sz w:val="22"/>
                <w:szCs w:val="22"/>
              </w:rPr>
              <w:lastRenderedPageBreak/>
              <w:t xml:space="preserve">with </w:t>
            </w:r>
            <w:r w:rsidRPr="00EE1D5E">
              <w:rPr>
                <w:rFonts w:ascii="Arial" w:hAnsi="Arial" w:cs="Arial"/>
                <w:w w:val="104"/>
                <w:sz w:val="22"/>
                <w:szCs w:val="22"/>
              </w:rPr>
              <w:t xml:space="preserve">the resulting savings due to the removal of the amortization payments of </w:t>
            </w:r>
            <w:r w:rsidRPr="00EE1D5E">
              <w:rPr>
                <w:rFonts w:ascii="Arial" w:hAnsi="Arial" w:cs="Arial"/>
                <w:w w:val="107"/>
                <w:sz w:val="22"/>
                <w:szCs w:val="22"/>
              </w:rPr>
              <w:t>their loans and</w:t>
            </w:r>
            <w:r w:rsidRPr="00EE1D5E">
              <w:rPr>
                <w:rFonts w:ascii="Arial" w:hAnsi="Arial" w:cs="Arial"/>
                <w:color w:val="0000FF"/>
                <w:w w:val="107"/>
                <w:sz w:val="22"/>
                <w:szCs w:val="22"/>
              </w:rPr>
              <w:t xml:space="preserve"> </w:t>
            </w:r>
            <w:r w:rsidRPr="00EE1D5E">
              <w:rPr>
                <w:rFonts w:ascii="Arial" w:hAnsi="Arial" w:cs="Arial"/>
                <w:w w:val="107"/>
                <w:sz w:val="22"/>
                <w:szCs w:val="22"/>
              </w:rPr>
              <w:t xml:space="preserve">for this purpose, NEA shall assist the ECs in their rate </w:t>
            </w:r>
            <w:r w:rsidRPr="00EE1D5E">
              <w:rPr>
                <w:rFonts w:ascii="Arial" w:hAnsi="Arial" w:cs="Arial"/>
                <w:w w:val="102"/>
                <w:sz w:val="22"/>
                <w:szCs w:val="22"/>
              </w:rPr>
              <w:t xml:space="preserve">formulation consistent with the program approved by the President of the </w:t>
            </w:r>
            <w:r w:rsidRPr="00EE1D5E">
              <w:rPr>
                <w:rFonts w:ascii="Arial" w:hAnsi="Arial" w:cs="Arial"/>
                <w:spacing w:val="-3"/>
                <w:sz w:val="22"/>
                <w:szCs w:val="22"/>
              </w:rPr>
              <w:t xml:space="preserve">Philippines. </w:t>
            </w:r>
            <w:r w:rsidRPr="00EE1D5E">
              <w:rPr>
                <w:rFonts w:ascii="Arial" w:hAnsi="Arial" w:cs="Arial"/>
                <w:w w:val="103"/>
                <w:sz w:val="22"/>
                <w:szCs w:val="22"/>
              </w:rPr>
              <w:t xml:space="preserve">Nothing in this Rule however, shall mean that ECs are not obliged to pay the NEA with respect to all outstanding financial obligations assumed by </w:t>
            </w:r>
            <w:r w:rsidRPr="00EE1D5E">
              <w:rPr>
                <w:rFonts w:ascii="Arial" w:hAnsi="Arial" w:cs="Arial"/>
                <w:sz w:val="22"/>
                <w:szCs w:val="22"/>
              </w:rPr>
              <w:t xml:space="preserve">PSALM, if the amortization cost component of the EC’s tariff is still collected </w:t>
            </w:r>
            <w:r w:rsidRPr="00EE1D5E">
              <w:rPr>
                <w:rFonts w:ascii="Arial" w:hAnsi="Arial" w:cs="Arial"/>
                <w:spacing w:val="-3"/>
                <w:sz w:val="22"/>
                <w:szCs w:val="22"/>
              </w:rPr>
              <w:t xml:space="preserve">from the consumers.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The ERC shall ensure a reduction in the rates of electric </w:t>
            </w:r>
            <w:r w:rsidRPr="00EE1D5E">
              <w:rPr>
                <w:rFonts w:ascii="Arial" w:hAnsi="Arial" w:cs="Arial"/>
                <w:w w:val="104"/>
                <w:sz w:val="22"/>
                <w:szCs w:val="22"/>
              </w:rPr>
              <w:lastRenderedPageBreak/>
              <w:t>cooperatives commensurate with the resulting savings due to the removal of the amortization payments of their loans. Within five (5) years from the condonation of debt, any electric cooperative which shall transfer ownership or control of its assets, franchise or operations thereof shall repay PSALM Corp. the total debts including accrued interests thereon.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1"/>
                <w:sz w:val="22"/>
                <w:szCs w:val="22"/>
              </w:rPr>
            </w:pPr>
            <w:r w:rsidRPr="00EE1D5E">
              <w:rPr>
                <w:rFonts w:ascii="Arial" w:hAnsi="Arial" w:cs="Arial"/>
                <w:b/>
                <w:sz w:val="22"/>
                <w:szCs w:val="22"/>
              </w:rPr>
              <w:lastRenderedPageBreak/>
              <w:t xml:space="preserve">Section </w:t>
            </w:r>
            <w:r w:rsidR="006E5553" w:rsidRPr="00EE1D5E">
              <w:rPr>
                <w:rFonts w:ascii="Arial" w:hAnsi="Arial" w:cs="Arial"/>
                <w:b/>
                <w:spacing w:val="-3"/>
                <w:sz w:val="22"/>
                <w:szCs w:val="22"/>
              </w:rPr>
              <w:t xml:space="preserve">7. Reporting, Accounting and Audit Procedures.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7"/>
                <w:sz w:val="22"/>
                <w:szCs w:val="22"/>
              </w:rPr>
              <w:t xml:space="preserve">NEA shall have the responsibility for the accounting of all outstanding </w:t>
            </w:r>
            <w:r w:rsidRPr="00EE1D5E">
              <w:rPr>
                <w:rFonts w:ascii="Arial" w:hAnsi="Arial" w:cs="Arial"/>
                <w:w w:val="106"/>
                <w:sz w:val="22"/>
                <w:szCs w:val="22"/>
              </w:rPr>
              <w:t xml:space="preserve">financial obligations of ECs from NEA that will be assumed by PSALM. </w:t>
            </w:r>
            <w:r w:rsidRPr="00EE1D5E">
              <w:rPr>
                <w:rFonts w:ascii="Arial" w:hAnsi="Arial" w:cs="Arial"/>
                <w:spacing w:val="-3"/>
                <w:sz w:val="22"/>
                <w:szCs w:val="22"/>
              </w:rPr>
              <w:t xml:space="preserve">Thereafter, NEA shall render reports and </w:t>
            </w:r>
            <w:r w:rsidRPr="00EE1D5E">
              <w:rPr>
                <w:rFonts w:ascii="Arial" w:hAnsi="Arial" w:cs="Arial"/>
                <w:w w:val="102"/>
                <w:sz w:val="22"/>
                <w:szCs w:val="22"/>
              </w:rPr>
              <w:t>submit</w:t>
            </w:r>
            <w:r w:rsidRPr="00EE1D5E">
              <w:rPr>
                <w:rFonts w:ascii="Arial" w:hAnsi="Arial" w:cs="Arial"/>
                <w:spacing w:val="-3"/>
                <w:sz w:val="22"/>
                <w:szCs w:val="22"/>
              </w:rPr>
              <w:t xml:space="preserve"> the same to PSALM. </w:t>
            </w:r>
            <w:r w:rsidRPr="00EE1D5E">
              <w:rPr>
                <w:rFonts w:ascii="Arial" w:hAnsi="Arial" w:cs="Arial"/>
                <w:w w:val="105"/>
                <w:sz w:val="22"/>
                <w:szCs w:val="22"/>
              </w:rPr>
              <w:t xml:space="preserve">PSALM shall have the right to conduct final audit of all the outstanding </w:t>
            </w:r>
            <w:r w:rsidRPr="00EE1D5E">
              <w:rPr>
                <w:rFonts w:ascii="Arial" w:hAnsi="Arial" w:cs="Arial"/>
                <w:w w:val="104"/>
                <w:sz w:val="22"/>
                <w:szCs w:val="22"/>
              </w:rPr>
              <w:t xml:space="preserve">financial obligations of ECs in accordance with existing accounting and </w:t>
            </w:r>
            <w:r w:rsidRPr="00EE1D5E">
              <w:rPr>
                <w:rFonts w:ascii="Arial" w:hAnsi="Arial" w:cs="Arial"/>
                <w:sz w:val="22"/>
                <w:szCs w:val="22"/>
              </w:rPr>
              <w:t xml:space="preserve">auditing rules and regulations, before the same can be considered for final assumption. Likewise, PSALM shall submit annual progress reports to the </w:t>
            </w:r>
            <w:r w:rsidRPr="00EE1D5E">
              <w:rPr>
                <w:rFonts w:ascii="Arial" w:hAnsi="Arial" w:cs="Arial"/>
                <w:w w:val="106"/>
                <w:sz w:val="22"/>
                <w:szCs w:val="22"/>
              </w:rPr>
              <w:t xml:space="preserve">DOF on the status of ECs’ loans that were assumed and subsequently </w:t>
            </w:r>
            <w:r w:rsidRPr="00EE1D5E">
              <w:rPr>
                <w:rFonts w:ascii="Arial" w:hAnsi="Arial" w:cs="Arial"/>
                <w:spacing w:val="-3"/>
                <w:sz w:val="22"/>
                <w:szCs w:val="22"/>
              </w:rPr>
              <w:t xml:space="preserve">condoned.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w w:val="107"/>
                <w:sz w:val="22"/>
                <w:szCs w:val="22"/>
              </w:rPr>
            </w:pPr>
            <w:r w:rsidRPr="00EE1D5E">
              <w:rPr>
                <w:rFonts w:ascii="Arial" w:hAnsi="Arial" w:cs="Arial"/>
                <w:b/>
                <w:sz w:val="22"/>
                <w:szCs w:val="22"/>
              </w:rPr>
              <w:t xml:space="preserve">RULE 32. FISCAL PRUDENCE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sz w:val="22"/>
                <w:szCs w:val="22"/>
              </w:rPr>
              <w:t xml:space="preserve">Section </w:t>
            </w:r>
            <w:r w:rsidR="006E5553" w:rsidRPr="00EE1D5E">
              <w:rPr>
                <w:rFonts w:ascii="Arial" w:hAnsi="Arial" w:cs="Arial"/>
                <w:sz w:val="22"/>
                <w:szCs w:val="22"/>
              </w:rPr>
              <w:t>64. Fiscal Prudence.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t xml:space="preserve">(a) </w:t>
            </w:r>
            <w:r w:rsidRPr="00EE1D5E">
              <w:rPr>
                <w:rFonts w:ascii="Arial" w:hAnsi="Arial" w:cs="Arial"/>
                <w:w w:val="101"/>
                <w:sz w:val="22"/>
                <w:szCs w:val="22"/>
              </w:rPr>
              <w:t xml:space="preserve">Pursuant to </w:t>
            </w:r>
            <w:r w:rsidR="008040EE" w:rsidRPr="00EE1D5E">
              <w:rPr>
                <w:rFonts w:ascii="Arial" w:hAnsi="Arial" w:cs="Arial"/>
                <w:w w:val="101"/>
                <w:sz w:val="22"/>
                <w:szCs w:val="22"/>
              </w:rPr>
              <w:t xml:space="preserve">Section </w:t>
            </w:r>
            <w:r w:rsidRPr="00EE1D5E">
              <w:rPr>
                <w:rFonts w:ascii="Arial" w:hAnsi="Arial" w:cs="Arial"/>
                <w:w w:val="101"/>
                <w:sz w:val="22"/>
                <w:szCs w:val="22"/>
              </w:rPr>
              <w:t xml:space="preserve">64 of the Act, the </w:t>
            </w:r>
            <w:r w:rsidRPr="00EE1D5E">
              <w:rPr>
                <w:rFonts w:ascii="Arial" w:hAnsi="Arial" w:cs="Arial"/>
                <w:spacing w:val="-3"/>
                <w:sz w:val="22"/>
                <w:szCs w:val="22"/>
              </w:rPr>
              <w:t>creation</w:t>
            </w:r>
            <w:r w:rsidRPr="00EE1D5E">
              <w:rPr>
                <w:rFonts w:ascii="Arial" w:hAnsi="Arial" w:cs="Arial"/>
                <w:w w:val="101"/>
                <w:sz w:val="22"/>
                <w:szCs w:val="22"/>
              </w:rPr>
              <w:t xml:space="preserve"> of new positions and </w:t>
            </w:r>
            <w:r w:rsidRPr="00EE1D5E">
              <w:rPr>
                <w:rFonts w:ascii="Arial" w:hAnsi="Arial" w:cs="Arial"/>
                <w:w w:val="103"/>
                <w:sz w:val="22"/>
                <w:szCs w:val="22"/>
              </w:rPr>
              <w:t xml:space="preserve">the levels of or increases in </w:t>
            </w:r>
            <w:r w:rsidRPr="00EE1D5E">
              <w:rPr>
                <w:rFonts w:ascii="Arial" w:hAnsi="Arial" w:cs="Arial"/>
                <w:w w:val="103"/>
                <w:sz w:val="22"/>
                <w:szCs w:val="22"/>
              </w:rPr>
              <w:lastRenderedPageBreak/>
              <w:t xml:space="preserve">salaries and all other emoluments and benefits of TRANSCO and PSALM personnel shall be subject to the </w:t>
            </w:r>
            <w:r w:rsidRPr="00EE1D5E">
              <w:rPr>
                <w:rFonts w:ascii="Arial" w:hAnsi="Arial" w:cs="Arial"/>
                <w:spacing w:val="-3"/>
                <w:sz w:val="22"/>
                <w:szCs w:val="22"/>
              </w:rPr>
              <w:t>approval of the President of the Philippines.</w:t>
            </w:r>
            <w:r w:rsidRPr="00EE1D5E">
              <w:rPr>
                <w:rFonts w:ascii="Arial" w:hAnsi="Arial" w:cs="Arial"/>
                <w:w w:val="103"/>
                <w:sz w:val="22"/>
                <w:szCs w:val="22"/>
              </w:rPr>
              <w:t xml:space="preserve"> </w:t>
            </w:r>
          </w:p>
        </w:tc>
        <w:tc>
          <w:tcPr>
            <w:tcW w:w="3554"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lastRenderedPageBreak/>
              <w:t xml:space="preserve">- To promote the prudent management of government resources, the creation of new </w:t>
            </w:r>
            <w:r w:rsidRPr="00EE1D5E">
              <w:rPr>
                <w:rFonts w:ascii="Arial" w:hAnsi="Arial" w:cs="Arial"/>
                <w:sz w:val="22"/>
                <w:szCs w:val="22"/>
              </w:rPr>
              <w:lastRenderedPageBreak/>
              <w:t xml:space="preserve">positions and the levels of or increase in salaries and all other emoluments and benefits of TRANSCO and PSALM Corp. personnel shall be subject to the approval of the President of the Philippines. The compensation and all other emoluments and benefits of the officials and members of the Board of the TRANSCO and PSALM Corp. shall be subject to the approval of the President of the Philippines. </w:t>
            </w:r>
          </w:p>
          <w:p w:rsidR="006E5553" w:rsidRPr="00EE1D5E" w:rsidRDefault="006E5553" w:rsidP="006E5553">
            <w:pPr>
              <w:pStyle w:val="NoSpacing"/>
              <w:jc w:val="both"/>
              <w:rPr>
                <w:rFonts w:ascii="Arial" w:hAnsi="Arial" w:cs="Arial"/>
                <w:sz w:val="22"/>
                <w:szCs w:val="22"/>
              </w:rPr>
            </w:pPr>
          </w:p>
        </w:tc>
        <w:tc>
          <w:tcPr>
            <w:tcW w:w="3882" w:type="dxa"/>
          </w:tcPr>
          <w:p w:rsidR="006E5553" w:rsidRPr="00EE1D5E" w:rsidRDefault="006E5553" w:rsidP="006E5553">
            <w:pPr>
              <w:widowControl w:val="0"/>
              <w:autoSpaceDE w:val="0"/>
              <w:autoSpaceDN w:val="0"/>
              <w:adjustRightInd w:val="0"/>
              <w:spacing w:before="63" w:line="230" w:lineRule="exact"/>
              <w:ind w:right="34"/>
              <w:jc w:val="both"/>
              <w:rPr>
                <w:rFonts w:ascii="Arial" w:hAnsi="Arial" w:cs="Arial"/>
                <w:sz w:val="22"/>
                <w:szCs w:val="22"/>
              </w:rPr>
            </w:pPr>
          </w:p>
        </w:tc>
        <w:tc>
          <w:tcPr>
            <w:tcW w:w="3882" w:type="dxa"/>
          </w:tcPr>
          <w:p w:rsidR="006E5553" w:rsidRPr="00EE1D5E" w:rsidRDefault="006E5553" w:rsidP="006E5553">
            <w:pPr>
              <w:widowControl w:val="0"/>
              <w:autoSpaceDE w:val="0"/>
              <w:autoSpaceDN w:val="0"/>
              <w:adjustRightInd w:val="0"/>
              <w:spacing w:before="63" w:line="230" w:lineRule="exact"/>
              <w:ind w:right="34"/>
              <w:jc w:val="both"/>
              <w:rPr>
                <w:rFonts w:ascii="Arial" w:hAnsi="Arial" w:cs="Arial"/>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z w:val="22"/>
                <w:szCs w:val="22"/>
              </w:rPr>
              <w:t xml:space="preserve">Likewise, the compensation and all other emoluments and benefits of </w:t>
            </w:r>
            <w:r w:rsidRPr="00EE1D5E">
              <w:rPr>
                <w:rFonts w:ascii="Arial" w:hAnsi="Arial" w:cs="Arial"/>
                <w:spacing w:val="-2"/>
                <w:sz w:val="22"/>
                <w:szCs w:val="22"/>
              </w:rPr>
              <w:t xml:space="preserve">the </w:t>
            </w:r>
            <w:r w:rsidRPr="00EE1D5E">
              <w:rPr>
                <w:rFonts w:ascii="Arial" w:hAnsi="Arial" w:cs="Arial"/>
                <w:spacing w:val="-3"/>
                <w:sz w:val="22"/>
                <w:szCs w:val="22"/>
              </w:rPr>
              <w:t>officials</w:t>
            </w:r>
            <w:r w:rsidRPr="00EE1D5E">
              <w:rPr>
                <w:rFonts w:ascii="Arial" w:hAnsi="Arial" w:cs="Arial"/>
                <w:spacing w:val="-2"/>
                <w:sz w:val="22"/>
                <w:szCs w:val="22"/>
              </w:rPr>
              <w:t xml:space="preserve"> and members of the Board of TRANSCO and PSALM shall </w:t>
            </w:r>
            <w:r w:rsidRPr="00EE1D5E">
              <w:rPr>
                <w:rFonts w:ascii="Arial" w:hAnsi="Arial" w:cs="Arial"/>
                <w:spacing w:val="-3"/>
                <w:sz w:val="22"/>
                <w:szCs w:val="22"/>
              </w:rPr>
              <w:t xml:space="preserve">be subject to the approval of the President of the Philippines.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w:t>
            </w:r>
            <w:r w:rsidRPr="00EE1D5E">
              <w:rPr>
                <w:rFonts w:ascii="Arial" w:hAnsi="Arial" w:cs="Arial"/>
                <w:b/>
                <w:w w:val="107"/>
                <w:sz w:val="22"/>
                <w:szCs w:val="22"/>
              </w:rPr>
              <w:t>33</w:t>
            </w:r>
            <w:r w:rsidRPr="00EE1D5E">
              <w:rPr>
                <w:rFonts w:ascii="Arial" w:hAnsi="Arial" w:cs="Arial"/>
                <w:b/>
                <w:sz w:val="22"/>
                <w:szCs w:val="22"/>
              </w:rPr>
              <w:t xml:space="preserve">. SEPARATION BENEFITS </w:t>
            </w:r>
          </w:p>
        </w:tc>
        <w:tc>
          <w:tcPr>
            <w:tcW w:w="3554" w:type="dxa"/>
          </w:tcPr>
          <w:p w:rsidR="006E5553" w:rsidRPr="00EE1D5E" w:rsidRDefault="001912AC" w:rsidP="006E5553">
            <w:pPr>
              <w:pStyle w:val="NoSpacing"/>
              <w:jc w:val="both"/>
              <w:rPr>
                <w:rFonts w:ascii="Arial" w:hAnsi="Arial" w:cs="Arial"/>
                <w:w w:val="104"/>
                <w:sz w:val="22"/>
                <w:szCs w:val="22"/>
              </w:rPr>
            </w:pPr>
            <w:r w:rsidRPr="00EE1D5E">
              <w:rPr>
                <w:rFonts w:ascii="Arial" w:hAnsi="Arial" w:cs="Arial"/>
                <w:w w:val="104"/>
                <w:sz w:val="22"/>
                <w:szCs w:val="22"/>
              </w:rPr>
              <w:t xml:space="preserve">Section </w:t>
            </w:r>
            <w:r w:rsidR="006E5553" w:rsidRPr="00EE1D5E">
              <w:rPr>
                <w:rFonts w:ascii="Arial" w:hAnsi="Arial" w:cs="Arial"/>
                <w:w w:val="104"/>
                <w:sz w:val="22"/>
                <w:szCs w:val="22"/>
              </w:rPr>
              <w:t>63. Separation Benefits of Officials and Employees of Affected Agencies.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z w:val="22"/>
                <w:szCs w:val="22"/>
              </w:rPr>
            </w:pPr>
            <w:r w:rsidRPr="00EE1D5E">
              <w:rPr>
                <w:rFonts w:ascii="Arial" w:hAnsi="Arial" w:cs="Arial"/>
                <w:b/>
                <w:sz w:val="22"/>
                <w:szCs w:val="22"/>
              </w:rPr>
              <w:t xml:space="preserve">Section </w:t>
            </w:r>
            <w:r w:rsidR="006E5553" w:rsidRPr="00EE1D5E">
              <w:rPr>
                <w:rFonts w:ascii="Arial" w:hAnsi="Arial" w:cs="Arial"/>
                <w:b/>
                <w:spacing w:val="-6"/>
                <w:sz w:val="22"/>
                <w:szCs w:val="22"/>
              </w:rPr>
              <w:t xml:space="preserve">1. General Statement on Coverage.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6"/>
                <w:sz w:val="22"/>
                <w:szCs w:val="22"/>
              </w:rPr>
            </w:pPr>
            <w:r w:rsidRPr="00EE1D5E">
              <w:rPr>
                <w:rFonts w:ascii="Arial" w:hAnsi="Arial" w:cs="Arial"/>
                <w:spacing w:val="-2"/>
                <w:sz w:val="22"/>
                <w:szCs w:val="22"/>
              </w:rPr>
              <w:t xml:space="preserve">This Rule shall apply to all employees in the National Government service as </w:t>
            </w:r>
            <w:r w:rsidRPr="00EE1D5E">
              <w:rPr>
                <w:rFonts w:ascii="Arial" w:hAnsi="Arial" w:cs="Arial"/>
                <w:spacing w:val="-3"/>
                <w:sz w:val="22"/>
                <w:szCs w:val="22"/>
              </w:rPr>
              <w:t xml:space="preserve">of </w:t>
            </w:r>
            <w:r w:rsidRPr="00EE1D5E">
              <w:rPr>
                <w:rFonts w:ascii="Arial" w:hAnsi="Arial" w:cs="Arial"/>
                <w:w w:val="106"/>
                <w:sz w:val="22"/>
                <w:szCs w:val="22"/>
              </w:rPr>
              <w:t xml:space="preserve">26 June 2001 regardless of position, designation or status, who are </w:t>
            </w:r>
            <w:r w:rsidRPr="00EE1D5E">
              <w:rPr>
                <w:rFonts w:ascii="Arial" w:hAnsi="Arial" w:cs="Arial"/>
                <w:w w:val="102"/>
                <w:sz w:val="22"/>
                <w:szCs w:val="22"/>
              </w:rPr>
              <w:t xml:space="preserve">displaced or separated from the service as a result of the Restructuring of </w:t>
            </w:r>
            <w:r w:rsidRPr="00EE1D5E">
              <w:rPr>
                <w:rFonts w:ascii="Arial" w:hAnsi="Arial" w:cs="Arial"/>
                <w:sz w:val="22"/>
                <w:szCs w:val="22"/>
              </w:rPr>
              <w:t xml:space="preserve">the electricity industry and Privatization of NPC assets: Provided, however, </w:t>
            </w:r>
            <w:r w:rsidRPr="00EE1D5E">
              <w:rPr>
                <w:rFonts w:ascii="Arial" w:hAnsi="Arial" w:cs="Arial"/>
                <w:w w:val="104"/>
                <w:sz w:val="22"/>
                <w:szCs w:val="22"/>
              </w:rPr>
              <w:t xml:space="preserve">That the coverage for casual or contractual employees shall be limited to </w:t>
            </w:r>
            <w:r w:rsidRPr="00EE1D5E">
              <w:rPr>
                <w:rFonts w:ascii="Arial" w:hAnsi="Arial" w:cs="Arial"/>
                <w:w w:val="103"/>
                <w:sz w:val="22"/>
                <w:szCs w:val="22"/>
              </w:rPr>
              <w:t xml:space="preserve">those whose appointments were approved or attested by the Civil Service </w:t>
            </w:r>
            <w:r w:rsidRPr="00EE1D5E">
              <w:rPr>
                <w:rFonts w:ascii="Arial" w:hAnsi="Arial" w:cs="Arial"/>
                <w:spacing w:val="-3"/>
                <w:sz w:val="22"/>
                <w:szCs w:val="22"/>
              </w:rPr>
              <w:t xml:space="preserve">Commission (CSC).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National government employees displaced or separated from the service as a result of the restructuring of the electricity industry and privatization of NPC assets pursuant to this Act, shall be entitled to either a separation pay and other benefits in accordance with existing laws, rules or regulations or be entitled to avail of the privileges provided under a separation plan which shall be one and one-half month salary for every year of service in the government: Provided, </w:t>
            </w:r>
            <w:r w:rsidRPr="00EE1D5E">
              <w:rPr>
                <w:rFonts w:ascii="Arial" w:hAnsi="Arial" w:cs="Arial"/>
                <w:w w:val="104"/>
                <w:sz w:val="22"/>
                <w:szCs w:val="22"/>
              </w:rPr>
              <w:lastRenderedPageBreak/>
              <w:t>however, That those who avail of such privilege shall start their government service anew if absorbed by any government-owned successor company. In no case shall there be any diminution of benefits under the separation plan until the full implementation of the restructuring and privatization.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3"/>
                <w:sz w:val="22"/>
                <w:szCs w:val="22"/>
              </w:rPr>
              <w:lastRenderedPageBreak/>
              <w:t xml:space="preserve">Section </w:t>
            </w:r>
            <w:r w:rsidR="006E5553" w:rsidRPr="00EE1D5E">
              <w:rPr>
                <w:rFonts w:ascii="Arial" w:hAnsi="Arial" w:cs="Arial"/>
                <w:b/>
                <w:spacing w:val="-3"/>
                <w:sz w:val="22"/>
                <w:szCs w:val="22"/>
              </w:rPr>
              <w:t xml:space="preserve">2. Scope of Application .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This Rule shall apply to affected personnel of DOE, ERB, NEA and NPC.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3. Separation and Other Benefits.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(a) </w:t>
            </w:r>
            <w:r w:rsidRPr="00EE1D5E">
              <w:rPr>
                <w:rFonts w:ascii="Arial" w:hAnsi="Arial" w:cs="Arial"/>
                <w:w w:val="104"/>
                <w:sz w:val="22"/>
                <w:szCs w:val="22"/>
              </w:rPr>
              <w:t xml:space="preserve">The separation benefit shall consist of either a separation pay and other benefits granted in accordance with existing laws, rules and </w:t>
            </w:r>
            <w:r w:rsidRPr="00EE1D5E">
              <w:rPr>
                <w:rFonts w:ascii="Arial" w:hAnsi="Arial" w:cs="Arial"/>
                <w:sz w:val="22"/>
                <w:szCs w:val="22"/>
              </w:rPr>
              <w:t xml:space="preserve">regulations or a separation plan equivalent to one and one half (1-½) months’ salary for every year of service in the government, whichever </w:t>
            </w:r>
            <w:r w:rsidRPr="00EE1D5E">
              <w:rPr>
                <w:rFonts w:ascii="Arial" w:hAnsi="Arial" w:cs="Arial"/>
                <w:w w:val="103"/>
                <w:sz w:val="22"/>
                <w:szCs w:val="22"/>
              </w:rPr>
              <w:t xml:space="preserve">is higher: Provided, That the separated or displaced employee has </w:t>
            </w:r>
            <w:r w:rsidRPr="00EE1D5E">
              <w:rPr>
                <w:rFonts w:ascii="Arial" w:hAnsi="Arial" w:cs="Arial"/>
                <w:sz w:val="22"/>
                <w:szCs w:val="22"/>
              </w:rPr>
              <w:t xml:space="preserve">rendered at least one (1) year of service at the time of effectivity of the </w:t>
            </w:r>
            <w:r w:rsidRPr="00EE1D5E">
              <w:rPr>
                <w:rFonts w:ascii="Arial" w:hAnsi="Arial" w:cs="Arial"/>
                <w:spacing w:val="-3"/>
                <w:sz w:val="22"/>
                <w:szCs w:val="22"/>
              </w:rPr>
              <w:t xml:space="preserve">Act. </w:t>
            </w:r>
          </w:p>
        </w:tc>
        <w:tc>
          <w:tcPr>
            <w:tcW w:w="3554" w:type="dxa"/>
          </w:tcPr>
          <w:p w:rsidR="006E5553" w:rsidRPr="00EE1D5E" w:rsidRDefault="006E5553" w:rsidP="00604156">
            <w:pPr>
              <w:widowControl w:val="0"/>
              <w:tabs>
                <w:tab w:val="left" w:pos="9538"/>
              </w:tabs>
              <w:autoSpaceDE w:val="0"/>
              <w:autoSpaceDN w:val="0"/>
              <w:adjustRightInd w:val="0"/>
              <w:spacing w:before="4" w:line="229" w:lineRule="exact"/>
              <w:ind w:left="95"/>
              <w:jc w:val="right"/>
              <w:rPr>
                <w:rFonts w:ascii="Arial" w:hAnsi="Arial" w:cs="Arial"/>
                <w:w w:val="104"/>
                <w:sz w:val="22"/>
                <w:szCs w:val="22"/>
              </w:rPr>
            </w:pPr>
            <w:r w:rsidRPr="00EE1D5E">
              <w:rPr>
                <w:rFonts w:ascii="Arial" w:hAnsi="Arial" w:cs="Arial"/>
                <w:w w:val="104"/>
                <w:sz w:val="22"/>
                <w:szCs w:val="22"/>
              </w:rPr>
              <w:t xml:space="preserve">-National government employees displaced or separated from the service as a result of the restructuring of the electricity industry and privatization of NPC assets pursuant to this Act, shall be entitled to either a separation pay and other benefits in accordance with existing laws, </w:t>
            </w:r>
            <w:r w:rsidR="00604156" w:rsidRPr="00EE1D5E">
              <w:rPr>
                <w:rFonts w:ascii="Arial" w:hAnsi="Arial" w:cs="Arial"/>
                <w:w w:val="104"/>
                <w:sz w:val="22"/>
                <w:szCs w:val="22"/>
              </w:rPr>
              <w:t>ul</w:t>
            </w:r>
            <w:r w:rsidRPr="00EE1D5E">
              <w:rPr>
                <w:rFonts w:ascii="Arial" w:hAnsi="Arial" w:cs="Arial"/>
                <w:w w:val="104"/>
                <w:sz w:val="22"/>
                <w:szCs w:val="22"/>
              </w:rPr>
              <w:t xml:space="preserve">s or regulations or be entitled to avail of the privileges provided under a separation plan which shall be one and one-half month salary for every year of service in the government: Provided, however, That those who avail of such privilege shall </w:t>
            </w:r>
            <w:r w:rsidRPr="00EE1D5E">
              <w:rPr>
                <w:rFonts w:ascii="Arial" w:hAnsi="Arial" w:cs="Arial"/>
                <w:w w:val="104"/>
                <w:sz w:val="22"/>
                <w:szCs w:val="22"/>
              </w:rPr>
              <w:br/>
              <w:t xml:space="preserve">start their government service anew if absorbed by any government-owned successor company. In no case shall there be any diminution of benefits under the separation plan until the full implementation of the </w:t>
            </w:r>
            <w:r w:rsidRPr="00EE1D5E">
              <w:rPr>
                <w:rFonts w:ascii="Arial" w:hAnsi="Arial" w:cs="Arial"/>
                <w:w w:val="104"/>
                <w:sz w:val="22"/>
                <w:szCs w:val="22"/>
              </w:rPr>
              <w:lastRenderedPageBreak/>
              <w:t xml:space="preserve">restructuring and privatization. </w:t>
            </w:r>
          </w:p>
          <w:p w:rsidR="006E5553" w:rsidRPr="00EE1D5E" w:rsidRDefault="006E5553" w:rsidP="006E5553">
            <w:pPr>
              <w:widowControl w:val="0"/>
              <w:autoSpaceDE w:val="0"/>
              <w:autoSpaceDN w:val="0"/>
              <w:adjustRightInd w:val="0"/>
              <w:spacing w:before="230" w:line="230" w:lineRule="exact"/>
              <w:ind w:left="66" w:right="25"/>
              <w:jc w:val="both"/>
              <w:rPr>
                <w:rFonts w:ascii="Arial" w:hAnsi="Arial" w:cs="Arial"/>
                <w:w w:val="104"/>
                <w:sz w:val="22"/>
                <w:szCs w:val="22"/>
              </w:rPr>
            </w:pPr>
            <w:r w:rsidRPr="00EE1D5E">
              <w:rPr>
                <w:rFonts w:ascii="Arial" w:hAnsi="Arial" w:cs="Arial"/>
                <w:w w:val="104"/>
                <w:sz w:val="22"/>
                <w:szCs w:val="22"/>
              </w:rPr>
              <w:t xml:space="preserve">Displaced or separated personnel as a result of the privatization, if qualified, shall be given preference in the hiring of the manpower requirements of the privatized companies. </w:t>
            </w:r>
          </w:p>
          <w:p w:rsidR="006E5553" w:rsidRPr="00EE1D5E" w:rsidRDefault="006E5553" w:rsidP="006E5553">
            <w:pPr>
              <w:widowControl w:val="0"/>
              <w:autoSpaceDE w:val="0"/>
              <w:autoSpaceDN w:val="0"/>
              <w:adjustRightInd w:val="0"/>
              <w:spacing w:before="230" w:line="230" w:lineRule="exact"/>
              <w:ind w:left="66" w:right="25"/>
              <w:jc w:val="both"/>
              <w:rPr>
                <w:rFonts w:ascii="Arial" w:hAnsi="Arial" w:cs="Arial"/>
                <w:w w:val="104"/>
                <w:sz w:val="22"/>
                <w:szCs w:val="22"/>
              </w:rPr>
            </w:pPr>
          </w:p>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salaries of employees of NPC shall continue to be exempt from the coverage of Republic Act No. 6758, otherwise known as “The Salary Standardization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(b) </w:t>
            </w:r>
            <w:r w:rsidRPr="00EE1D5E">
              <w:rPr>
                <w:rFonts w:ascii="Arial" w:hAnsi="Arial" w:cs="Arial"/>
                <w:spacing w:val="-2"/>
                <w:sz w:val="22"/>
                <w:szCs w:val="22"/>
              </w:rPr>
              <w:t xml:space="preserve">The following shall govern the application of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3(a) of this Rule: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w w:val="101"/>
                <w:sz w:val="22"/>
                <w:szCs w:val="22"/>
              </w:rPr>
              <w:t xml:space="preserve">With respect to NPC officials and employees, they shall be considered legally terminated and shall be entitled to the </w:t>
            </w:r>
            <w:r w:rsidRPr="00EE1D5E">
              <w:rPr>
                <w:rFonts w:ascii="Arial" w:hAnsi="Arial" w:cs="Arial"/>
                <w:sz w:val="22"/>
                <w:szCs w:val="22"/>
              </w:rPr>
              <w:t xml:space="preserve">benefits or separation pay provided in </w:t>
            </w:r>
            <w:r w:rsidR="008040EE" w:rsidRPr="00EE1D5E">
              <w:rPr>
                <w:rFonts w:ascii="Arial" w:hAnsi="Arial" w:cs="Arial"/>
                <w:sz w:val="22"/>
                <w:szCs w:val="22"/>
              </w:rPr>
              <w:t xml:space="preserve">Section </w:t>
            </w:r>
            <w:r w:rsidRPr="00EE1D5E">
              <w:rPr>
                <w:rFonts w:ascii="Arial" w:hAnsi="Arial" w:cs="Arial"/>
                <w:sz w:val="22"/>
                <w:szCs w:val="22"/>
              </w:rPr>
              <w:t xml:space="preserve">3(a) herein when </w:t>
            </w:r>
            <w:r w:rsidRPr="00EE1D5E">
              <w:rPr>
                <w:rFonts w:ascii="Arial" w:hAnsi="Arial" w:cs="Arial"/>
                <w:spacing w:val="-3"/>
                <w:sz w:val="22"/>
                <w:szCs w:val="22"/>
              </w:rPr>
              <w:t xml:space="preserve">the restructuring plan as approved by the NPC Board shall have been implemented.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 </w:t>
            </w:r>
            <w:r w:rsidRPr="00EE1D5E">
              <w:rPr>
                <w:rFonts w:ascii="Arial" w:hAnsi="Arial" w:cs="Arial"/>
                <w:w w:val="101"/>
                <w:sz w:val="22"/>
                <w:szCs w:val="22"/>
              </w:rPr>
              <w:t xml:space="preserve">With respect to NEA officials and employees, they shall be considered legally terminated and shall be entitled to the </w:t>
            </w:r>
            <w:r w:rsidRPr="00EE1D5E">
              <w:rPr>
                <w:rFonts w:ascii="Arial" w:hAnsi="Arial" w:cs="Arial"/>
                <w:sz w:val="22"/>
                <w:szCs w:val="22"/>
              </w:rPr>
              <w:t xml:space="preserve">benefits or separation pay provided in </w:t>
            </w:r>
            <w:r w:rsidR="008040EE" w:rsidRPr="00EE1D5E">
              <w:rPr>
                <w:rFonts w:ascii="Arial" w:hAnsi="Arial" w:cs="Arial"/>
                <w:sz w:val="22"/>
                <w:szCs w:val="22"/>
              </w:rPr>
              <w:t xml:space="preserve">Section </w:t>
            </w:r>
            <w:r w:rsidRPr="00EE1D5E">
              <w:rPr>
                <w:rFonts w:ascii="Arial" w:hAnsi="Arial" w:cs="Arial"/>
                <w:sz w:val="22"/>
                <w:szCs w:val="22"/>
              </w:rPr>
              <w:t xml:space="preserve">3(a) herein when </w:t>
            </w:r>
            <w:r w:rsidRPr="00EE1D5E">
              <w:rPr>
                <w:rFonts w:ascii="Arial" w:hAnsi="Arial" w:cs="Arial"/>
                <w:w w:val="101"/>
                <w:sz w:val="22"/>
                <w:szCs w:val="22"/>
              </w:rPr>
              <w:t xml:space="preserve">a restructuring of NEA is implemented pursuant to a law </w:t>
            </w:r>
            <w:r w:rsidRPr="00EE1D5E">
              <w:rPr>
                <w:rFonts w:ascii="Arial" w:hAnsi="Arial" w:cs="Arial"/>
                <w:w w:val="106"/>
                <w:sz w:val="22"/>
                <w:szCs w:val="22"/>
              </w:rPr>
              <w:t xml:space="preserve">enacted by Congress or pursuant to </w:t>
            </w:r>
            <w:r w:rsidR="008040EE" w:rsidRPr="00EE1D5E">
              <w:rPr>
                <w:rFonts w:ascii="Arial" w:hAnsi="Arial" w:cs="Arial"/>
                <w:w w:val="106"/>
                <w:sz w:val="22"/>
                <w:szCs w:val="22"/>
              </w:rPr>
              <w:t xml:space="preserve">Section </w:t>
            </w:r>
            <w:r w:rsidRPr="00EE1D5E">
              <w:rPr>
                <w:rFonts w:ascii="Arial" w:hAnsi="Arial" w:cs="Arial"/>
                <w:spacing w:val="-3"/>
                <w:sz w:val="22"/>
                <w:szCs w:val="22"/>
              </w:rPr>
              <w:t xml:space="preserve">5 </w:t>
            </w:r>
            <w:r w:rsidRPr="00EE1D5E">
              <w:rPr>
                <w:rFonts w:ascii="Arial" w:hAnsi="Arial" w:cs="Arial"/>
                <w:spacing w:val="-2"/>
                <w:sz w:val="22"/>
                <w:szCs w:val="22"/>
              </w:rPr>
              <w:t xml:space="preserve">(a)(5) of </w:t>
            </w:r>
            <w:r w:rsidRPr="00EE1D5E">
              <w:rPr>
                <w:rFonts w:ascii="Arial" w:hAnsi="Arial" w:cs="Arial"/>
                <w:spacing w:val="-3"/>
                <w:sz w:val="22"/>
                <w:szCs w:val="22"/>
              </w:rPr>
              <w:t xml:space="preserve">Presidential Decree No. 269.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(iii) </w:t>
            </w:r>
            <w:r w:rsidRPr="00EE1D5E">
              <w:rPr>
                <w:rFonts w:ascii="Arial" w:hAnsi="Arial" w:cs="Arial"/>
                <w:sz w:val="22"/>
                <w:szCs w:val="22"/>
              </w:rPr>
              <w:t xml:space="preserve">With respect to the affected Bureaus of the DOE, their officials and employees shall be considered </w:t>
            </w:r>
            <w:r w:rsidRPr="00EE1D5E">
              <w:rPr>
                <w:rFonts w:ascii="Arial" w:hAnsi="Arial" w:cs="Arial"/>
                <w:sz w:val="22"/>
                <w:szCs w:val="22"/>
              </w:rPr>
              <w:lastRenderedPageBreak/>
              <w:t xml:space="preserve">legally terminated and shall be entitled to the benefits or separation pay provided in </w:t>
            </w:r>
            <w:r w:rsidR="008040EE" w:rsidRPr="00EE1D5E">
              <w:rPr>
                <w:rFonts w:ascii="Arial" w:hAnsi="Arial" w:cs="Arial"/>
                <w:sz w:val="22"/>
                <w:szCs w:val="22"/>
              </w:rPr>
              <w:t xml:space="preserve">Section </w:t>
            </w:r>
            <w:r w:rsidRPr="00EE1D5E">
              <w:rPr>
                <w:rFonts w:ascii="Arial" w:hAnsi="Arial" w:cs="Arial"/>
                <w:sz w:val="22"/>
                <w:szCs w:val="22"/>
              </w:rPr>
              <w:t>3</w:t>
            </w:r>
            <w:r w:rsidRPr="00EE1D5E">
              <w:rPr>
                <w:rFonts w:ascii="Arial" w:hAnsi="Arial" w:cs="Arial"/>
                <w:spacing w:val="-3"/>
                <w:sz w:val="22"/>
                <w:szCs w:val="22"/>
              </w:rPr>
              <w:t xml:space="preserve"> </w:t>
            </w:r>
            <w:r w:rsidRPr="00EE1D5E">
              <w:rPr>
                <w:rFonts w:ascii="Arial" w:hAnsi="Arial" w:cs="Arial"/>
                <w:w w:val="103"/>
                <w:sz w:val="22"/>
                <w:szCs w:val="22"/>
              </w:rPr>
              <w:t xml:space="preserve">(a) herein when the re-organizational plan shall have been </w:t>
            </w:r>
            <w:r w:rsidRPr="00EE1D5E">
              <w:rPr>
                <w:rFonts w:ascii="Arial" w:hAnsi="Arial" w:cs="Arial"/>
                <w:w w:val="106"/>
                <w:sz w:val="22"/>
                <w:szCs w:val="22"/>
              </w:rPr>
              <w:t xml:space="preserve">implemented as a result of the Restructuring of the electric </w:t>
            </w:r>
            <w:r w:rsidRPr="00EE1D5E">
              <w:rPr>
                <w:rFonts w:ascii="Arial" w:hAnsi="Arial" w:cs="Arial"/>
                <w:spacing w:val="-3"/>
                <w:sz w:val="22"/>
                <w:szCs w:val="22"/>
              </w:rPr>
              <w:t xml:space="preserve">power industry.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1"/>
                <w:sz w:val="22"/>
                <w:szCs w:val="22"/>
              </w:rPr>
              <w:t xml:space="preserve">The governing board or authority of the entities enumerated 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3 </w:t>
            </w:r>
            <w:r w:rsidRPr="00EE1D5E">
              <w:rPr>
                <w:rFonts w:ascii="Arial" w:hAnsi="Arial" w:cs="Arial"/>
                <w:w w:val="102"/>
                <w:sz w:val="22"/>
                <w:szCs w:val="22"/>
              </w:rPr>
              <w:t xml:space="preserve">(b) hereof shall have the sole prerogative to hire the </w:t>
            </w:r>
            <w:r w:rsidRPr="00EE1D5E">
              <w:rPr>
                <w:rFonts w:ascii="Arial" w:hAnsi="Arial" w:cs="Arial"/>
                <w:w w:val="101"/>
                <w:sz w:val="22"/>
                <w:szCs w:val="22"/>
              </w:rPr>
              <w:t xml:space="preserve">separated employees as new employees who start their service anew </w:t>
            </w:r>
            <w:r w:rsidRPr="00EE1D5E">
              <w:rPr>
                <w:rFonts w:ascii="Arial" w:hAnsi="Arial" w:cs="Arial"/>
                <w:sz w:val="22"/>
                <w:szCs w:val="22"/>
              </w:rPr>
              <w:t xml:space="preserve">for such positions and for such compensation as </w:t>
            </w:r>
            <w:r w:rsidRPr="00EE1D5E">
              <w:rPr>
                <w:rFonts w:ascii="Arial" w:hAnsi="Arial" w:cs="Arial"/>
                <w:spacing w:val="-2"/>
                <w:sz w:val="22"/>
                <w:szCs w:val="22"/>
              </w:rPr>
              <w:t>may</w:t>
            </w:r>
            <w:r w:rsidRPr="00EE1D5E">
              <w:rPr>
                <w:rFonts w:ascii="Arial" w:hAnsi="Arial" w:cs="Arial"/>
                <w:sz w:val="22"/>
                <w:szCs w:val="22"/>
              </w:rPr>
              <w:t xml:space="preserve"> be determined </w:t>
            </w:r>
            <w:r w:rsidRPr="00EE1D5E">
              <w:rPr>
                <w:rFonts w:ascii="Arial" w:hAnsi="Arial" w:cs="Arial"/>
                <w:w w:val="103"/>
                <w:sz w:val="22"/>
                <w:szCs w:val="22"/>
              </w:rPr>
              <w:t xml:space="preserve">by such board or authority pursuant to its restructuring program. </w:t>
            </w:r>
            <w:r w:rsidRPr="00EE1D5E">
              <w:rPr>
                <w:rFonts w:ascii="Arial" w:hAnsi="Arial" w:cs="Arial"/>
                <w:w w:val="107"/>
                <w:sz w:val="22"/>
                <w:szCs w:val="22"/>
              </w:rPr>
              <w:t xml:space="preserve">Those who avail of the foregoing privileges shall start their </w:t>
            </w:r>
            <w:r w:rsidRPr="00EE1D5E">
              <w:rPr>
                <w:rFonts w:ascii="Arial" w:hAnsi="Arial" w:cs="Arial"/>
                <w:w w:val="103"/>
                <w:sz w:val="22"/>
                <w:szCs w:val="22"/>
              </w:rPr>
              <w:t xml:space="preserve">government service anew if absorbed by any government agency or </w:t>
            </w:r>
            <w:r w:rsidRPr="00EE1D5E">
              <w:rPr>
                <w:rFonts w:ascii="Arial" w:hAnsi="Arial" w:cs="Arial"/>
                <w:spacing w:val="-3"/>
                <w:sz w:val="22"/>
                <w:szCs w:val="22"/>
              </w:rPr>
              <w:t xml:space="preserve">any government-owned successor company.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In no case shall there be any diminution of benefits under the separation plan until the full implementation of the </w:t>
            </w:r>
            <w:r w:rsidRPr="00EE1D5E">
              <w:rPr>
                <w:rFonts w:ascii="Arial" w:hAnsi="Arial" w:cs="Arial"/>
                <w:spacing w:val="-2"/>
                <w:sz w:val="22"/>
                <w:szCs w:val="22"/>
              </w:rPr>
              <w:t>Restructuring</w:t>
            </w:r>
            <w:r w:rsidRPr="00EE1D5E">
              <w:rPr>
                <w:rFonts w:ascii="Arial" w:hAnsi="Arial" w:cs="Arial"/>
                <w:sz w:val="22"/>
                <w:szCs w:val="22"/>
              </w:rPr>
              <w:t xml:space="preserve"> of </w:t>
            </w:r>
            <w:r w:rsidRPr="00EE1D5E">
              <w:rPr>
                <w:rFonts w:ascii="Arial" w:hAnsi="Arial" w:cs="Arial"/>
                <w:w w:val="105"/>
                <w:sz w:val="22"/>
                <w:szCs w:val="22"/>
              </w:rPr>
              <w:t xml:space="preserve">the electric power industry and the Privatization of NPC assets in </w:t>
            </w:r>
            <w:r w:rsidRPr="00EE1D5E">
              <w:rPr>
                <w:rFonts w:ascii="Arial" w:hAnsi="Arial" w:cs="Arial"/>
                <w:w w:val="104"/>
                <w:sz w:val="22"/>
                <w:szCs w:val="22"/>
              </w:rPr>
              <w:t xml:space="preserve">accordance with the approved Restructuring and Privatization </w:t>
            </w:r>
            <w:r w:rsidRPr="00EE1D5E">
              <w:rPr>
                <w:rFonts w:ascii="Arial" w:hAnsi="Arial" w:cs="Arial"/>
                <w:spacing w:val="-3"/>
                <w:sz w:val="22"/>
                <w:szCs w:val="22"/>
              </w:rPr>
              <w:t xml:space="preserve">schedule.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For this purpose, “Salary,” as a rule, refers to the basic pay including the </w:t>
            </w:r>
            <w:r w:rsidRPr="00EE1D5E">
              <w:rPr>
                <w:rFonts w:ascii="Arial" w:hAnsi="Arial" w:cs="Arial"/>
                <w:spacing w:val="-2"/>
                <w:sz w:val="22"/>
                <w:szCs w:val="22"/>
              </w:rPr>
              <w:t>thirteenth</w:t>
            </w:r>
            <w:r w:rsidRPr="00EE1D5E">
              <w:rPr>
                <w:rFonts w:ascii="Arial" w:hAnsi="Arial" w:cs="Arial"/>
                <w:sz w:val="22"/>
                <w:szCs w:val="22"/>
              </w:rPr>
              <w:t xml:space="preserve"> (13th) month pay received by an employee pursuant to </w:t>
            </w:r>
            <w:r w:rsidRPr="00EE1D5E">
              <w:rPr>
                <w:rFonts w:ascii="Arial" w:hAnsi="Arial" w:cs="Arial"/>
                <w:w w:val="103"/>
                <w:sz w:val="22"/>
                <w:szCs w:val="22"/>
              </w:rPr>
              <w:t xml:space="preserve">his appointment, excluding per diems, bonuses, overtime pay, </w:t>
            </w:r>
            <w:r w:rsidRPr="00EE1D5E">
              <w:rPr>
                <w:rFonts w:ascii="Arial" w:hAnsi="Arial" w:cs="Arial"/>
                <w:spacing w:val="-2"/>
                <w:sz w:val="22"/>
                <w:szCs w:val="22"/>
              </w:rPr>
              <w:t xml:space="preserve">honoraria, allowances </w:t>
            </w:r>
            <w:r w:rsidRPr="00EE1D5E">
              <w:rPr>
                <w:rFonts w:ascii="Arial" w:hAnsi="Arial" w:cs="Arial"/>
                <w:spacing w:val="-2"/>
                <w:sz w:val="22"/>
                <w:szCs w:val="22"/>
              </w:rPr>
              <w:lastRenderedPageBreak/>
              <w:t xml:space="preserve">and any other emoluments received in addition </w:t>
            </w:r>
            <w:r w:rsidRPr="00EE1D5E">
              <w:rPr>
                <w:rFonts w:ascii="Arial" w:hAnsi="Arial" w:cs="Arial"/>
                <w:spacing w:val="-3"/>
                <w:sz w:val="22"/>
                <w:szCs w:val="22"/>
              </w:rPr>
              <w:t xml:space="preserve">to the basic pay under existing laws.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1"/>
                <w:sz w:val="22"/>
                <w:szCs w:val="22"/>
              </w:rPr>
              <w:t xml:space="preserve">Likewise, “Separation” or “Displacement” refers to the </w:t>
            </w:r>
            <w:r w:rsidRPr="00EE1D5E">
              <w:rPr>
                <w:rFonts w:ascii="Arial" w:hAnsi="Arial" w:cs="Arial"/>
                <w:spacing w:val="-2"/>
                <w:sz w:val="22"/>
                <w:szCs w:val="22"/>
              </w:rPr>
              <w:t>severance</w:t>
            </w:r>
            <w:r w:rsidRPr="00EE1D5E">
              <w:rPr>
                <w:rFonts w:ascii="Arial" w:hAnsi="Arial" w:cs="Arial"/>
                <w:w w:val="101"/>
                <w:sz w:val="22"/>
                <w:szCs w:val="22"/>
              </w:rPr>
              <w:t xml:space="preserve"> of </w:t>
            </w:r>
            <w:r w:rsidRPr="00EE1D5E">
              <w:rPr>
                <w:rFonts w:ascii="Arial" w:hAnsi="Arial" w:cs="Arial"/>
                <w:spacing w:val="-2"/>
                <w:sz w:val="22"/>
                <w:szCs w:val="22"/>
              </w:rPr>
              <w:t xml:space="preserve">employment of any official or employee, who is neither qualified under </w:t>
            </w:r>
            <w:r w:rsidRPr="00EE1D5E">
              <w:rPr>
                <w:rFonts w:ascii="Arial" w:hAnsi="Arial" w:cs="Arial"/>
                <w:w w:val="105"/>
                <w:sz w:val="22"/>
                <w:szCs w:val="22"/>
              </w:rPr>
              <w:t xml:space="preserve">existing laws, rules and regulations nor has opted to retire under </w:t>
            </w:r>
            <w:r w:rsidRPr="00EE1D5E">
              <w:rPr>
                <w:rFonts w:ascii="Arial" w:hAnsi="Arial" w:cs="Arial"/>
                <w:w w:val="103"/>
                <w:sz w:val="22"/>
                <w:szCs w:val="22"/>
              </w:rPr>
              <w:t xml:space="preserve">existing laws, as a result of the Restructuring of the electric power </w:t>
            </w:r>
            <w:r w:rsidRPr="00EE1D5E">
              <w:rPr>
                <w:rFonts w:ascii="Arial" w:hAnsi="Arial" w:cs="Arial"/>
                <w:spacing w:val="-3"/>
                <w:sz w:val="22"/>
                <w:szCs w:val="22"/>
              </w:rPr>
              <w:t xml:space="preserve">industry or Privatization of NPC assets pursuant to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3"/>
                <w:sz w:val="22"/>
                <w:szCs w:val="22"/>
              </w:rPr>
            </w:pPr>
            <w:r w:rsidRPr="00EE1D5E">
              <w:rPr>
                <w:rFonts w:ascii="Arial" w:hAnsi="Arial" w:cs="Arial"/>
                <w:b/>
                <w:spacing w:val="-3"/>
                <w:sz w:val="22"/>
                <w:szCs w:val="22"/>
              </w:rPr>
              <w:t xml:space="preserve">Section </w:t>
            </w:r>
            <w:r w:rsidR="006E5553" w:rsidRPr="00EE1D5E">
              <w:rPr>
                <w:rFonts w:ascii="Arial" w:hAnsi="Arial" w:cs="Arial"/>
                <w:b/>
                <w:spacing w:val="-3"/>
                <w:sz w:val="22"/>
                <w:szCs w:val="22"/>
              </w:rPr>
              <w:t xml:space="preserve">4. Funding.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8"/>
                <w:sz w:val="22"/>
                <w:szCs w:val="22"/>
              </w:rPr>
              <w:t xml:space="preserve">Funds necessary to cover the separation pay under this Rule shall be </w:t>
            </w:r>
            <w:r w:rsidRPr="00EE1D5E">
              <w:rPr>
                <w:rFonts w:ascii="Arial" w:hAnsi="Arial" w:cs="Arial"/>
                <w:sz w:val="22"/>
                <w:szCs w:val="22"/>
              </w:rPr>
              <w:t xml:space="preserve">provided either by the Government Service Insurance System (GSIS) or from the corporate funds of the NEA or the NPC, as the case may be; and in the case of the DOE and the ERB, by </w:t>
            </w:r>
            <w:r w:rsidRPr="00EE1D5E">
              <w:rPr>
                <w:rFonts w:ascii="Arial" w:hAnsi="Arial" w:cs="Arial"/>
                <w:w w:val="103"/>
                <w:sz w:val="22"/>
                <w:szCs w:val="22"/>
              </w:rPr>
              <w:t>the</w:t>
            </w:r>
            <w:r w:rsidRPr="00EE1D5E">
              <w:rPr>
                <w:rFonts w:ascii="Arial" w:hAnsi="Arial" w:cs="Arial"/>
                <w:sz w:val="22"/>
                <w:szCs w:val="22"/>
              </w:rPr>
              <w:t xml:space="preserve"> GSIS or from the general fund, as the </w:t>
            </w:r>
            <w:r w:rsidRPr="00EE1D5E">
              <w:rPr>
                <w:rFonts w:ascii="Arial" w:hAnsi="Arial" w:cs="Arial"/>
                <w:spacing w:val="-3"/>
                <w:sz w:val="22"/>
                <w:szCs w:val="22"/>
              </w:rPr>
              <w:t xml:space="preserve">case may be. </w:t>
            </w:r>
            <w:r w:rsidRPr="00EE1D5E">
              <w:rPr>
                <w:rFonts w:ascii="Arial" w:hAnsi="Arial" w:cs="Arial"/>
                <w:w w:val="102"/>
                <w:sz w:val="22"/>
                <w:szCs w:val="22"/>
              </w:rPr>
              <w:t xml:space="preserve">The Buyer or Concessionaire or the successor company shall not be liable </w:t>
            </w:r>
            <w:r w:rsidRPr="00EE1D5E">
              <w:rPr>
                <w:rFonts w:ascii="Arial" w:hAnsi="Arial" w:cs="Arial"/>
                <w:spacing w:val="-3"/>
                <w:sz w:val="22"/>
                <w:szCs w:val="22"/>
              </w:rPr>
              <w:t xml:space="preserve">for the payment of the separation pay.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8"/>
                <w:sz w:val="22"/>
                <w:szCs w:val="22"/>
              </w:rPr>
            </w:pPr>
            <w:r w:rsidRPr="00EE1D5E">
              <w:rPr>
                <w:rFonts w:ascii="Arial" w:hAnsi="Arial" w:cs="Arial"/>
                <w:b/>
                <w:w w:val="103"/>
                <w:sz w:val="22"/>
                <w:szCs w:val="22"/>
              </w:rPr>
              <w:t xml:space="preserve">Section </w:t>
            </w:r>
            <w:r w:rsidR="006E5553" w:rsidRPr="00EE1D5E">
              <w:rPr>
                <w:rFonts w:ascii="Arial" w:hAnsi="Arial" w:cs="Arial"/>
                <w:b/>
                <w:spacing w:val="-3"/>
                <w:sz w:val="22"/>
                <w:szCs w:val="22"/>
              </w:rPr>
              <w:t xml:space="preserve">5. Preferential Rights of Employees.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5"/>
                <w:sz w:val="22"/>
                <w:szCs w:val="22"/>
              </w:rPr>
              <w:t xml:space="preserve">Displaced or separated personnel as a result of the Restructuring of the </w:t>
            </w:r>
            <w:r w:rsidRPr="00EE1D5E">
              <w:rPr>
                <w:rFonts w:ascii="Arial" w:hAnsi="Arial" w:cs="Arial"/>
                <w:sz w:val="22"/>
                <w:szCs w:val="22"/>
              </w:rPr>
              <w:t xml:space="preserve">electric power industry and Privatization of NPC assets shall be given </w:t>
            </w:r>
            <w:r w:rsidRPr="00EE1D5E">
              <w:rPr>
                <w:rFonts w:ascii="Arial" w:hAnsi="Arial" w:cs="Arial"/>
                <w:w w:val="104"/>
                <w:sz w:val="22"/>
                <w:szCs w:val="22"/>
              </w:rPr>
              <w:t xml:space="preserve">preference in the hiring of manpower requirements of the newly-created offices or the privatized companies: Provided, That the displaced or separated </w:t>
            </w:r>
            <w:r w:rsidRPr="00EE1D5E">
              <w:rPr>
                <w:rFonts w:ascii="Arial" w:hAnsi="Arial" w:cs="Arial"/>
                <w:w w:val="104"/>
                <w:sz w:val="22"/>
                <w:szCs w:val="22"/>
              </w:rPr>
              <w:lastRenderedPageBreak/>
              <w:t xml:space="preserve">personnel meet the prescribed qualifications. With respect to </w:t>
            </w:r>
            <w:r w:rsidRPr="00EE1D5E">
              <w:rPr>
                <w:rFonts w:ascii="Arial" w:hAnsi="Arial" w:cs="Arial"/>
                <w:w w:val="107"/>
                <w:sz w:val="22"/>
                <w:szCs w:val="22"/>
              </w:rPr>
              <w:t xml:space="preserve">employees who are not retained by NPC, the government, </w:t>
            </w:r>
            <w:r w:rsidRPr="00EE1D5E">
              <w:rPr>
                <w:rFonts w:ascii="Arial" w:hAnsi="Arial" w:cs="Arial"/>
                <w:w w:val="103"/>
                <w:sz w:val="22"/>
                <w:szCs w:val="22"/>
              </w:rPr>
              <w:t>through</w:t>
            </w:r>
            <w:r w:rsidRPr="00EE1D5E">
              <w:rPr>
                <w:rFonts w:ascii="Arial" w:hAnsi="Arial" w:cs="Arial"/>
                <w:w w:val="107"/>
                <w:sz w:val="22"/>
                <w:szCs w:val="22"/>
              </w:rPr>
              <w:t xml:space="preserve"> the </w:t>
            </w:r>
            <w:r w:rsidRPr="00EE1D5E">
              <w:rPr>
                <w:rFonts w:ascii="Arial" w:hAnsi="Arial" w:cs="Arial"/>
                <w:spacing w:val="-2"/>
                <w:sz w:val="22"/>
                <w:szCs w:val="22"/>
              </w:rPr>
              <w:t xml:space="preserve">Department of Labor and Employment (DOLE), shall endeavor to implement </w:t>
            </w:r>
            <w:r w:rsidRPr="00EE1D5E">
              <w:rPr>
                <w:rFonts w:ascii="Arial" w:hAnsi="Arial" w:cs="Arial"/>
                <w:spacing w:val="-3"/>
                <w:sz w:val="22"/>
                <w:szCs w:val="22"/>
              </w:rPr>
              <w:t xml:space="preserve">re-training, job counseling, and job placement programs.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5"/>
                <w:sz w:val="22"/>
                <w:szCs w:val="22"/>
              </w:rPr>
            </w:pPr>
            <w:r w:rsidRPr="00EE1D5E">
              <w:rPr>
                <w:rFonts w:ascii="Arial" w:hAnsi="Arial" w:cs="Arial"/>
                <w:b/>
                <w:w w:val="103"/>
                <w:sz w:val="22"/>
                <w:szCs w:val="22"/>
              </w:rPr>
              <w:lastRenderedPageBreak/>
              <w:t xml:space="preserve">Section </w:t>
            </w:r>
            <w:r w:rsidR="006E5553" w:rsidRPr="00EE1D5E">
              <w:rPr>
                <w:rFonts w:ascii="Arial" w:hAnsi="Arial" w:cs="Arial"/>
                <w:b/>
                <w:spacing w:val="-3"/>
                <w:sz w:val="22"/>
                <w:szCs w:val="22"/>
              </w:rPr>
              <w:t xml:space="preserve">6. Implementation.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w w:val="103"/>
                <w:sz w:val="22"/>
                <w:szCs w:val="22"/>
              </w:rPr>
              <w:t xml:space="preserve">The DOE, NEA, and NPC, shall issue guidelines applicable to their respective employees to implement this Rule within ninety (90) days from </w:t>
            </w:r>
            <w:r w:rsidRPr="00EE1D5E">
              <w:rPr>
                <w:rFonts w:ascii="Arial" w:hAnsi="Arial" w:cs="Arial"/>
                <w:spacing w:val="-2"/>
                <w:sz w:val="22"/>
                <w:szCs w:val="22"/>
              </w:rPr>
              <w:t xml:space="preserve">effectivity of these Rules: Provided, That in the case of ERC, the independent </w:t>
            </w:r>
            <w:r w:rsidRPr="00EE1D5E">
              <w:rPr>
                <w:rFonts w:ascii="Arial" w:hAnsi="Arial" w:cs="Arial"/>
                <w:sz w:val="22"/>
                <w:szCs w:val="22"/>
              </w:rPr>
              <w:t xml:space="preserve">quasi-judicial body created under the Act, the manner of, and timetable for, </w:t>
            </w:r>
            <w:r w:rsidRPr="00EE1D5E">
              <w:rPr>
                <w:rFonts w:ascii="Arial" w:hAnsi="Arial" w:cs="Arial"/>
                <w:w w:val="105"/>
                <w:sz w:val="22"/>
                <w:szCs w:val="22"/>
              </w:rPr>
              <w:t xml:space="preserve">implementation of its organization shall be governed by </w:t>
            </w:r>
            <w:r w:rsidR="008040EE" w:rsidRPr="00EE1D5E">
              <w:rPr>
                <w:rFonts w:ascii="Arial" w:hAnsi="Arial" w:cs="Arial"/>
                <w:w w:val="105"/>
                <w:sz w:val="22"/>
                <w:szCs w:val="22"/>
              </w:rPr>
              <w:t xml:space="preserve">Section </w:t>
            </w:r>
            <w:r w:rsidRPr="00EE1D5E">
              <w:rPr>
                <w:rFonts w:ascii="Arial" w:hAnsi="Arial" w:cs="Arial"/>
                <w:w w:val="105"/>
                <w:sz w:val="22"/>
                <w:szCs w:val="22"/>
              </w:rPr>
              <w:t xml:space="preserve">38 and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39 of the Act.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w w:val="103"/>
                <w:sz w:val="22"/>
                <w:szCs w:val="22"/>
              </w:rPr>
            </w:pPr>
            <w:r w:rsidRPr="00EE1D5E">
              <w:rPr>
                <w:rFonts w:ascii="Arial" w:hAnsi="Arial" w:cs="Arial"/>
                <w:b/>
                <w:spacing w:val="-2"/>
                <w:sz w:val="22"/>
                <w:szCs w:val="22"/>
              </w:rPr>
              <w:t xml:space="preserve">RULE 34. </w:t>
            </w:r>
            <w:r w:rsidRPr="00EE1D5E">
              <w:rPr>
                <w:rFonts w:ascii="Arial" w:hAnsi="Arial" w:cs="Arial"/>
                <w:b/>
                <w:spacing w:val="-3"/>
                <w:sz w:val="22"/>
                <w:szCs w:val="22"/>
              </w:rPr>
              <w:t>EDUCATION</w:t>
            </w:r>
            <w:r w:rsidRPr="00EE1D5E">
              <w:rPr>
                <w:rFonts w:ascii="Arial" w:hAnsi="Arial" w:cs="Arial"/>
                <w:b/>
                <w:spacing w:val="-2"/>
                <w:sz w:val="22"/>
                <w:szCs w:val="22"/>
              </w:rPr>
              <w:t xml:space="preserve"> AND PROTECTION OF END-USERS</w:t>
            </w:r>
          </w:p>
        </w:tc>
        <w:tc>
          <w:tcPr>
            <w:tcW w:w="3554" w:type="dxa"/>
          </w:tcPr>
          <w:p w:rsidR="006E5553" w:rsidRPr="00EE1D5E" w:rsidRDefault="00667DCB" w:rsidP="006E5553">
            <w:pPr>
              <w:pStyle w:val="NoSpacing"/>
              <w:jc w:val="both"/>
              <w:rPr>
                <w:rFonts w:ascii="Arial" w:hAnsi="Arial" w:cs="Arial"/>
                <w:b/>
                <w:w w:val="104"/>
                <w:sz w:val="22"/>
                <w:szCs w:val="22"/>
              </w:rPr>
            </w:pPr>
            <w:r w:rsidRPr="00EE1D5E">
              <w:rPr>
                <w:rFonts w:ascii="Arial" w:hAnsi="Arial" w:cs="Arial"/>
                <w:b/>
                <w:w w:val="104"/>
                <w:sz w:val="22"/>
                <w:szCs w:val="22"/>
              </w:rPr>
              <w:t>SECTION</w:t>
            </w:r>
            <w:r w:rsidR="006E5553" w:rsidRPr="00EE1D5E">
              <w:rPr>
                <w:rFonts w:ascii="Arial" w:hAnsi="Arial" w:cs="Arial"/>
                <w:b/>
                <w:w w:val="104"/>
                <w:sz w:val="22"/>
                <w:szCs w:val="22"/>
              </w:rPr>
              <w:t>76. Education and Protection of End Users.-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spacing w:val="-2"/>
                <w:sz w:val="22"/>
                <w:szCs w:val="22"/>
              </w:rPr>
            </w:pPr>
            <w:r w:rsidRPr="00EE1D5E">
              <w:rPr>
                <w:rFonts w:ascii="Arial" w:hAnsi="Arial" w:cs="Arial"/>
                <w:b/>
                <w:spacing w:val="-5"/>
                <w:sz w:val="22"/>
                <w:szCs w:val="22"/>
              </w:rPr>
              <w:t xml:space="preserve">Section </w:t>
            </w:r>
            <w:r w:rsidR="006E5553" w:rsidRPr="00EE1D5E">
              <w:rPr>
                <w:rFonts w:ascii="Arial" w:hAnsi="Arial" w:cs="Arial"/>
                <w:b/>
                <w:spacing w:val="-5"/>
                <w:sz w:val="22"/>
                <w:szCs w:val="22"/>
              </w:rPr>
              <w:t xml:space="preserve">1. Guiding Principle.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5"/>
                <w:sz w:val="22"/>
                <w:szCs w:val="22"/>
              </w:rPr>
            </w:pPr>
            <w:r w:rsidRPr="00EE1D5E">
              <w:rPr>
                <w:rFonts w:ascii="Arial" w:hAnsi="Arial" w:cs="Arial"/>
                <w:w w:val="103"/>
                <w:sz w:val="22"/>
                <w:szCs w:val="22"/>
              </w:rPr>
              <w:t xml:space="preserve">Consistent with the declared policy that the State shall protect the public </w:t>
            </w:r>
            <w:r w:rsidRPr="00EE1D5E">
              <w:rPr>
                <w:rFonts w:ascii="Arial" w:hAnsi="Arial" w:cs="Arial"/>
                <w:w w:val="105"/>
                <w:sz w:val="22"/>
                <w:szCs w:val="22"/>
              </w:rPr>
              <w:t xml:space="preserve">interest as it is affected by the rates and services of electric utilities and </w:t>
            </w:r>
            <w:r w:rsidRPr="00EE1D5E">
              <w:rPr>
                <w:rFonts w:ascii="Arial" w:hAnsi="Arial" w:cs="Arial"/>
                <w:sz w:val="22"/>
                <w:szCs w:val="22"/>
              </w:rPr>
              <w:t xml:space="preserve">other providers of electric power, and pursuant to </w:t>
            </w:r>
            <w:r w:rsidR="008040EE" w:rsidRPr="00EE1D5E">
              <w:rPr>
                <w:rFonts w:ascii="Arial" w:hAnsi="Arial" w:cs="Arial"/>
                <w:spacing w:val="-2"/>
                <w:sz w:val="22"/>
                <w:szCs w:val="22"/>
              </w:rPr>
              <w:t xml:space="preserve">Section </w:t>
            </w:r>
            <w:r w:rsidRPr="00EE1D5E">
              <w:rPr>
                <w:rFonts w:ascii="Arial" w:hAnsi="Arial" w:cs="Arial"/>
                <w:sz w:val="22"/>
                <w:szCs w:val="22"/>
              </w:rPr>
              <w:t xml:space="preserve">76 of the Act, the public shall be educated on the Restructuring of the electric power industry </w:t>
            </w:r>
            <w:r w:rsidRPr="00EE1D5E">
              <w:rPr>
                <w:rFonts w:ascii="Arial" w:hAnsi="Arial" w:cs="Arial"/>
                <w:spacing w:val="-3"/>
                <w:sz w:val="22"/>
                <w:szCs w:val="22"/>
              </w:rPr>
              <w:t xml:space="preserve">and Privatization of NPC.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End-users shall be educated about the implementation of retail access and its impact on end-users and on the proper use of electric power. Such education shall include, but not limited to, the existence of competitive electricity suppliers, choice of competitive electricity services, regulated transmission and distribution services, systems reliability, aggregation, market, itemized billing, stranded cost, uniform disclosure requirements, low-</w:t>
            </w:r>
            <w:r w:rsidRPr="00EE1D5E">
              <w:rPr>
                <w:rFonts w:ascii="Arial" w:hAnsi="Arial" w:cs="Arial"/>
                <w:w w:val="104"/>
                <w:sz w:val="22"/>
                <w:szCs w:val="22"/>
              </w:rPr>
              <w:lastRenderedPageBreak/>
              <w:t xml:space="preserve">income bill payment, energy conservation and safety measures.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jc w:val="both"/>
              <w:rPr>
                <w:rFonts w:ascii="Arial" w:hAnsi="Arial" w:cs="Arial"/>
                <w:b/>
                <w:w w:val="103"/>
                <w:sz w:val="22"/>
                <w:szCs w:val="22"/>
              </w:rPr>
            </w:pPr>
            <w:r w:rsidRPr="00EE1D5E">
              <w:rPr>
                <w:rFonts w:ascii="Arial" w:hAnsi="Arial" w:cs="Arial"/>
                <w:b/>
                <w:spacing w:val="-2"/>
                <w:sz w:val="22"/>
                <w:szCs w:val="22"/>
              </w:rPr>
              <w:lastRenderedPageBreak/>
              <w:t xml:space="preserve">Section </w:t>
            </w:r>
            <w:r w:rsidR="006E5553" w:rsidRPr="00EE1D5E">
              <w:rPr>
                <w:rFonts w:ascii="Arial" w:hAnsi="Arial" w:cs="Arial"/>
                <w:b/>
                <w:spacing w:val="-3"/>
                <w:sz w:val="22"/>
                <w:szCs w:val="22"/>
              </w:rPr>
              <w:t xml:space="preserve">2. Consumer Education.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z w:val="22"/>
                <w:szCs w:val="22"/>
              </w:rPr>
              <w:t xml:space="preserve">The DOE shall undertake, in coordination with the ERC, NPC, NEA and the Department of Education (DepEd), DTI, Office of the Press Secretary (OPS) Philippine Information Agency (PIA), the academe, and the non-government </w:t>
            </w:r>
            <w:r w:rsidRPr="00EE1D5E">
              <w:rPr>
                <w:rFonts w:ascii="Arial" w:hAnsi="Arial" w:cs="Arial"/>
                <w:spacing w:val="-2"/>
                <w:sz w:val="22"/>
                <w:szCs w:val="22"/>
              </w:rPr>
              <w:t xml:space="preserve">organizations and consumer groups or associations, continuing information, </w:t>
            </w:r>
            <w:r w:rsidRPr="00EE1D5E">
              <w:rPr>
                <w:rFonts w:ascii="Arial" w:hAnsi="Arial" w:cs="Arial"/>
                <w:sz w:val="22"/>
                <w:szCs w:val="22"/>
              </w:rPr>
              <w:t xml:space="preserve">education and communication program for consumers. This shall include, </w:t>
            </w:r>
            <w:r w:rsidRPr="00EE1D5E">
              <w:rPr>
                <w:rFonts w:ascii="Arial" w:hAnsi="Arial" w:cs="Arial"/>
                <w:spacing w:val="-3"/>
                <w:sz w:val="22"/>
                <w:szCs w:val="22"/>
              </w:rPr>
              <w:t xml:space="preserve">but not be limited to, the following: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DOE, in coordination with the NPC, NEA, ERC and the Office of Press Secretary-Philippine Information Agency (OPS-PIA), shall undertake an information campaign to educate the public on the restructuring of the electric power industry and privatization of NPC.</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(a) Industry </w:t>
            </w:r>
            <w:r w:rsidRPr="00EE1D5E">
              <w:rPr>
                <w:rFonts w:ascii="Arial" w:hAnsi="Arial" w:cs="Arial"/>
                <w:w w:val="105"/>
                <w:sz w:val="22"/>
                <w:szCs w:val="22"/>
              </w:rPr>
              <w:t>Restructuring</w:t>
            </w:r>
            <w:r w:rsidRPr="00EE1D5E">
              <w:rPr>
                <w:rFonts w:ascii="Arial" w:hAnsi="Arial" w:cs="Arial"/>
                <w:spacing w:val="-3"/>
                <w:sz w:val="22"/>
                <w:szCs w:val="22"/>
              </w:rPr>
              <w:t xml:space="preserve"> and NPC Privatization;</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447" w:hanging="447"/>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w w:val="105"/>
                <w:sz w:val="22"/>
                <w:szCs w:val="22"/>
              </w:rPr>
              <w:t xml:space="preserve">Implementation of Retail Competition and Open Access and their </w:t>
            </w:r>
            <w:r w:rsidRPr="00EE1D5E">
              <w:rPr>
                <w:rFonts w:ascii="Arial" w:hAnsi="Arial" w:cs="Arial"/>
                <w:spacing w:val="-2"/>
                <w:sz w:val="22"/>
                <w:szCs w:val="22"/>
              </w:rPr>
              <w:t xml:space="preserve">impact on End-users and on the proper use of electric power. It shall </w:t>
            </w:r>
            <w:r w:rsidRPr="00EE1D5E">
              <w:rPr>
                <w:rFonts w:ascii="Arial" w:hAnsi="Arial" w:cs="Arial"/>
                <w:w w:val="104"/>
                <w:sz w:val="22"/>
                <w:szCs w:val="22"/>
              </w:rPr>
              <w:t xml:space="preserve">include the existence of competitive electricity suppliers, choice of </w:t>
            </w:r>
            <w:r w:rsidRPr="00EE1D5E">
              <w:rPr>
                <w:rFonts w:ascii="Arial" w:hAnsi="Arial" w:cs="Arial"/>
                <w:w w:val="105"/>
                <w:sz w:val="22"/>
                <w:szCs w:val="22"/>
              </w:rPr>
              <w:t xml:space="preserve">competitive electricity services, regulated transmission and </w:t>
            </w:r>
            <w:r w:rsidRPr="00EE1D5E">
              <w:rPr>
                <w:rFonts w:ascii="Arial" w:hAnsi="Arial" w:cs="Arial"/>
                <w:sz w:val="22"/>
                <w:szCs w:val="22"/>
              </w:rPr>
              <w:t xml:space="preserve">distribution services, systems reliability, aggregation, market, itemized billing, Stranded Cost, uniform disclosure requirements, low </w:t>
            </w:r>
            <w:r w:rsidRPr="00EE1D5E">
              <w:rPr>
                <w:rFonts w:ascii="Arial" w:hAnsi="Arial" w:cs="Arial"/>
                <w:w w:val="101"/>
                <w:sz w:val="22"/>
                <w:szCs w:val="22"/>
              </w:rPr>
              <w:t xml:space="preserve">income bill payment, energy conservation and safety measures, </w:t>
            </w:r>
            <w:r w:rsidRPr="00EE1D5E">
              <w:rPr>
                <w:rFonts w:ascii="Arial" w:hAnsi="Arial" w:cs="Arial"/>
                <w:spacing w:val="-3"/>
                <w:sz w:val="22"/>
                <w:szCs w:val="22"/>
              </w:rPr>
              <w:t xml:space="preserve">among other topics; and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306" w:hanging="284"/>
              <w:jc w:val="both"/>
              <w:rPr>
                <w:rFonts w:ascii="Arial" w:hAnsi="Arial" w:cs="Arial"/>
                <w:spacing w:val="-3"/>
                <w:sz w:val="22"/>
                <w:szCs w:val="22"/>
              </w:rPr>
            </w:pPr>
            <w:r w:rsidRPr="00EE1D5E">
              <w:rPr>
                <w:rFonts w:ascii="Arial" w:hAnsi="Arial" w:cs="Arial"/>
                <w:spacing w:val="-3"/>
                <w:sz w:val="22"/>
                <w:szCs w:val="22"/>
              </w:rPr>
              <w:t>(c) Implementation of these Rules.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8040EE" w:rsidP="006E5553">
            <w:pPr>
              <w:pStyle w:val="NoSpacing"/>
              <w:ind w:left="306" w:hanging="284"/>
              <w:jc w:val="both"/>
              <w:rPr>
                <w:rFonts w:ascii="Arial" w:hAnsi="Arial" w:cs="Arial"/>
                <w:b/>
                <w:spacing w:val="-3"/>
                <w:sz w:val="22"/>
                <w:szCs w:val="22"/>
              </w:rPr>
            </w:pPr>
            <w:r w:rsidRPr="00EE1D5E">
              <w:rPr>
                <w:rFonts w:ascii="Arial" w:hAnsi="Arial" w:cs="Arial"/>
                <w:b/>
                <w:spacing w:val="-5"/>
                <w:sz w:val="22"/>
                <w:szCs w:val="22"/>
              </w:rPr>
              <w:lastRenderedPageBreak/>
              <w:t xml:space="preserve">Section </w:t>
            </w:r>
            <w:r w:rsidR="006E5553" w:rsidRPr="00EE1D5E">
              <w:rPr>
                <w:rFonts w:ascii="Arial" w:hAnsi="Arial" w:cs="Arial"/>
                <w:b/>
                <w:spacing w:val="-5"/>
                <w:sz w:val="22"/>
                <w:szCs w:val="22"/>
              </w:rPr>
              <w:t xml:space="preserve">3. Consumer </w:t>
            </w:r>
            <w:r w:rsidR="006E5553" w:rsidRPr="00EE1D5E">
              <w:rPr>
                <w:rFonts w:ascii="Arial" w:hAnsi="Arial" w:cs="Arial"/>
                <w:b/>
                <w:w w:val="103"/>
                <w:sz w:val="22"/>
                <w:szCs w:val="22"/>
              </w:rPr>
              <w:t>Protection</w:t>
            </w:r>
            <w:r w:rsidR="006E5553" w:rsidRPr="00EE1D5E">
              <w:rPr>
                <w:rFonts w:ascii="Arial" w:hAnsi="Arial" w:cs="Arial"/>
                <w:b/>
                <w:spacing w:val="-5"/>
                <w:sz w:val="22"/>
                <w:szCs w:val="22"/>
              </w:rPr>
              <w:t xml:space="preserve">.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ind w:left="22"/>
              <w:jc w:val="both"/>
              <w:rPr>
                <w:rFonts w:ascii="Arial" w:hAnsi="Arial" w:cs="Arial"/>
                <w:spacing w:val="-5"/>
                <w:sz w:val="22"/>
                <w:szCs w:val="22"/>
              </w:rPr>
            </w:pPr>
            <w:r w:rsidRPr="00EE1D5E">
              <w:rPr>
                <w:rFonts w:ascii="Arial" w:hAnsi="Arial" w:cs="Arial"/>
                <w:sz w:val="22"/>
                <w:szCs w:val="22"/>
              </w:rPr>
              <w:t xml:space="preserve">The ERC shall ensure consumer choice and promote consumer interests. It shall issue the appropriate guidelines and mechanisms to handle the </w:t>
            </w:r>
            <w:r w:rsidRPr="00EE1D5E">
              <w:rPr>
                <w:rFonts w:ascii="Arial" w:hAnsi="Arial" w:cs="Arial"/>
                <w:spacing w:val="-3"/>
                <w:sz w:val="22"/>
                <w:szCs w:val="22"/>
              </w:rPr>
              <w:t xml:space="preserve">following: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pacing w:val="-3"/>
                <w:sz w:val="22"/>
                <w:szCs w:val="22"/>
              </w:rPr>
              <w:t xml:space="preserve">(a) Speedy </w:t>
            </w:r>
            <w:r w:rsidRPr="00EE1D5E">
              <w:rPr>
                <w:rFonts w:ascii="Arial" w:hAnsi="Arial" w:cs="Arial"/>
                <w:sz w:val="22"/>
                <w:szCs w:val="22"/>
              </w:rPr>
              <w:t>resolution</w:t>
            </w:r>
            <w:r w:rsidRPr="00EE1D5E">
              <w:rPr>
                <w:rFonts w:ascii="Arial" w:hAnsi="Arial" w:cs="Arial"/>
                <w:spacing w:val="-3"/>
                <w:sz w:val="22"/>
                <w:szCs w:val="22"/>
              </w:rPr>
              <w:t xml:space="preserve"> of consumer complaints;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(b) </w:t>
            </w:r>
            <w:r w:rsidRPr="00EE1D5E">
              <w:rPr>
                <w:rFonts w:ascii="Arial" w:hAnsi="Arial" w:cs="Arial"/>
                <w:sz w:val="22"/>
                <w:szCs w:val="22"/>
              </w:rPr>
              <w:t xml:space="preserve">Creation of a permanent consumer complaint desk at ERC and in all </w:t>
            </w:r>
            <w:r w:rsidRPr="00EE1D5E">
              <w:rPr>
                <w:rFonts w:ascii="Arial" w:hAnsi="Arial" w:cs="Arial"/>
                <w:w w:val="103"/>
                <w:sz w:val="22"/>
                <w:szCs w:val="22"/>
              </w:rPr>
              <w:t xml:space="preserve">electric utilities and other providers of electric power to oversee the </w:t>
            </w:r>
            <w:r w:rsidRPr="00EE1D5E">
              <w:rPr>
                <w:rFonts w:ascii="Arial" w:hAnsi="Arial" w:cs="Arial"/>
                <w:sz w:val="22"/>
                <w:szCs w:val="22"/>
              </w:rPr>
              <w:t>promotion</w:t>
            </w:r>
            <w:r w:rsidRPr="00EE1D5E">
              <w:rPr>
                <w:rFonts w:ascii="Arial" w:hAnsi="Arial" w:cs="Arial"/>
                <w:spacing w:val="-3"/>
                <w:sz w:val="22"/>
                <w:szCs w:val="22"/>
              </w:rPr>
              <w:t xml:space="preserve"> of consumer interests; and</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(c) </w:t>
            </w:r>
            <w:r w:rsidRPr="00EE1D5E">
              <w:rPr>
                <w:rFonts w:ascii="Arial" w:hAnsi="Arial" w:cs="Arial"/>
                <w:w w:val="104"/>
                <w:sz w:val="22"/>
                <w:szCs w:val="22"/>
              </w:rPr>
              <w:t xml:space="preserve">Dissemination of rate-related resolutions, including posting in the </w:t>
            </w:r>
            <w:r w:rsidRPr="00EE1D5E">
              <w:rPr>
                <w:rFonts w:ascii="Arial" w:hAnsi="Arial" w:cs="Arial"/>
                <w:w w:val="108"/>
                <w:sz w:val="22"/>
                <w:szCs w:val="22"/>
              </w:rPr>
              <w:t xml:space="preserve">ERC website and the publication of all notices of hearings to be </w:t>
            </w:r>
            <w:r w:rsidRPr="00EE1D5E">
              <w:rPr>
                <w:rFonts w:ascii="Arial" w:hAnsi="Arial" w:cs="Arial"/>
                <w:w w:val="101"/>
                <w:sz w:val="22"/>
                <w:szCs w:val="22"/>
              </w:rPr>
              <w:t xml:space="preserve">conducted by the ERC for the purpose of fixing rates or fees at least </w:t>
            </w:r>
            <w:r w:rsidRPr="00EE1D5E">
              <w:rPr>
                <w:rFonts w:ascii="Arial" w:hAnsi="Arial" w:cs="Arial"/>
                <w:spacing w:val="-2"/>
                <w:sz w:val="22"/>
                <w:szCs w:val="22"/>
              </w:rPr>
              <w:t xml:space="preserve">twice for two (2) successive weeks in two (2) newspapers of nationwide </w:t>
            </w:r>
            <w:r w:rsidRPr="00EE1D5E">
              <w:rPr>
                <w:rFonts w:ascii="Arial" w:hAnsi="Arial" w:cs="Arial"/>
                <w:spacing w:val="-3"/>
                <w:sz w:val="22"/>
                <w:szCs w:val="22"/>
              </w:rPr>
              <w:t xml:space="preserve">circulation.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35. </w:t>
            </w:r>
            <w:r w:rsidRPr="00EE1D5E">
              <w:rPr>
                <w:rFonts w:ascii="Arial" w:hAnsi="Arial" w:cs="Arial"/>
                <w:b/>
                <w:spacing w:val="-3"/>
                <w:sz w:val="22"/>
                <w:szCs w:val="22"/>
              </w:rPr>
              <w:t>FINES</w:t>
            </w:r>
            <w:r w:rsidRPr="00EE1D5E">
              <w:rPr>
                <w:rFonts w:ascii="Arial" w:hAnsi="Arial" w:cs="Arial"/>
                <w:b/>
                <w:sz w:val="22"/>
                <w:szCs w:val="22"/>
              </w:rPr>
              <w:t xml:space="preserve"> AND PENALTIES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46. Fines and Penalties.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t>Pursuant</w:t>
            </w:r>
            <w:r w:rsidRPr="00EE1D5E">
              <w:rPr>
                <w:rFonts w:ascii="Arial" w:hAnsi="Arial" w:cs="Arial"/>
                <w:spacing w:val="-2"/>
                <w:sz w:val="22"/>
                <w:szCs w:val="22"/>
              </w:rPr>
              <w:t xml:space="preserve"> to </w:t>
            </w:r>
            <w:r w:rsidR="008040EE" w:rsidRPr="00EE1D5E">
              <w:rPr>
                <w:rFonts w:ascii="Arial" w:hAnsi="Arial" w:cs="Arial"/>
                <w:spacing w:val="-2"/>
                <w:sz w:val="22"/>
                <w:szCs w:val="22"/>
              </w:rPr>
              <w:t xml:space="preserve">Section </w:t>
            </w:r>
            <w:r w:rsidRPr="00EE1D5E">
              <w:rPr>
                <w:rFonts w:ascii="Arial" w:hAnsi="Arial" w:cs="Arial"/>
                <w:spacing w:val="-2"/>
                <w:sz w:val="22"/>
                <w:szCs w:val="22"/>
              </w:rPr>
              <w:t xml:space="preserve">46 of the Act, the following are the fines and penalties: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spacing w:val="-3"/>
                <w:sz w:val="22"/>
                <w:szCs w:val="22"/>
              </w:rPr>
              <w:t xml:space="preserve">(a) </w:t>
            </w:r>
            <w:r w:rsidRPr="00EE1D5E">
              <w:rPr>
                <w:rFonts w:ascii="Arial" w:hAnsi="Arial" w:cs="Arial"/>
                <w:w w:val="106"/>
                <w:sz w:val="22"/>
                <w:szCs w:val="22"/>
              </w:rPr>
              <w:t xml:space="preserve">The fines and penalties that shall be imposed by the ERC for any </w:t>
            </w:r>
            <w:r w:rsidRPr="00EE1D5E">
              <w:rPr>
                <w:rFonts w:ascii="Arial" w:hAnsi="Arial" w:cs="Arial"/>
                <w:spacing w:val="-2"/>
                <w:sz w:val="22"/>
                <w:szCs w:val="22"/>
              </w:rPr>
              <w:t xml:space="preserve">violation of or non-compliance with the Act or these Rules shall range from a </w:t>
            </w:r>
            <w:r w:rsidRPr="00EE1D5E">
              <w:rPr>
                <w:rFonts w:ascii="Arial" w:hAnsi="Arial" w:cs="Arial"/>
                <w:w w:val="101"/>
                <w:sz w:val="22"/>
                <w:szCs w:val="22"/>
              </w:rPr>
              <w:t>minimum</w:t>
            </w:r>
            <w:r w:rsidRPr="00EE1D5E">
              <w:rPr>
                <w:rFonts w:ascii="Arial" w:hAnsi="Arial" w:cs="Arial"/>
                <w:spacing w:val="-2"/>
                <w:sz w:val="22"/>
                <w:szCs w:val="22"/>
              </w:rPr>
              <w:t xml:space="preserve"> of Fifty Thousand Pesos (P50,000.00) to a maximum </w:t>
            </w:r>
            <w:r w:rsidRPr="00EE1D5E">
              <w:rPr>
                <w:rFonts w:ascii="Arial" w:hAnsi="Arial" w:cs="Arial"/>
                <w:spacing w:val="-3"/>
                <w:sz w:val="22"/>
                <w:szCs w:val="22"/>
              </w:rPr>
              <w:t xml:space="preserve">of Fifty Million Pesos (P50,000,000.00).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 The fines and penalties that shall be imposed by the ERC for any violation of or non-compliance with this Act or the IRR shall range from a minimum of fifty thousand pesos (P50,000.00) to a maximum of Fifty million pesos (P50,000,000.00). </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2"/>
                <w:sz w:val="22"/>
                <w:szCs w:val="22"/>
              </w:rPr>
            </w:pPr>
            <w:r w:rsidRPr="00EE1D5E">
              <w:rPr>
                <w:rFonts w:ascii="Arial" w:hAnsi="Arial" w:cs="Arial"/>
                <w:spacing w:val="-3"/>
                <w:sz w:val="22"/>
                <w:szCs w:val="22"/>
              </w:rPr>
              <w:t xml:space="preserve">(b) </w:t>
            </w:r>
            <w:r w:rsidRPr="00EE1D5E">
              <w:rPr>
                <w:rFonts w:ascii="Arial" w:hAnsi="Arial" w:cs="Arial"/>
                <w:spacing w:val="-2"/>
                <w:sz w:val="22"/>
                <w:szCs w:val="22"/>
              </w:rPr>
              <w:t xml:space="preserve">Any Person who is found guilty of any of the prohibited acts pursuant </w:t>
            </w:r>
            <w:r w:rsidRPr="00EE1D5E">
              <w:rPr>
                <w:rFonts w:ascii="Arial" w:hAnsi="Arial" w:cs="Arial"/>
                <w:sz w:val="22"/>
                <w:szCs w:val="22"/>
              </w:rPr>
              <w:t xml:space="preserve">to </w:t>
            </w:r>
            <w:r w:rsidR="008040EE" w:rsidRPr="00EE1D5E">
              <w:rPr>
                <w:rFonts w:ascii="Arial" w:hAnsi="Arial" w:cs="Arial"/>
                <w:sz w:val="22"/>
                <w:szCs w:val="22"/>
              </w:rPr>
              <w:lastRenderedPageBreak/>
              <w:t xml:space="preserve">Section </w:t>
            </w:r>
            <w:r w:rsidRPr="00EE1D5E">
              <w:rPr>
                <w:rFonts w:ascii="Arial" w:hAnsi="Arial" w:cs="Arial"/>
                <w:sz w:val="22"/>
                <w:szCs w:val="22"/>
              </w:rPr>
              <w:t xml:space="preserve">45 of the Act shall suffer the penalty of prision mayor and a </w:t>
            </w:r>
            <w:r w:rsidRPr="00EE1D5E">
              <w:rPr>
                <w:rFonts w:ascii="Arial" w:hAnsi="Arial" w:cs="Arial"/>
                <w:w w:val="104"/>
                <w:sz w:val="22"/>
                <w:szCs w:val="22"/>
              </w:rPr>
              <w:t xml:space="preserve">fine ranging from Ten Thousand Pesos (P10,000.00) to Ten Million </w:t>
            </w:r>
            <w:r w:rsidRPr="00EE1D5E">
              <w:rPr>
                <w:rFonts w:ascii="Arial" w:hAnsi="Arial" w:cs="Arial"/>
                <w:spacing w:val="-3"/>
                <w:sz w:val="22"/>
                <w:szCs w:val="22"/>
              </w:rPr>
              <w:t xml:space="preserve">Pesos (P10,000,000.00), or both, at the discretion of the court.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Any person who is found guilty of any of the prohibited acts </w:t>
            </w:r>
            <w:r w:rsidRPr="00EE1D5E">
              <w:rPr>
                <w:rFonts w:ascii="Arial" w:hAnsi="Arial" w:cs="Arial"/>
                <w:w w:val="104"/>
                <w:sz w:val="22"/>
                <w:szCs w:val="22"/>
              </w:rPr>
              <w:lastRenderedPageBreak/>
              <w:t xml:space="preserve">pursuant to </w:t>
            </w:r>
            <w:r w:rsidR="008040EE" w:rsidRPr="00EE1D5E">
              <w:rPr>
                <w:rFonts w:ascii="Arial" w:hAnsi="Arial" w:cs="Arial"/>
                <w:w w:val="104"/>
                <w:sz w:val="22"/>
                <w:szCs w:val="22"/>
              </w:rPr>
              <w:t xml:space="preserve">Section </w:t>
            </w:r>
            <w:r w:rsidRPr="00EE1D5E">
              <w:rPr>
                <w:rFonts w:ascii="Arial" w:hAnsi="Arial" w:cs="Arial"/>
                <w:w w:val="104"/>
                <w:sz w:val="22"/>
                <w:szCs w:val="22"/>
              </w:rPr>
              <w:t xml:space="preserve">45 hereof shall suffer the penalty of prision mayor and fine ranging from Ten thousand pesos (P10,000.00) to Ten million pesos (P10,000,000.00), or both, at the discretion of the court.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(c) </w:t>
            </w:r>
            <w:r w:rsidRPr="00EE1D5E">
              <w:rPr>
                <w:rFonts w:ascii="Arial" w:hAnsi="Arial" w:cs="Arial"/>
                <w:w w:val="105"/>
                <w:sz w:val="22"/>
                <w:szCs w:val="22"/>
              </w:rPr>
              <w:t xml:space="preserve">The members of the Board of Directors of the juridical companies </w:t>
            </w:r>
            <w:r w:rsidRPr="00EE1D5E">
              <w:rPr>
                <w:rFonts w:ascii="Arial" w:hAnsi="Arial" w:cs="Arial"/>
                <w:w w:val="104"/>
                <w:sz w:val="22"/>
                <w:szCs w:val="22"/>
              </w:rPr>
              <w:t xml:space="preserve">participating in or covered in the Generation Companies, the </w:t>
            </w:r>
            <w:r w:rsidRPr="00EE1D5E">
              <w:rPr>
                <w:rFonts w:ascii="Arial" w:hAnsi="Arial" w:cs="Arial"/>
                <w:sz w:val="22"/>
                <w:szCs w:val="22"/>
              </w:rPr>
              <w:t xml:space="preserve">Distribution Utilities, the TRANSCO or its Buyer or Concessionaire or </w:t>
            </w:r>
            <w:r w:rsidRPr="00EE1D5E">
              <w:rPr>
                <w:rFonts w:ascii="Arial" w:hAnsi="Arial" w:cs="Arial"/>
                <w:w w:val="106"/>
                <w:sz w:val="22"/>
                <w:szCs w:val="22"/>
              </w:rPr>
              <w:t xml:space="preserve">Supplier who violate the provisions of the Act may be fined by an </w:t>
            </w:r>
            <w:r w:rsidRPr="00EE1D5E">
              <w:rPr>
                <w:rFonts w:ascii="Arial" w:hAnsi="Arial" w:cs="Arial"/>
                <w:sz w:val="22"/>
                <w:szCs w:val="22"/>
              </w:rPr>
              <w:t xml:space="preserve">amount not exceeding double the amount of damages caused by the </w:t>
            </w:r>
            <w:r w:rsidRPr="00EE1D5E">
              <w:rPr>
                <w:rFonts w:ascii="Arial" w:hAnsi="Arial" w:cs="Arial"/>
                <w:spacing w:val="-2"/>
                <w:sz w:val="22"/>
                <w:szCs w:val="22"/>
              </w:rPr>
              <w:t xml:space="preserve">offender or by imprisonment from one (1) year or two (2) years or both </w:t>
            </w:r>
            <w:r w:rsidRPr="00EE1D5E">
              <w:rPr>
                <w:rFonts w:ascii="Arial" w:hAnsi="Arial" w:cs="Arial"/>
                <w:spacing w:val="-3"/>
                <w:sz w:val="22"/>
                <w:szCs w:val="22"/>
              </w:rPr>
              <w:t xml:space="preserve">at the discretion of the court. This Rule shall apply to the members of </w:t>
            </w:r>
            <w:r w:rsidRPr="00EE1D5E">
              <w:rPr>
                <w:rFonts w:ascii="Arial" w:hAnsi="Arial" w:cs="Arial"/>
                <w:w w:val="106"/>
                <w:sz w:val="22"/>
                <w:szCs w:val="22"/>
              </w:rPr>
              <w:t xml:space="preserve">the Board who knowingly or by neglect allows the commission or </w:t>
            </w:r>
            <w:r w:rsidRPr="00EE1D5E">
              <w:rPr>
                <w:rFonts w:ascii="Arial" w:hAnsi="Arial" w:cs="Arial"/>
                <w:spacing w:val="-3"/>
                <w:sz w:val="22"/>
                <w:szCs w:val="22"/>
              </w:rPr>
              <w:t xml:space="preserve">omission under the law.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members of the Board of Directors of the juridical companies participating in or covered in the generation companies, the distribution utilities, the TRANSCO or its concessionaire or supplier who violate the provisions of this Act may be fined by an amount not exceeding double the amount of damages caused by the offender or by imprisonment of one (1) year or two (2) years or both at the discretion of the court. This rule shall apply to the members of the Board who knowingly or by neglect allows the commission or omission under the law.</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(d) </w:t>
            </w:r>
            <w:r w:rsidRPr="00EE1D5E">
              <w:rPr>
                <w:rFonts w:ascii="Arial" w:hAnsi="Arial" w:cs="Arial"/>
                <w:sz w:val="22"/>
                <w:szCs w:val="22"/>
              </w:rPr>
              <w:t xml:space="preserve">If the offender is a government official or employee, he shall, in addition, be dismissed from the government service with prejudice to reinstatement </w:t>
            </w:r>
            <w:r w:rsidRPr="00EE1D5E">
              <w:rPr>
                <w:rFonts w:ascii="Arial" w:hAnsi="Arial" w:cs="Arial"/>
                <w:w w:val="106"/>
                <w:sz w:val="22"/>
                <w:szCs w:val="22"/>
              </w:rPr>
              <w:t>and</w:t>
            </w:r>
            <w:r w:rsidRPr="00EE1D5E">
              <w:rPr>
                <w:rFonts w:ascii="Arial" w:hAnsi="Arial" w:cs="Arial"/>
                <w:sz w:val="22"/>
                <w:szCs w:val="22"/>
              </w:rPr>
              <w:t xml:space="preserve"> with perpetual or temporary disqualification from </w:t>
            </w:r>
            <w:r w:rsidRPr="00EE1D5E">
              <w:rPr>
                <w:rFonts w:ascii="Arial" w:hAnsi="Arial" w:cs="Arial"/>
                <w:spacing w:val="-3"/>
                <w:sz w:val="22"/>
                <w:szCs w:val="22"/>
              </w:rPr>
              <w:t xml:space="preserve">holding any elective or appointive office.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 xml:space="preserve">If the offender is a government official or employee, he shall, in addition, be dismissed from the government service with prejudice to reinstatement and with perpetual or temporary disqualification from holding any elective or appointive office.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(e) </w:t>
            </w:r>
            <w:r w:rsidRPr="00EE1D5E">
              <w:rPr>
                <w:rFonts w:ascii="Arial" w:hAnsi="Arial" w:cs="Arial"/>
                <w:sz w:val="22"/>
                <w:szCs w:val="22"/>
              </w:rPr>
              <w:t xml:space="preserve">If the offender is an alien, he may, in addition to the penalties </w:t>
            </w:r>
            <w:r w:rsidRPr="00EE1D5E">
              <w:rPr>
                <w:rFonts w:ascii="Arial" w:hAnsi="Arial" w:cs="Arial"/>
                <w:w w:val="102"/>
                <w:sz w:val="22"/>
                <w:szCs w:val="22"/>
              </w:rPr>
              <w:t xml:space="preserve">prescribed, be deported without further </w:t>
            </w:r>
            <w:r w:rsidRPr="00EE1D5E">
              <w:rPr>
                <w:rFonts w:ascii="Arial" w:hAnsi="Arial" w:cs="Arial"/>
                <w:sz w:val="22"/>
                <w:szCs w:val="22"/>
              </w:rPr>
              <w:t>proceedings</w:t>
            </w:r>
            <w:r w:rsidRPr="00EE1D5E">
              <w:rPr>
                <w:rFonts w:ascii="Arial" w:hAnsi="Arial" w:cs="Arial"/>
                <w:w w:val="102"/>
                <w:sz w:val="22"/>
                <w:szCs w:val="22"/>
              </w:rPr>
              <w:t xml:space="preserve"> after service of </w:t>
            </w:r>
            <w:r w:rsidRPr="00EE1D5E">
              <w:rPr>
                <w:rFonts w:ascii="Arial" w:hAnsi="Arial" w:cs="Arial"/>
                <w:spacing w:val="-3"/>
                <w:sz w:val="22"/>
                <w:szCs w:val="22"/>
              </w:rPr>
              <w:lastRenderedPageBreak/>
              <w:t xml:space="preserve">sentence.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If the offender is an alien, he may, in addition to the penalties prescribed, be deported without further proceedings after service </w:t>
            </w:r>
            <w:r w:rsidRPr="00EE1D5E">
              <w:rPr>
                <w:rFonts w:ascii="Arial" w:hAnsi="Arial" w:cs="Arial"/>
                <w:w w:val="104"/>
                <w:sz w:val="22"/>
                <w:szCs w:val="22"/>
              </w:rPr>
              <w:lastRenderedPageBreak/>
              <w:t xml:space="preserve">of sentence. </w:t>
            </w:r>
          </w:p>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(f) </w:t>
            </w:r>
            <w:r w:rsidRPr="00EE1D5E">
              <w:rPr>
                <w:rFonts w:ascii="Arial" w:hAnsi="Arial" w:cs="Arial"/>
                <w:w w:val="103"/>
                <w:sz w:val="22"/>
                <w:szCs w:val="22"/>
              </w:rPr>
              <w:t xml:space="preserve">Any case which involves question of fact shall be appealable to the </w:t>
            </w:r>
            <w:r w:rsidRPr="00EE1D5E">
              <w:rPr>
                <w:rFonts w:ascii="Arial" w:hAnsi="Arial" w:cs="Arial"/>
                <w:w w:val="105"/>
                <w:sz w:val="22"/>
                <w:szCs w:val="22"/>
              </w:rPr>
              <w:t xml:space="preserve">Court of Appeals and those which involve question of law shall be </w:t>
            </w:r>
            <w:r w:rsidRPr="00EE1D5E">
              <w:rPr>
                <w:rFonts w:ascii="Arial" w:hAnsi="Arial" w:cs="Arial"/>
                <w:spacing w:val="-3"/>
                <w:sz w:val="22"/>
                <w:szCs w:val="22"/>
              </w:rPr>
              <w:t xml:space="preserve">directly appealable to the Supreme Court.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Any case which involves question of fact shall be appealable to the Court of Appeals and those which involve question of law shall be directly appealable to the Supreme Court.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(g) </w:t>
            </w:r>
            <w:r w:rsidRPr="00EE1D5E">
              <w:rPr>
                <w:rFonts w:ascii="Arial" w:hAnsi="Arial" w:cs="Arial"/>
                <w:spacing w:val="-2"/>
                <w:sz w:val="22"/>
                <w:szCs w:val="22"/>
              </w:rPr>
              <w:t xml:space="preserve">The administrative sanction that may be imposed by the ERC </w:t>
            </w:r>
            <w:r w:rsidRPr="00EE1D5E">
              <w:rPr>
                <w:rFonts w:ascii="Arial" w:hAnsi="Arial" w:cs="Arial"/>
                <w:w w:val="105"/>
                <w:sz w:val="22"/>
                <w:szCs w:val="22"/>
              </w:rPr>
              <w:t>shall</w:t>
            </w:r>
            <w:r w:rsidRPr="00EE1D5E">
              <w:rPr>
                <w:rFonts w:ascii="Arial" w:hAnsi="Arial" w:cs="Arial"/>
                <w:spacing w:val="-2"/>
                <w:sz w:val="22"/>
                <w:szCs w:val="22"/>
              </w:rPr>
              <w:t xml:space="preserve"> be </w:t>
            </w:r>
            <w:r w:rsidRPr="00EE1D5E">
              <w:rPr>
                <w:rFonts w:ascii="Arial" w:hAnsi="Arial" w:cs="Arial"/>
                <w:spacing w:val="-3"/>
                <w:sz w:val="22"/>
                <w:szCs w:val="22"/>
              </w:rPr>
              <w:t xml:space="preserve">without prejudice to the filing of a criminal action, if warranted.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The administrative sanction that may be imposed by the ERC shall be without prejudice to the filing of a criminal action, if warranted.</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(h) </w:t>
            </w:r>
            <w:r w:rsidRPr="00EE1D5E">
              <w:rPr>
                <w:rFonts w:ascii="Arial" w:hAnsi="Arial" w:cs="Arial"/>
                <w:sz w:val="22"/>
                <w:szCs w:val="22"/>
              </w:rPr>
              <w:t xml:space="preserve">To ensure compliance with the Act, the penalty of prision correccional </w:t>
            </w:r>
            <w:r w:rsidRPr="00EE1D5E">
              <w:rPr>
                <w:rFonts w:ascii="Arial" w:hAnsi="Arial" w:cs="Arial"/>
                <w:spacing w:val="-3"/>
                <w:sz w:val="22"/>
                <w:szCs w:val="22"/>
              </w:rPr>
              <w:t xml:space="preserve">or a fine </w:t>
            </w:r>
            <w:r w:rsidRPr="00EE1D5E">
              <w:rPr>
                <w:rFonts w:ascii="Arial" w:hAnsi="Arial" w:cs="Arial"/>
                <w:w w:val="105"/>
                <w:sz w:val="22"/>
                <w:szCs w:val="22"/>
              </w:rPr>
              <w:t>ranging</w:t>
            </w:r>
            <w:r w:rsidRPr="00EE1D5E">
              <w:rPr>
                <w:rFonts w:ascii="Arial" w:hAnsi="Arial" w:cs="Arial"/>
                <w:spacing w:val="-3"/>
                <w:sz w:val="22"/>
                <w:szCs w:val="22"/>
              </w:rPr>
              <w:t xml:space="preserve"> from Five Thousand Pesos (P5,000.00) to Five Million </w:t>
            </w:r>
            <w:r w:rsidRPr="00EE1D5E">
              <w:rPr>
                <w:rFonts w:ascii="Arial" w:hAnsi="Arial" w:cs="Arial"/>
                <w:sz w:val="22"/>
                <w:szCs w:val="22"/>
              </w:rPr>
              <w:t xml:space="preserve">Pesos (P5,000,000.00), or both, at the discretion of the court, shall be </w:t>
            </w:r>
            <w:r w:rsidRPr="00EE1D5E">
              <w:rPr>
                <w:rFonts w:ascii="Arial" w:hAnsi="Arial" w:cs="Arial"/>
                <w:w w:val="101"/>
                <w:sz w:val="22"/>
                <w:szCs w:val="22"/>
              </w:rPr>
              <w:t xml:space="preserve">imposed on any Person, including, but not limited to, the president, </w:t>
            </w:r>
            <w:r w:rsidRPr="00EE1D5E">
              <w:rPr>
                <w:rFonts w:ascii="Arial" w:hAnsi="Arial" w:cs="Arial"/>
                <w:sz w:val="22"/>
                <w:szCs w:val="22"/>
              </w:rPr>
              <w:t xml:space="preserve">member of the board, chief executive officer or chief operating officer </w:t>
            </w:r>
            <w:r w:rsidRPr="00EE1D5E">
              <w:rPr>
                <w:rFonts w:ascii="Arial" w:hAnsi="Arial" w:cs="Arial"/>
                <w:w w:val="103"/>
                <w:sz w:val="22"/>
                <w:szCs w:val="22"/>
              </w:rPr>
              <w:t xml:space="preserve">of the corporation, partnership, or any other entity involved, found </w:t>
            </w:r>
            <w:r w:rsidRPr="00EE1D5E">
              <w:rPr>
                <w:rFonts w:ascii="Arial" w:hAnsi="Arial" w:cs="Arial"/>
                <w:sz w:val="22"/>
                <w:szCs w:val="22"/>
              </w:rPr>
              <w:t xml:space="preserve">guilty of violating or refusing to comply with any provision of the Act </w:t>
            </w:r>
            <w:r w:rsidRPr="00EE1D5E">
              <w:rPr>
                <w:rFonts w:ascii="Arial" w:hAnsi="Arial" w:cs="Arial"/>
                <w:spacing w:val="-3"/>
                <w:sz w:val="22"/>
                <w:szCs w:val="22"/>
              </w:rPr>
              <w:t>or these Rules, other than those provided herein. [</w:t>
            </w:r>
            <w:r w:rsidR="008040EE" w:rsidRPr="00EE1D5E">
              <w:rPr>
                <w:rFonts w:ascii="Arial" w:hAnsi="Arial" w:cs="Arial"/>
                <w:spacing w:val="-3"/>
                <w:sz w:val="22"/>
                <w:szCs w:val="22"/>
              </w:rPr>
              <w:t xml:space="preserve">Section </w:t>
            </w:r>
            <w:r w:rsidRPr="00EE1D5E">
              <w:rPr>
                <w:rFonts w:ascii="Arial" w:hAnsi="Arial" w:cs="Arial"/>
                <w:spacing w:val="-3"/>
                <w:sz w:val="22"/>
                <w:szCs w:val="22"/>
              </w:rPr>
              <w:t xml:space="preserve">46 Par. 8]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To ensure compliance with this Act, the penalty of prision correccional or a fine ranging from Five thousand pesos (P5,000.00) to Five million pesos (P5,000,000.00), or both, at the discretion of the court, shall be imposed on any person, including but not limited to the president, member of the Board, Chief Executive Officer or Chief Operating Officer of the corporation, partnership, or any other entity involved, found guilty of violating or refusing to comply with any provision of this Act or its IRR, other than those provided herein.</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t xml:space="preserve">(i) </w:t>
            </w:r>
            <w:r w:rsidRPr="00EE1D5E">
              <w:rPr>
                <w:rFonts w:ascii="Arial" w:hAnsi="Arial" w:cs="Arial"/>
                <w:sz w:val="22"/>
                <w:szCs w:val="22"/>
              </w:rPr>
              <w:t xml:space="preserve">Any party to an administrative proceeding may, at any time, make an </w:t>
            </w:r>
            <w:r w:rsidRPr="00EE1D5E">
              <w:rPr>
                <w:rFonts w:ascii="Arial" w:hAnsi="Arial" w:cs="Arial"/>
                <w:w w:val="102"/>
                <w:sz w:val="22"/>
                <w:szCs w:val="22"/>
              </w:rPr>
              <w:t xml:space="preserve">offer to the ERC, conditionally or otherwise, for a consented decree, </w:t>
            </w:r>
            <w:r w:rsidRPr="00EE1D5E">
              <w:rPr>
                <w:rFonts w:ascii="Arial" w:hAnsi="Arial" w:cs="Arial"/>
                <w:sz w:val="22"/>
                <w:szCs w:val="22"/>
              </w:rPr>
              <w:t xml:space="preserve">voluntary compliance or desistance and other settlement of the case. </w:t>
            </w:r>
            <w:r w:rsidRPr="00EE1D5E">
              <w:rPr>
                <w:rFonts w:ascii="Arial" w:hAnsi="Arial" w:cs="Arial"/>
                <w:w w:val="101"/>
                <w:sz w:val="22"/>
                <w:szCs w:val="22"/>
              </w:rPr>
              <w:t xml:space="preserve">The offer and any or all of the ultimate facts upon which the offer </w:t>
            </w:r>
            <w:r w:rsidRPr="00EE1D5E">
              <w:rPr>
                <w:rFonts w:ascii="Arial" w:hAnsi="Arial" w:cs="Arial"/>
                <w:w w:val="101"/>
                <w:sz w:val="22"/>
                <w:szCs w:val="22"/>
              </w:rPr>
              <w:lastRenderedPageBreak/>
              <w:t xml:space="preserve">is </w:t>
            </w:r>
            <w:r w:rsidRPr="00EE1D5E">
              <w:rPr>
                <w:rFonts w:ascii="Arial" w:hAnsi="Arial" w:cs="Arial"/>
                <w:sz w:val="22"/>
                <w:szCs w:val="22"/>
              </w:rPr>
              <w:t xml:space="preserve">based shall be considered for settlement purposes only and shall not </w:t>
            </w:r>
            <w:r w:rsidRPr="00EE1D5E">
              <w:rPr>
                <w:rFonts w:ascii="Arial" w:hAnsi="Arial" w:cs="Arial"/>
                <w:spacing w:val="-3"/>
                <w:sz w:val="22"/>
                <w:szCs w:val="22"/>
              </w:rPr>
              <w:t xml:space="preserve">be used as evidence against any party for any other purpose and shall </w:t>
            </w:r>
            <w:r w:rsidRPr="00EE1D5E">
              <w:rPr>
                <w:rFonts w:ascii="Arial" w:hAnsi="Arial" w:cs="Arial"/>
                <w:w w:val="106"/>
                <w:sz w:val="22"/>
                <w:szCs w:val="22"/>
              </w:rPr>
              <w:t xml:space="preserve">not constitute an admission by the party making the offer of any </w:t>
            </w:r>
            <w:r w:rsidRPr="00EE1D5E">
              <w:rPr>
                <w:rFonts w:ascii="Arial" w:hAnsi="Arial" w:cs="Arial"/>
                <w:sz w:val="22"/>
                <w:szCs w:val="22"/>
              </w:rPr>
              <w:t xml:space="preserve">violation of the laws, rules, regulations, orders and resolutions of the </w:t>
            </w:r>
            <w:r w:rsidRPr="00EE1D5E">
              <w:rPr>
                <w:rFonts w:ascii="Arial" w:hAnsi="Arial" w:cs="Arial"/>
                <w:spacing w:val="-3"/>
                <w:sz w:val="22"/>
                <w:szCs w:val="22"/>
              </w:rPr>
              <w:t xml:space="preserve">ERC, nor as a waiver to file any warranted criminal actions.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lastRenderedPageBreak/>
              <w:t xml:space="preserve">Any party to an administrative proceeding may, at any time, make an offer to the ERC, conditionally or otherwise, for a consented decree, voluntary compliance or desistance and other settlement of the case. The offer and any or all of the </w:t>
            </w:r>
            <w:r w:rsidRPr="00EE1D5E">
              <w:rPr>
                <w:rFonts w:ascii="Arial" w:hAnsi="Arial" w:cs="Arial"/>
                <w:w w:val="104"/>
                <w:sz w:val="22"/>
                <w:szCs w:val="22"/>
              </w:rPr>
              <w:lastRenderedPageBreak/>
              <w:t>ultimate facts upon which the offer is based shall be considered for settlement purposes only and shall not be used as evidence against any party for any other purpose and shall not constitute an admission by the party making the offer of any violation of the laws, rules, regulations, orders and resolutions of the ERC, nor as a waiver to file any warranted criminal actions.</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pacing w:val="-3"/>
                <w:sz w:val="22"/>
                <w:szCs w:val="22"/>
              </w:rPr>
            </w:pPr>
            <w:r w:rsidRPr="00EE1D5E">
              <w:rPr>
                <w:rFonts w:ascii="Arial" w:hAnsi="Arial" w:cs="Arial"/>
                <w:spacing w:val="-3"/>
                <w:sz w:val="22"/>
                <w:szCs w:val="22"/>
              </w:rPr>
              <w:lastRenderedPageBreak/>
              <w:t xml:space="preserve">(j) </w:t>
            </w:r>
            <w:r w:rsidRPr="00EE1D5E">
              <w:rPr>
                <w:rFonts w:ascii="Arial" w:hAnsi="Arial" w:cs="Arial"/>
                <w:spacing w:val="-2"/>
                <w:sz w:val="22"/>
                <w:szCs w:val="22"/>
              </w:rPr>
              <w:t xml:space="preserve">In addition, Congress may, upon recommendation of the DOE and/or </w:t>
            </w:r>
            <w:r w:rsidRPr="00EE1D5E">
              <w:rPr>
                <w:rFonts w:ascii="Arial" w:hAnsi="Arial" w:cs="Arial"/>
                <w:w w:val="106"/>
                <w:sz w:val="22"/>
                <w:szCs w:val="22"/>
              </w:rPr>
              <w:t xml:space="preserve">ERC, revoke such franchise or privilege granted to the party who </w:t>
            </w:r>
            <w:r w:rsidRPr="00EE1D5E">
              <w:rPr>
                <w:rFonts w:ascii="Arial" w:hAnsi="Arial" w:cs="Arial"/>
                <w:spacing w:val="-3"/>
                <w:sz w:val="22"/>
                <w:szCs w:val="22"/>
              </w:rPr>
              <w:t xml:space="preserve">violated the provisions of the Act.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In addition, Congress may, upon recommendation of the DOE and/or ERC, revoke such franchise or privilege granted to the party who violated the provisions of this Act.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pacing w:val="-3"/>
                <w:sz w:val="22"/>
                <w:szCs w:val="22"/>
              </w:rPr>
              <w:t>PART VI - FINAL PROVISIONS</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pacing w:val="-3"/>
                <w:sz w:val="22"/>
                <w:szCs w:val="22"/>
              </w:rPr>
            </w:pPr>
            <w:r w:rsidRPr="00EE1D5E">
              <w:rPr>
                <w:rFonts w:ascii="Arial" w:hAnsi="Arial" w:cs="Arial"/>
                <w:b/>
                <w:sz w:val="22"/>
                <w:szCs w:val="22"/>
              </w:rPr>
              <w:t xml:space="preserve">RULE 36. </w:t>
            </w:r>
            <w:r w:rsidRPr="00EE1D5E">
              <w:rPr>
                <w:rFonts w:ascii="Arial" w:hAnsi="Arial" w:cs="Arial"/>
                <w:b/>
                <w:spacing w:val="-3"/>
                <w:sz w:val="22"/>
                <w:szCs w:val="22"/>
              </w:rPr>
              <w:t>SEPARABILITY</w:t>
            </w:r>
            <w:r w:rsidRPr="00EE1D5E">
              <w:rPr>
                <w:rFonts w:ascii="Arial" w:hAnsi="Arial" w:cs="Arial"/>
                <w:b/>
                <w:sz w:val="22"/>
                <w:szCs w:val="22"/>
              </w:rPr>
              <w:t xml:space="preserve"> CLAUSE </w:t>
            </w:r>
          </w:p>
        </w:tc>
        <w:tc>
          <w:tcPr>
            <w:tcW w:w="3554" w:type="dxa"/>
          </w:tcPr>
          <w:p w:rsidR="006E5553" w:rsidRPr="00EE1D5E" w:rsidRDefault="001912AC" w:rsidP="006E5553">
            <w:pPr>
              <w:pStyle w:val="NoSpacing"/>
              <w:jc w:val="both"/>
              <w:rPr>
                <w:rFonts w:ascii="Arial" w:hAnsi="Arial" w:cs="Arial"/>
                <w:b/>
                <w:w w:val="104"/>
                <w:sz w:val="22"/>
                <w:szCs w:val="22"/>
              </w:rPr>
            </w:pPr>
            <w:r w:rsidRPr="00EE1D5E">
              <w:rPr>
                <w:rFonts w:ascii="Arial" w:hAnsi="Arial" w:cs="Arial"/>
                <w:b/>
                <w:w w:val="104"/>
                <w:sz w:val="22"/>
                <w:szCs w:val="22"/>
              </w:rPr>
              <w:t xml:space="preserve">Section </w:t>
            </w:r>
            <w:r w:rsidR="006E5553" w:rsidRPr="00EE1D5E">
              <w:rPr>
                <w:rFonts w:ascii="Arial" w:hAnsi="Arial" w:cs="Arial"/>
                <w:b/>
                <w:w w:val="104"/>
                <w:sz w:val="22"/>
                <w:szCs w:val="22"/>
              </w:rPr>
              <w:t>79. Separability Clause</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sz w:val="22"/>
                <w:szCs w:val="22"/>
              </w:rPr>
              <w:t xml:space="preserve">Should any provision herein be subsequently declared unconstitutional, the </w:t>
            </w:r>
            <w:r w:rsidRPr="00EE1D5E">
              <w:rPr>
                <w:rFonts w:ascii="Arial" w:hAnsi="Arial" w:cs="Arial"/>
                <w:spacing w:val="-2"/>
                <w:sz w:val="22"/>
                <w:szCs w:val="22"/>
              </w:rPr>
              <w:t xml:space="preserve">same shall not affect the validity </w:t>
            </w:r>
            <w:r w:rsidRPr="00EE1D5E">
              <w:rPr>
                <w:rFonts w:ascii="Arial" w:hAnsi="Arial" w:cs="Arial"/>
                <w:sz w:val="22"/>
                <w:szCs w:val="22"/>
              </w:rPr>
              <w:t>or</w:t>
            </w:r>
            <w:r w:rsidRPr="00EE1D5E">
              <w:rPr>
                <w:rFonts w:ascii="Arial" w:hAnsi="Arial" w:cs="Arial"/>
                <w:spacing w:val="-2"/>
                <w:sz w:val="22"/>
                <w:szCs w:val="22"/>
              </w:rPr>
              <w:t xml:space="preserve"> the legality of the other provisions. </w:t>
            </w:r>
          </w:p>
        </w:tc>
        <w:tc>
          <w:tcPr>
            <w:tcW w:w="3554" w:type="dxa"/>
          </w:tcPr>
          <w:p w:rsidR="006E5553" w:rsidRPr="00EE1D5E" w:rsidRDefault="006E5553" w:rsidP="006E5553">
            <w:pPr>
              <w:pStyle w:val="NoSpacing"/>
              <w:jc w:val="both"/>
              <w:rPr>
                <w:rFonts w:ascii="Arial" w:hAnsi="Arial" w:cs="Arial"/>
                <w:w w:val="104"/>
                <w:sz w:val="22"/>
                <w:szCs w:val="22"/>
              </w:rPr>
            </w:pPr>
            <w:r w:rsidRPr="00EE1D5E">
              <w:rPr>
                <w:rFonts w:ascii="Arial" w:hAnsi="Arial" w:cs="Arial"/>
                <w:w w:val="104"/>
                <w:sz w:val="22"/>
                <w:szCs w:val="22"/>
              </w:rPr>
              <w:t>If for any reason, any provision of this act is declared unconstitutional or invalid, the other parts or provisions hereof which are not affected thereby shall continue to be in full force and effect.</w:t>
            </w: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b/>
                <w:sz w:val="22"/>
                <w:szCs w:val="22"/>
              </w:rPr>
            </w:pPr>
            <w:r w:rsidRPr="00EE1D5E">
              <w:rPr>
                <w:rFonts w:ascii="Arial" w:hAnsi="Arial" w:cs="Arial"/>
                <w:b/>
                <w:sz w:val="22"/>
                <w:szCs w:val="22"/>
              </w:rPr>
              <w:t xml:space="preserve">RULE 37. EFFECTIVITY </w:t>
            </w:r>
          </w:p>
        </w:tc>
        <w:tc>
          <w:tcPr>
            <w:tcW w:w="3554" w:type="dxa"/>
          </w:tcPr>
          <w:p w:rsidR="006E5553" w:rsidRPr="00EE1D5E" w:rsidRDefault="006E5553" w:rsidP="006E5553">
            <w:pPr>
              <w:pStyle w:val="NoSpacing"/>
              <w:jc w:val="both"/>
              <w:rPr>
                <w:rFonts w:ascii="Arial" w:hAnsi="Arial" w:cs="Arial"/>
                <w:b/>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sz w:val="22"/>
                <w:szCs w:val="22"/>
              </w:rPr>
            </w:pPr>
            <w:r w:rsidRPr="00EE1D5E">
              <w:rPr>
                <w:rFonts w:ascii="Arial" w:hAnsi="Arial" w:cs="Arial"/>
                <w:w w:val="102"/>
                <w:sz w:val="22"/>
                <w:szCs w:val="22"/>
              </w:rPr>
              <w:t xml:space="preserve">These Rules shall take effect on the fifteenth (15th) day from the date of its </w:t>
            </w:r>
            <w:r w:rsidRPr="00EE1D5E">
              <w:rPr>
                <w:rFonts w:ascii="Arial" w:hAnsi="Arial" w:cs="Arial"/>
                <w:w w:val="101"/>
                <w:sz w:val="22"/>
                <w:szCs w:val="22"/>
              </w:rPr>
              <w:t xml:space="preserve">publication in the Official Gazette or in at least two (2) newspapers of </w:t>
            </w:r>
            <w:r w:rsidRPr="00EE1D5E">
              <w:rPr>
                <w:rFonts w:ascii="Arial" w:hAnsi="Arial" w:cs="Arial"/>
                <w:spacing w:val="-3"/>
                <w:sz w:val="22"/>
                <w:szCs w:val="22"/>
              </w:rPr>
              <w:t xml:space="preserve">general circulation.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r w:rsidR="006E5553" w:rsidRPr="00EE1D5E" w:rsidTr="008357D9">
        <w:trPr>
          <w:trHeight w:val="109"/>
        </w:trPr>
        <w:tc>
          <w:tcPr>
            <w:tcW w:w="3771" w:type="dxa"/>
          </w:tcPr>
          <w:p w:rsidR="006E5553" w:rsidRPr="00EE1D5E" w:rsidRDefault="006E5553" w:rsidP="006E5553">
            <w:pPr>
              <w:pStyle w:val="NoSpacing"/>
              <w:jc w:val="both"/>
              <w:rPr>
                <w:rFonts w:ascii="Arial" w:hAnsi="Arial" w:cs="Arial"/>
                <w:w w:val="102"/>
                <w:sz w:val="22"/>
                <w:szCs w:val="22"/>
              </w:rPr>
            </w:pPr>
            <w:r w:rsidRPr="00EE1D5E">
              <w:rPr>
                <w:rFonts w:ascii="Arial" w:hAnsi="Arial" w:cs="Arial"/>
                <w:sz w:val="22"/>
                <w:szCs w:val="22"/>
              </w:rPr>
              <w:t>February</w:t>
            </w:r>
            <w:r w:rsidRPr="00EE1D5E">
              <w:rPr>
                <w:rFonts w:ascii="Arial" w:hAnsi="Arial" w:cs="Arial"/>
                <w:spacing w:val="-3"/>
                <w:sz w:val="22"/>
                <w:szCs w:val="22"/>
                <w:lang w:val="pt-BR"/>
              </w:rPr>
              <w:t xml:space="preserve"> 27, 2002, Fort Bonifacio, Taguig, Metro Manila </w:t>
            </w:r>
          </w:p>
        </w:tc>
        <w:tc>
          <w:tcPr>
            <w:tcW w:w="3554"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882" w:type="dxa"/>
          </w:tcPr>
          <w:p w:rsidR="006E5553" w:rsidRPr="00EE1D5E" w:rsidRDefault="006E5553" w:rsidP="006E5553">
            <w:pPr>
              <w:pStyle w:val="NoSpacing"/>
              <w:jc w:val="both"/>
              <w:rPr>
                <w:rFonts w:ascii="Arial" w:hAnsi="Arial" w:cs="Arial"/>
                <w:w w:val="104"/>
                <w:sz w:val="22"/>
                <w:szCs w:val="22"/>
              </w:rPr>
            </w:pPr>
          </w:p>
        </w:tc>
        <w:tc>
          <w:tcPr>
            <w:tcW w:w="3622" w:type="dxa"/>
          </w:tcPr>
          <w:p w:rsidR="006E5553" w:rsidRPr="00EE1D5E" w:rsidRDefault="006E5553" w:rsidP="006E5553">
            <w:pPr>
              <w:pStyle w:val="NoSpacing"/>
              <w:jc w:val="both"/>
              <w:rPr>
                <w:rFonts w:ascii="Arial" w:hAnsi="Arial" w:cs="Arial"/>
                <w:w w:val="104"/>
                <w:sz w:val="22"/>
                <w:szCs w:val="22"/>
              </w:rPr>
            </w:pPr>
          </w:p>
        </w:tc>
      </w:tr>
    </w:tbl>
    <w:p w:rsidR="00E6743A" w:rsidRPr="00EE1D5E" w:rsidRDefault="00AC1FF5" w:rsidP="00C35F11">
      <w:pPr>
        <w:pStyle w:val="NoSpacing"/>
        <w:jc w:val="both"/>
        <w:rPr>
          <w:rFonts w:ascii="Arial" w:hAnsi="Arial" w:cs="Arial"/>
          <w:sz w:val="22"/>
          <w:szCs w:val="22"/>
        </w:rPr>
      </w:pPr>
      <w:r w:rsidRPr="00EE1D5E">
        <w:rPr>
          <w:rFonts w:ascii="Arial" w:hAnsi="Arial" w:cs="Arial"/>
          <w:sz w:val="22"/>
          <w:szCs w:val="22"/>
        </w:rPr>
        <w:t xml:space="preserve"> </w:t>
      </w:r>
    </w:p>
    <w:sectPr w:rsidR="00E6743A" w:rsidRPr="00EE1D5E" w:rsidSect="008357D9">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B47" w:rsidRDefault="00353B47" w:rsidP="00DB046C">
      <w:r>
        <w:separator/>
      </w:r>
    </w:p>
  </w:endnote>
  <w:endnote w:type="continuationSeparator" w:id="0">
    <w:p w:rsidR="00353B47" w:rsidRDefault="00353B47" w:rsidP="00DB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B47" w:rsidRDefault="00353B47" w:rsidP="00DB046C">
      <w:r>
        <w:separator/>
      </w:r>
    </w:p>
  </w:footnote>
  <w:footnote w:type="continuationSeparator" w:id="0">
    <w:p w:rsidR="00353B47" w:rsidRDefault="00353B47" w:rsidP="00DB04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20A9F"/>
    <w:multiLevelType w:val="hybridMultilevel"/>
    <w:tmpl w:val="2B629690"/>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 w15:restartNumberingAfterBreak="0">
    <w:nsid w:val="10CC102B"/>
    <w:multiLevelType w:val="hybridMultilevel"/>
    <w:tmpl w:val="CCBE4680"/>
    <w:lvl w:ilvl="0" w:tplc="34090001">
      <w:start w:val="1"/>
      <w:numFmt w:val="bullet"/>
      <w:lvlText w:val=""/>
      <w:lvlJc w:val="left"/>
      <w:pPr>
        <w:ind w:left="1308" w:hanging="360"/>
      </w:pPr>
      <w:rPr>
        <w:rFonts w:ascii="Symbol" w:hAnsi="Symbol" w:hint="default"/>
      </w:rPr>
    </w:lvl>
    <w:lvl w:ilvl="1" w:tplc="34090003" w:tentative="1">
      <w:start w:val="1"/>
      <w:numFmt w:val="bullet"/>
      <w:lvlText w:val="o"/>
      <w:lvlJc w:val="left"/>
      <w:pPr>
        <w:ind w:left="2028" w:hanging="360"/>
      </w:pPr>
      <w:rPr>
        <w:rFonts w:ascii="Courier New" w:hAnsi="Courier New" w:cs="Courier New" w:hint="default"/>
      </w:rPr>
    </w:lvl>
    <w:lvl w:ilvl="2" w:tplc="34090005" w:tentative="1">
      <w:start w:val="1"/>
      <w:numFmt w:val="bullet"/>
      <w:lvlText w:val=""/>
      <w:lvlJc w:val="left"/>
      <w:pPr>
        <w:ind w:left="2748" w:hanging="360"/>
      </w:pPr>
      <w:rPr>
        <w:rFonts w:ascii="Wingdings" w:hAnsi="Wingdings" w:hint="default"/>
      </w:rPr>
    </w:lvl>
    <w:lvl w:ilvl="3" w:tplc="34090001" w:tentative="1">
      <w:start w:val="1"/>
      <w:numFmt w:val="bullet"/>
      <w:lvlText w:val=""/>
      <w:lvlJc w:val="left"/>
      <w:pPr>
        <w:ind w:left="3468" w:hanging="360"/>
      </w:pPr>
      <w:rPr>
        <w:rFonts w:ascii="Symbol" w:hAnsi="Symbol" w:hint="default"/>
      </w:rPr>
    </w:lvl>
    <w:lvl w:ilvl="4" w:tplc="34090003" w:tentative="1">
      <w:start w:val="1"/>
      <w:numFmt w:val="bullet"/>
      <w:lvlText w:val="o"/>
      <w:lvlJc w:val="left"/>
      <w:pPr>
        <w:ind w:left="4188" w:hanging="360"/>
      </w:pPr>
      <w:rPr>
        <w:rFonts w:ascii="Courier New" w:hAnsi="Courier New" w:cs="Courier New" w:hint="default"/>
      </w:rPr>
    </w:lvl>
    <w:lvl w:ilvl="5" w:tplc="34090005" w:tentative="1">
      <w:start w:val="1"/>
      <w:numFmt w:val="bullet"/>
      <w:lvlText w:val=""/>
      <w:lvlJc w:val="left"/>
      <w:pPr>
        <w:ind w:left="4908" w:hanging="360"/>
      </w:pPr>
      <w:rPr>
        <w:rFonts w:ascii="Wingdings" w:hAnsi="Wingdings" w:hint="default"/>
      </w:rPr>
    </w:lvl>
    <w:lvl w:ilvl="6" w:tplc="34090001" w:tentative="1">
      <w:start w:val="1"/>
      <w:numFmt w:val="bullet"/>
      <w:lvlText w:val=""/>
      <w:lvlJc w:val="left"/>
      <w:pPr>
        <w:ind w:left="5628" w:hanging="360"/>
      </w:pPr>
      <w:rPr>
        <w:rFonts w:ascii="Symbol" w:hAnsi="Symbol" w:hint="default"/>
      </w:rPr>
    </w:lvl>
    <w:lvl w:ilvl="7" w:tplc="34090003" w:tentative="1">
      <w:start w:val="1"/>
      <w:numFmt w:val="bullet"/>
      <w:lvlText w:val="o"/>
      <w:lvlJc w:val="left"/>
      <w:pPr>
        <w:ind w:left="6348" w:hanging="360"/>
      </w:pPr>
      <w:rPr>
        <w:rFonts w:ascii="Courier New" w:hAnsi="Courier New" w:cs="Courier New" w:hint="default"/>
      </w:rPr>
    </w:lvl>
    <w:lvl w:ilvl="8" w:tplc="34090005" w:tentative="1">
      <w:start w:val="1"/>
      <w:numFmt w:val="bullet"/>
      <w:lvlText w:val=""/>
      <w:lvlJc w:val="left"/>
      <w:pPr>
        <w:ind w:left="7068" w:hanging="360"/>
      </w:pPr>
      <w:rPr>
        <w:rFonts w:ascii="Wingdings" w:hAnsi="Wingdings" w:hint="default"/>
      </w:rPr>
    </w:lvl>
  </w:abstractNum>
  <w:abstractNum w:abstractNumId="2" w15:restartNumberingAfterBreak="0">
    <w:nsid w:val="15F3453D"/>
    <w:multiLevelType w:val="hybridMultilevel"/>
    <w:tmpl w:val="8C0C0F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64A591C"/>
    <w:multiLevelType w:val="hybridMultilevel"/>
    <w:tmpl w:val="7F4ADB82"/>
    <w:lvl w:ilvl="0" w:tplc="420C233E">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67113FF"/>
    <w:multiLevelType w:val="hybridMultilevel"/>
    <w:tmpl w:val="8C94771C"/>
    <w:lvl w:ilvl="0" w:tplc="46860696">
      <w:start w:val="3"/>
      <w:numFmt w:val="bullet"/>
      <w:lvlText w:val="•"/>
      <w:lvlJc w:val="left"/>
      <w:pPr>
        <w:ind w:left="720" w:hanging="720"/>
      </w:pPr>
      <w:rPr>
        <w:rFonts w:ascii="Arial" w:eastAsia="Batang" w:hAnsi="Arial"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5" w15:restartNumberingAfterBreak="0">
    <w:nsid w:val="179D1AEE"/>
    <w:multiLevelType w:val="hybridMultilevel"/>
    <w:tmpl w:val="B568CD4C"/>
    <w:lvl w:ilvl="0" w:tplc="50A656F8">
      <w:start w:val="1"/>
      <w:numFmt w:val="upperLetter"/>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9F4121"/>
    <w:multiLevelType w:val="hybridMultilevel"/>
    <w:tmpl w:val="951012E0"/>
    <w:lvl w:ilvl="0" w:tplc="46860696">
      <w:start w:val="3"/>
      <w:numFmt w:val="bullet"/>
      <w:lvlText w:val="•"/>
      <w:lvlJc w:val="left"/>
      <w:pPr>
        <w:ind w:left="1080" w:hanging="720"/>
      </w:pPr>
      <w:rPr>
        <w:rFonts w:ascii="Arial" w:eastAsia="Batang"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F05479C"/>
    <w:multiLevelType w:val="hybridMultilevel"/>
    <w:tmpl w:val="C146370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FA8236F"/>
    <w:multiLevelType w:val="hybridMultilevel"/>
    <w:tmpl w:val="FFE20A1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B07BB"/>
    <w:multiLevelType w:val="hybridMultilevel"/>
    <w:tmpl w:val="A3766C14"/>
    <w:lvl w:ilvl="0" w:tplc="F03A8D32">
      <w:start w:val="5"/>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2494090D"/>
    <w:multiLevelType w:val="hybridMultilevel"/>
    <w:tmpl w:val="B384486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2A7D4B06"/>
    <w:multiLevelType w:val="hybridMultilevel"/>
    <w:tmpl w:val="593E3568"/>
    <w:lvl w:ilvl="0" w:tplc="5F66546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2D431DD1"/>
    <w:multiLevelType w:val="hybridMultilevel"/>
    <w:tmpl w:val="0CF67822"/>
    <w:lvl w:ilvl="0" w:tplc="420C233E">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2E9425D5"/>
    <w:multiLevelType w:val="hybridMultilevel"/>
    <w:tmpl w:val="2CD8C85A"/>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4" w15:restartNumberingAfterBreak="0">
    <w:nsid w:val="30D105A4"/>
    <w:multiLevelType w:val="hybridMultilevel"/>
    <w:tmpl w:val="3D5EC06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333B2E87"/>
    <w:multiLevelType w:val="hybridMultilevel"/>
    <w:tmpl w:val="55980028"/>
    <w:lvl w:ilvl="0" w:tplc="46860696">
      <w:start w:val="3"/>
      <w:numFmt w:val="bullet"/>
      <w:lvlText w:val="•"/>
      <w:lvlJc w:val="left"/>
      <w:pPr>
        <w:ind w:left="720" w:hanging="720"/>
      </w:pPr>
      <w:rPr>
        <w:rFonts w:ascii="Arial" w:eastAsia="Batang" w:hAnsi="Arial"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6" w15:restartNumberingAfterBreak="0">
    <w:nsid w:val="34F43912"/>
    <w:multiLevelType w:val="hybridMultilevel"/>
    <w:tmpl w:val="15444B3E"/>
    <w:lvl w:ilvl="0" w:tplc="0784B578">
      <w:start w:val="1"/>
      <w:numFmt w:val="lowerRoman"/>
      <w:lvlText w:val="(%1)"/>
      <w:lvlJc w:val="left"/>
      <w:pPr>
        <w:ind w:left="720" w:hanging="720"/>
      </w:pPr>
      <w:rPr>
        <w:rFonts w:hint="default"/>
        <w:b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7" w15:restartNumberingAfterBreak="0">
    <w:nsid w:val="358B5AED"/>
    <w:multiLevelType w:val="hybridMultilevel"/>
    <w:tmpl w:val="444459DE"/>
    <w:lvl w:ilvl="0" w:tplc="C692571C">
      <w:start w:val="1"/>
      <w:numFmt w:val="lowerLetter"/>
      <w:lvlText w:val="(%1)"/>
      <w:lvlJc w:val="left"/>
      <w:pPr>
        <w:tabs>
          <w:tab w:val="num" w:pos="3960"/>
        </w:tabs>
        <w:ind w:left="3960" w:hanging="720"/>
      </w:pPr>
      <w:rPr>
        <w:rFonts w:ascii="Arial" w:hAnsi="Arial" w:hint="default"/>
        <w:b w:val="0"/>
        <w:sz w:val="20"/>
        <w:szCs w:val="20"/>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8" w15:restartNumberingAfterBreak="0">
    <w:nsid w:val="3BAC680F"/>
    <w:multiLevelType w:val="hybridMultilevel"/>
    <w:tmpl w:val="B8BCBB10"/>
    <w:lvl w:ilvl="0" w:tplc="C4E8B53E">
      <w:start w:val="1"/>
      <w:numFmt w:val="lowerRoman"/>
      <w:lvlText w:val="(%1)"/>
      <w:lvlJc w:val="left"/>
      <w:pPr>
        <w:ind w:left="720" w:hanging="72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9" w15:restartNumberingAfterBreak="0">
    <w:nsid w:val="3E0C18E6"/>
    <w:multiLevelType w:val="hybridMultilevel"/>
    <w:tmpl w:val="AD66ACC6"/>
    <w:lvl w:ilvl="0" w:tplc="31ECA93A">
      <w:start w:val="1"/>
      <w:numFmt w:val="lowerLetter"/>
      <w:lvlText w:val="(%1)"/>
      <w:lvlJc w:val="left"/>
      <w:pPr>
        <w:ind w:left="435" w:hanging="435"/>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0" w15:restartNumberingAfterBreak="0">
    <w:nsid w:val="41715D29"/>
    <w:multiLevelType w:val="hybridMultilevel"/>
    <w:tmpl w:val="95F691E0"/>
    <w:lvl w:ilvl="0" w:tplc="34090011">
      <w:start w:val="1"/>
      <w:numFmt w:val="decimal"/>
      <w:lvlText w:val="%1)"/>
      <w:lvlJc w:val="lef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1" w15:restartNumberingAfterBreak="0">
    <w:nsid w:val="42255594"/>
    <w:multiLevelType w:val="hybridMultilevel"/>
    <w:tmpl w:val="358CBBF4"/>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2" w15:restartNumberingAfterBreak="0">
    <w:nsid w:val="477A6030"/>
    <w:multiLevelType w:val="hybridMultilevel"/>
    <w:tmpl w:val="B5364BA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15:restartNumberingAfterBreak="0">
    <w:nsid w:val="47B22ACF"/>
    <w:multiLevelType w:val="hybridMultilevel"/>
    <w:tmpl w:val="E7101862"/>
    <w:lvl w:ilvl="0" w:tplc="46860696">
      <w:start w:val="3"/>
      <w:numFmt w:val="bullet"/>
      <w:lvlText w:val="•"/>
      <w:lvlJc w:val="left"/>
      <w:pPr>
        <w:ind w:left="720" w:hanging="720"/>
      </w:pPr>
      <w:rPr>
        <w:rFonts w:ascii="Arial" w:eastAsia="Batang" w:hAnsi="Arial"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4" w15:restartNumberingAfterBreak="0">
    <w:nsid w:val="4C2B5272"/>
    <w:multiLevelType w:val="hybridMultilevel"/>
    <w:tmpl w:val="6E22A1D8"/>
    <w:lvl w:ilvl="0" w:tplc="46860696">
      <w:start w:val="3"/>
      <w:numFmt w:val="bullet"/>
      <w:lvlText w:val="•"/>
      <w:lvlJc w:val="left"/>
      <w:pPr>
        <w:ind w:left="720" w:hanging="720"/>
      </w:pPr>
      <w:rPr>
        <w:rFonts w:ascii="Arial" w:eastAsia="Batang" w:hAnsi="Arial" w:cs="Aria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5" w15:restartNumberingAfterBreak="0">
    <w:nsid w:val="56485A76"/>
    <w:multiLevelType w:val="hybridMultilevel"/>
    <w:tmpl w:val="2F008F8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6" w15:restartNumberingAfterBreak="0">
    <w:nsid w:val="590F5097"/>
    <w:multiLevelType w:val="hybridMultilevel"/>
    <w:tmpl w:val="4AD2E5CA"/>
    <w:lvl w:ilvl="0" w:tplc="317244EA">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15:restartNumberingAfterBreak="0">
    <w:nsid w:val="601B482B"/>
    <w:multiLevelType w:val="hybridMultilevel"/>
    <w:tmpl w:val="1912177C"/>
    <w:lvl w:ilvl="0" w:tplc="A002015A">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15:restartNumberingAfterBreak="0">
    <w:nsid w:val="612B01B0"/>
    <w:multiLevelType w:val="hybridMultilevel"/>
    <w:tmpl w:val="B4C0BE00"/>
    <w:lvl w:ilvl="0" w:tplc="9FF40566">
      <w:start w:val="1"/>
      <w:numFmt w:val="lowerLetter"/>
      <w:lvlText w:val="(%1)"/>
      <w:lvlJc w:val="left"/>
      <w:pPr>
        <w:ind w:left="360" w:hanging="360"/>
      </w:pPr>
      <w:rPr>
        <w:rFonts w:ascii="Bookman Old Style" w:hAnsi="Bookman Old Style" w:hint="default"/>
        <w:b w:val="0"/>
        <w:sz w:val="24"/>
        <w:szCs w:val="2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9" w15:restartNumberingAfterBreak="0">
    <w:nsid w:val="61A13040"/>
    <w:multiLevelType w:val="hybridMultilevel"/>
    <w:tmpl w:val="2F9CBF14"/>
    <w:lvl w:ilvl="0" w:tplc="0540C438">
      <w:start w:val="1"/>
      <w:numFmt w:val="lowerLetter"/>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15:restartNumberingAfterBreak="0">
    <w:nsid w:val="65373DB9"/>
    <w:multiLevelType w:val="hybridMultilevel"/>
    <w:tmpl w:val="37725B52"/>
    <w:lvl w:ilvl="0" w:tplc="314C95D0">
      <w:start w:val="1"/>
      <w:numFmt w:val="lowerRoman"/>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15:restartNumberingAfterBreak="0">
    <w:nsid w:val="66F62719"/>
    <w:multiLevelType w:val="hybridMultilevel"/>
    <w:tmpl w:val="F9CCA1F8"/>
    <w:lvl w:ilvl="0" w:tplc="46860696">
      <w:start w:val="3"/>
      <w:numFmt w:val="bullet"/>
      <w:lvlText w:val="•"/>
      <w:lvlJc w:val="left"/>
      <w:pPr>
        <w:ind w:left="1080" w:hanging="720"/>
      </w:pPr>
      <w:rPr>
        <w:rFonts w:ascii="Arial" w:eastAsia="Batang"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2" w15:restartNumberingAfterBreak="0">
    <w:nsid w:val="6C8D263F"/>
    <w:multiLevelType w:val="hybridMultilevel"/>
    <w:tmpl w:val="D27A369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15:restartNumberingAfterBreak="0">
    <w:nsid w:val="6F9E5F9F"/>
    <w:multiLevelType w:val="hybridMultilevel"/>
    <w:tmpl w:val="2F9CBF14"/>
    <w:lvl w:ilvl="0" w:tplc="0540C438">
      <w:start w:val="1"/>
      <w:numFmt w:val="lowerLetter"/>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15:restartNumberingAfterBreak="0">
    <w:nsid w:val="739B5F8C"/>
    <w:multiLevelType w:val="hybridMultilevel"/>
    <w:tmpl w:val="769EE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926778"/>
    <w:multiLevelType w:val="hybridMultilevel"/>
    <w:tmpl w:val="5914B8DA"/>
    <w:lvl w:ilvl="0" w:tplc="46860696">
      <w:start w:val="3"/>
      <w:numFmt w:val="bullet"/>
      <w:lvlText w:val="•"/>
      <w:lvlJc w:val="left"/>
      <w:pPr>
        <w:ind w:left="1080" w:hanging="720"/>
      </w:pPr>
      <w:rPr>
        <w:rFonts w:ascii="Arial" w:eastAsia="Batang"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6" w15:restartNumberingAfterBreak="0">
    <w:nsid w:val="79F5098E"/>
    <w:multiLevelType w:val="hybridMultilevel"/>
    <w:tmpl w:val="64F2FEEA"/>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37" w15:restartNumberingAfterBreak="0">
    <w:nsid w:val="7A8B089C"/>
    <w:multiLevelType w:val="hybridMultilevel"/>
    <w:tmpl w:val="D7069D5A"/>
    <w:lvl w:ilvl="0" w:tplc="BDE81BE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7"/>
  </w:num>
  <w:num w:numId="2">
    <w:abstractNumId w:val="21"/>
  </w:num>
  <w:num w:numId="3">
    <w:abstractNumId w:val="37"/>
  </w:num>
  <w:num w:numId="4">
    <w:abstractNumId w:val="20"/>
  </w:num>
  <w:num w:numId="5">
    <w:abstractNumId w:val="3"/>
  </w:num>
  <w:num w:numId="6">
    <w:abstractNumId w:val="25"/>
  </w:num>
  <w:num w:numId="7">
    <w:abstractNumId w:val="12"/>
  </w:num>
  <w:num w:numId="8">
    <w:abstractNumId w:val="30"/>
  </w:num>
  <w:num w:numId="9">
    <w:abstractNumId w:val="18"/>
  </w:num>
  <w:num w:numId="10">
    <w:abstractNumId w:val="28"/>
  </w:num>
  <w:num w:numId="11">
    <w:abstractNumId w:val="11"/>
  </w:num>
  <w:num w:numId="12">
    <w:abstractNumId w:val="9"/>
  </w:num>
  <w:num w:numId="13">
    <w:abstractNumId w:val="26"/>
  </w:num>
  <w:num w:numId="14">
    <w:abstractNumId w:val="27"/>
  </w:num>
  <w:num w:numId="15">
    <w:abstractNumId w:val="19"/>
  </w:num>
  <w:num w:numId="16">
    <w:abstractNumId w:val="36"/>
  </w:num>
  <w:num w:numId="17">
    <w:abstractNumId w:val="16"/>
  </w:num>
  <w:num w:numId="18">
    <w:abstractNumId w:val="33"/>
  </w:num>
  <w:num w:numId="19">
    <w:abstractNumId w:val="29"/>
  </w:num>
  <w:num w:numId="20">
    <w:abstractNumId w:val="7"/>
  </w:num>
  <w:num w:numId="21">
    <w:abstractNumId w:val="10"/>
  </w:num>
  <w:num w:numId="22">
    <w:abstractNumId w:val="2"/>
  </w:num>
  <w:num w:numId="23">
    <w:abstractNumId w:val="5"/>
  </w:num>
  <w:num w:numId="24">
    <w:abstractNumId w:val="13"/>
  </w:num>
  <w:num w:numId="25">
    <w:abstractNumId w:val="1"/>
  </w:num>
  <w:num w:numId="26">
    <w:abstractNumId w:val="24"/>
  </w:num>
  <w:num w:numId="27">
    <w:abstractNumId w:val="15"/>
  </w:num>
  <w:num w:numId="28">
    <w:abstractNumId w:val="35"/>
  </w:num>
  <w:num w:numId="29">
    <w:abstractNumId w:val="6"/>
  </w:num>
  <w:num w:numId="30">
    <w:abstractNumId w:val="4"/>
  </w:num>
  <w:num w:numId="31">
    <w:abstractNumId w:val="0"/>
  </w:num>
  <w:num w:numId="32">
    <w:abstractNumId w:val="31"/>
  </w:num>
  <w:num w:numId="33">
    <w:abstractNumId w:val="23"/>
  </w:num>
  <w:num w:numId="34">
    <w:abstractNumId w:val="32"/>
  </w:num>
  <w:num w:numId="35">
    <w:abstractNumId w:val="22"/>
  </w:num>
  <w:num w:numId="36">
    <w:abstractNumId w:val="14"/>
  </w:num>
  <w:num w:numId="37">
    <w:abstractNumId w:val="8"/>
  </w:num>
  <w:num w:numId="38">
    <w:abstractNumId w:val="3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activeWritingStyle w:appName="MSWord" w:lang="en-AU" w:vendorID="64" w:dllVersion="131078" w:nlCheck="1" w:checkStyle="0"/>
  <w:activeWritingStyle w:appName="MSWord" w:lang="en-PH" w:vendorID="64" w:dllVersion="131078" w:nlCheck="1" w:checkStyle="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1E6"/>
    <w:rsid w:val="000014E7"/>
    <w:rsid w:val="00002B96"/>
    <w:rsid w:val="00005E34"/>
    <w:rsid w:val="00006E79"/>
    <w:rsid w:val="00010484"/>
    <w:rsid w:val="00014498"/>
    <w:rsid w:val="0001493F"/>
    <w:rsid w:val="000156F4"/>
    <w:rsid w:val="00017454"/>
    <w:rsid w:val="000212C3"/>
    <w:rsid w:val="00022D5C"/>
    <w:rsid w:val="000235BB"/>
    <w:rsid w:val="00024743"/>
    <w:rsid w:val="000359E4"/>
    <w:rsid w:val="00035DA2"/>
    <w:rsid w:val="000366D8"/>
    <w:rsid w:val="00036A8D"/>
    <w:rsid w:val="00043EBD"/>
    <w:rsid w:val="00045D6A"/>
    <w:rsid w:val="000465C0"/>
    <w:rsid w:val="00047A97"/>
    <w:rsid w:val="00050117"/>
    <w:rsid w:val="000505C4"/>
    <w:rsid w:val="000515D1"/>
    <w:rsid w:val="0005545B"/>
    <w:rsid w:val="00055D2D"/>
    <w:rsid w:val="00056CF9"/>
    <w:rsid w:val="0005721C"/>
    <w:rsid w:val="0006198C"/>
    <w:rsid w:val="000648DD"/>
    <w:rsid w:val="00064D02"/>
    <w:rsid w:val="00066D11"/>
    <w:rsid w:val="0007338A"/>
    <w:rsid w:val="0007693D"/>
    <w:rsid w:val="00077B2D"/>
    <w:rsid w:val="000837C3"/>
    <w:rsid w:val="00084D9E"/>
    <w:rsid w:val="00085003"/>
    <w:rsid w:val="00085FE0"/>
    <w:rsid w:val="00086A96"/>
    <w:rsid w:val="00091B1B"/>
    <w:rsid w:val="00091E0C"/>
    <w:rsid w:val="00091FDE"/>
    <w:rsid w:val="00092AB2"/>
    <w:rsid w:val="000A147C"/>
    <w:rsid w:val="000A1B3C"/>
    <w:rsid w:val="000A47DA"/>
    <w:rsid w:val="000A68DF"/>
    <w:rsid w:val="000A6ADC"/>
    <w:rsid w:val="000A6C9A"/>
    <w:rsid w:val="000A775D"/>
    <w:rsid w:val="000B29CC"/>
    <w:rsid w:val="000C05B5"/>
    <w:rsid w:val="000C5564"/>
    <w:rsid w:val="000C6D18"/>
    <w:rsid w:val="000C77A9"/>
    <w:rsid w:val="000C7EF1"/>
    <w:rsid w:val="000D0455"/>
    <w:rsid w:val="000D359C"/>
    <w:rsid w:val="000E5C4D"/>
    <w:rsid w:val="000E6291"/>
    <w:rsid w:val="000E7E47"/>
    <w:rsid w:val="000F1BDF"/>
    <w:rsid w:val="000F2C1E"/>
    <w:rsid w:val="001004D7"/>
    <w:rsid w:val="0010105E"/>
    <w:rsid w:val="00104576"/>
    <w:rsid w:val="001048FF"/>
    <w:rsid w:val="00104EA6"/>
    <w:rsid w:val="00106C1E"/>
    <w:rsid w:val="00107B49"/>
    <w:rsid w:val="0011277C"/>
    <w:rsid w:val="00116042"/>
    <w:rsid w:val="00116BBB"/>
    <w:rsid w:val="00117322"/>
    <w:rsid w:val="001176EF"/>
    <w:rsid w:val="00121C51"/>
    <w:rsid w:val="0012274E"/>
    <w:rsid w:val="00126685"/>
    <w:rsid w:val="001304A0"/>
    <w:rsid w:val="001335D4"/>
    <w:rsid w:val="00133B46"/>
    <w:rsid w:val="00136C7A"/>
    <w:rsid w:val="00137251"/>
    <w:rsid w:val="001417CC"/>
    <w:rsid w:val="00144626"/>
    <w:rsid w:val="001447A4"/>
    <w:rsid w:val="0014570F"/>
    <w:rsid w:val="0015254F"/>
    <w:rsid w:val="00154DA8"/>
    <w:rsid w:val="00157517"/>
    <w:rsid w:val="00162631"/>
    <w:rsid w:val="0016484F"/>
    <w:rsid w:val="0016520E"/>
    <w:rsid w:val="0016526A"/>
    <w:rsid w:val="001720B3"/>
    <w:rsid w:val="00176691"/>
    <w:rsid w:val="0017788D"/>
    <w:rsid w:val="0018389D"/>
    <w:rsid w:val="00183AA4"/>
    <w:rsid w:val="001855FF"/>
    <w:rsid w:val="001871CD"/>
    <w:rsid w:val="001912AC"/>
    <w:rsid w:val="001913CD"/>
    <w:rsid w:val="001915BB"/>
    <w:rsid w:val="00194197"/>
    <w:rsid w:val="0019424C"/>
    <w:rsid w:val="00194B6A"/>
    <w:rsid w:val="001974B1"/>
    <w:rsid w:val="001977E3"/>
    <w:rsid w:val="001A032B"/>
    <w:rsid w:val="001A4051"/>
    <w:rsid w:val="001A50E0"/>
    <w:rsid w:val="001A5475"/>
    <w:rsid w:val="001A580C"/>
    <w:rsid w:val="001B369E"/>
    <w:rsid w:val="001B4906"/>
    <w:rsid w:val="001B4ED3"/>
    <w:rsid w:val="001B54EF"/>
    <w:rsid w:val="001B70AD"/>
    <w:rsid w:val="001C0347"/>
    <w:rsid w:val="001C049C"/>
    <w:rsid w:val="001C0AAA"/>
    <w:rsid w:val="001C1524"/>
    <w:rsid w:val="001C458E"/>
    <w:rsid w:val="001C5239"/>
    <w:rsid w:val="001D1522"/>
    <w:rsid w:val="001D1E3F"/>
    <w:rsid w:val="001D30AF"/>
    <w:rsid w:val="001D455E"/>
    <w:rsid w:val="001D503D"/>
    <w:rsid w:val="001D5C9A"/>
    <w:rsid w:val="001D5F38"/>
    <w:rsid w:val="001D796C"/>
    <w:rsid w:val="001E144C"/>
    <w:rsid w:val="001E4BD7"/>
    <w:rsid w:val="001E60A3"/>
    <w:rsid w:val="001E7411"/>
    <w:rsid w:val="001E750E"/>
    <w:rsid w:val="001E7FB0"/>
    <w:rsid w:val="001F0C24"/>
    <w:rsid w:val="001F2B52"/>
    <w:rsid w:val="001F38F3"/>
    <w:rsid w:val="001F4D7B"/>
    <w:rsid w:val="00206EE1"/>
    <w:rsid w:val="00211D4B"/>
    <w:rsid w:val="00214A7E"/>
    <w:rsid w:val="00215C5F"/>
    <w:rsid w:val="00220A14"/>
    <w:rsid w:val="00220ADC"/>
    <w:rsid w:val="00223453"/>
    <w:rsid w:val="00225F6C"/>
    <w:rsid w:val="00226C93"/>
    <w:rsid w:val="0023182C"/>
    <w:rsid w:val="002412F9"/>
    <w:rsid w:val="00241474"/>
    <w:rsid w:val="00242F32"/>
    <w:rsid w:val="00250AB9"/>
    <w:rsid w:val="00251011"/>
    <w:rsid w:val="002511BB"/>
    <w:rsid w:val="00251388"/>
    <w:rsid w:val="00252B09"/>
    <w:rsid w:val="00253D0B"/>
    <w:rsid w:val="00253FD6"/>
    <w:rsid w:val="00257E48"/>
    <w:rsid w:val="00264F46"/>
    <w:rsid w:val="002663F8"/>
    <w:rsid w:val="0027636F"/>
    <w:rsid w:val="00282916"/>
    <w:rsid w:val="0028700B"/>
    <w:rsid w:val="0028701E"/>
    <w:rsid w:val="00290686"/>
    <w:rsid w:val="002909A1"/>
    <w:rsid w:val="00295BDB"/>
    <w:rsid w:val="002970AC"/>
    <w:rsid w:val="002A0EC0"/>
    <w:rsid w:val="002A4E7F"/>
    <w:rsid w:val="002A4EB8"/>
    <w:rsid w:val="002A6CB2"/>
    <w:rsid w:val="002B0115"/>
    <w:rsid w:val="002B03EA"/>
    <w:rsid w:val="002B273C"/>
    <w:rsid w:val="002B3B64"/>
    <w:rsid w:val="002B65E9"/>
    <w:rsid w:val="002B74E5"/>
    <w:rsid w:val="002B76B9"/>
    <w:rsid w:val="002C2827"/>
    <w:rsid w:val="002C5731"/>
    <w:rsid w:val="002C698E"/>
    <w:rsid w:val="002C702D"/>
    <w:rsid w:val="002D015C"/>
    <w:rsid w:val="002D0A8F"/>
    <w:rsid w:val="002D3883"/>
    <w:rsid w:val="002D4282"/>
    <w:rsid w:val="002D76FA"/>
    <w:rsid w:val="002E1A80"/>
    <w:rsid w:val="002E4530"/>
    <w:rsid w:val="002E6550"/>
    <w:rsid w:val="002F362B"/>
    <w:rsid w:val="002F4521"/>
    <w:rsid w:val="002F4B07"/>
    <w:rsid w:val="002F614D"/>
    <w:rsid w:val="002F6B02"/>
    <w:rsid w:val="002F749C"/>
    <w:rsid w:val="003009AF"/>
    <w:rsid w:val="00300F47"/>
    <w:rsid w:val="00301511"/>
    <w:rsid w:val="00301E70"/>
    <w:rsid w:val="00304AA8"/>
    <w:rsid w:val="003056AF"/>
    <w:rsid w:val="003071E6"/>
    <w:rsid w:val="00307BA3"/>
    <w:rsid w:val="00307DBA"/>
    <w:rsid w:val="00310CCD"/>
    <w:rsid w:val="00311149"/>
    <w:rsid w:val="003146BD"/>
    <w:rsid w:val="00314FC1"/>
    <w:rsid w:val="00315A4C"/>
    <w:rsid w:val="00317BB0"/>
    <w:rsid w:val="003212E9"/>
    <w:rsid w:val="00321445"/>
    <w:rsid w:val="00321771"/>
    <w:rsid w:val="0032658D"/>
    <w:rsid w:val="003276D8"/>
    <w:rsid w:val="003318D4"/>
    <w:rsid w:val="00332354"/>
    <w:rsid w:val="003349BE"/>
    <w:rsid w:val="003359BC"/>
    <w:rsid w:val="00335D08"/>
    <w:rsid w:val="00337886"/>
    <w:rsid w:val="00337BD1"/>
    <w:rsid w:val="00337EE4"/>
    <w:rsid w:val="00340896"/>
    <w:rsid w:val="003414E0"/>
    <w:rsid w:val="003426B2"/>
    <w:rsid w:val="00342CED"/>
    <w:rsid w:val="0034525F"/>
    <w:rsid w:val="003524D4"/>
    <w:rsid w:val="00353B47"/>
    <w:rsid w:val="00353D6E"/>
    <w:rsid w:val="003554AB"/>
    <w:rsid w:val="00355C69"/>
    <w:rsid w:val="00356ED8"/>
    <w:rsid w:val="0035750B"/>
    <w:rsid w:val="003600BA"/>
    <w:rsid w:val="003600EF"/>
    <w:rsid w:val="00362071"/>
    <w:rsid w:val="00364C51"/>
    <w:rsid w:val="00365880"/>
    <w:rsid w:val="00367AF3"/>
    <w:rsid w:val="003761D1"/>
    <w:rsid w:val="00380B0A"/>
    <w:rsid w:val="0038218E"/>
    <w:rsid w:val="00384FE8"/>
    <w:rsid w:val="00386EC2"/>
    <w:rsid w:val="00390210"/>
    <w:rsid w:val="00390392"/>
    <w:rsid w:val="0039061A"/>
    <w:rsid w:val="0039067E"/>
    <w:rsid w:val="00390B90"/>
    <w:rsid w:val="00391C6A"/>
    <w:rsid w:val="0039371E"/>
    <w:rsid w:val="003945BC"/>
    <w:rsid w:val="00397D99"/>
    <w:rsid w:val="003A0FBD"/>
    <w:rsid w:val="003A2282"/>
    <w:rsid w:val="003A4B54"/>
    <w:rsid w:val="003A4ED7"/>
    <w:rsid w:val="003A6059"/>
    <w:rsid w:val="003A704A"/>
    <w:rsid w:val="003A78EA"/>
    <w:rsid w:val="003B20EB"/>
    <w:rsid w:val="003B35E1"/>
    <w:rsid w:val="003B46FB"/>
    <w:rsid w:val="003B6900"/>
    <w:rsid w:val="003B78B9"/>
    <w:rsid w:val="003C0BD4"/>
    <w:rsid w:val="003C4466"/>
    <w:rsid w:val="003C6FB1"/>
    <w:rsid w:val="003D23B1"/>
    <w:rsid w:val="003D269F"/>
    <w:rsid w:val="003E0040"/>
    <w:rsid w:val="003E2C90"/>
    <w:rsid w:val="003E312D"/>
    <w:rsid w:val="003E3BEC"/>
    <w:rsid w:val="003E3D47"/>
    <w:rsid w:val="003E4723"/>
    <w:rsid w:val="003E4DFF"/>
    <w:rsid w:val="003E57A7"/>
    <w:rsid w:val="003E5A9F"/>
    <w:rsid w:val="003E5B10"/>
    <w:rsid w:val="003E705B"/>
    <w:rsid w:val="003E71F1"/>
    <w:rsid w:val="003E72A1"/>
    <w:rsid w:val="003F3D74"/>
    <w:rsid w:val="0040206F"/>
    <w:rsid w:val="00402099"/>
    <w:rsid w:val="004043C1"/>
    <w:rsid w:val="00404A27"/>
    <w:rsid w:val="00405F12"/>
    <w:rsid w:val="00407F96"/>
    <w:rsid w:val="004119B3"/>
    <w:rsid w:val="00413AFE"/>
    <w:rsid w:val="004162D9"/>
    <w:rsid w:val="00416675"/>
    <w:rsid w:val="004172E4"/>
    <w:rsid w:val="004248EB"/>
    <w:rsid w:val="004305DA"/>
    <w:rsid w:val="0043360A"/>
    <w:rsid w:val="00435F72"/>
    <w:rsid w:val="00437876"/>
    <w:rsid w:val="004404DF"/>
    <w:rsid w:val="00443811"/>
    <w:rsid w:val="00447210"/>
    <w:rsid w:val="0044743B"/>
    <w:rsid w:val="00451AFB"/>
    <w:rsid w:val="00451E01"/>
    <w:rsid w:val="0045224E"/>
    <w:rsid w:val="0046265A"/>
    <w:rsid w:val="00467320"/>
    <w:rsid w:val="004741E1"/>
    <w:rsid w:val="00474FBC"/>
    <w:rsid w:val="00475FB5"/>
    <w:rsid w:val="0047678C"/>
    <w:rsid w:val="004769E6"/>
    <w:rsid w:val="00480442"/>
    <w:rsid w:val="00480976"/>
    <w:rsid w:val="0048709C"/>
    <w:rsid w:val="004872C7"/>
    <w:rsid w:val="004908D9"/>
    <w:rsid w:val="004913AA"/>
    <w:rsid w:val="004919E9"/>
    <w:rsid w:val="004946BF"/>
    <w:rsid w:val="004971A8"/>
    <w:rsid w:val="004973CD"/>
    <w:rsid w:val="004A019E"/>
    <w:rsid w:val="004A0388"/>
    <w:rsid w:val="004A1F35"/>
    <w:rsid w:val="004A4BF4"/>
    <w:rsid w:val="004A7F85"/>
    <w:rsid w:val="004B1D7D"/>
    <w:rsid w:val="004B263F"/>
    <w:rsid w:val="004B358F"/>
    <w:rsid w:val="004B37CB"/>
    <w:rsid w:val="004B624C"/>
    <w:rsid w:val="004B7242"/>
    <w:rsid w:val="004B74F5"/>
    <w:rsid w:val="004C05AA"/>
    <w:rsid w:val="004C1227"/>
    <w:rsid w:val="004C193E"/>
    <w:rsid w:val="004C3C04"/>
    <w:rsid w:val="004D0C4A"/>
    <w:rsid w:val="004D1906"/>
    <w:rsid w:val="004D2074"/>
    <w:rsid w:val="004D4803"/>
    <w:rsid w:val="004D63D5"/>
    <w:rsid w:val="004D7810"/>
    <w:rsid w:val="004E0B84"/>
    <w:rsid w:val="004E1BE8"/>
    <w:rsid w:val="004E2438"/>
    <w:rsid w:val="004E2E3B"/>
    <w:rsid w:val="004E5F19"/>
    <w:rsid w:val="004E6C17"/>
    <w:rsid w:val="004F1DBB"/>
    <w:rsid w:val="004F36A7"/>
    <w:rsid w:val="004F44A1"/>
    <w:rsid w:val="004F5551"/>
    <w:rsid w:val="004F5735"/>
    <w:rsid w:val="004F62CF"/>
    <w:rsid w:val="00500FFB"/>
    <w:rsid w:val="005018FB"/>
    <w:rsid w:val="00501ADF"/>
    <w:rsid w:val="005033F1"/>
    <w:rsid w:val="005037F3"/>
    <w:rsid w:val="005043F2"/>
    <w:rsid w:val="00507B43"/>
    <w:rsid w:val="00511776"/>
    <w:rsid w:val="00512260"/>
    <w:rsid w:val="0051285D"/>
    <w:rsid w:val="00513693"/>
    <w:rsid w:val="005153C7"/>
    <w:rsid w:val="005165A0"/>
    <w:rsid w:val="00516B31"/>
    <w:rsid w:val="00524CD7"/>
    <w:rsid w:val="00526E55"/>
    <w:rsid w:val="005274ED"/>
    <w:rsid w:val="005309DA"/>
    <w:rsid w:val="00535AF3"/>
    <w:rsid w:val="005363DC"/>
    <w:rsid w:val="005373EE"/>
    <w:rsid w:val="00537E6A"/>
    <w:rsid w:val="0054233B"/>
    <w:rsid w:val="005445F8"/>
    <w:rsid w:val="00550379"/>
    <w:rsid w:val="0055083F"/>
    <w:rsid w:val="00551475"/>
    <w:rsid w:val="00552EBB"/>
    <w:rsid w:val="00564B7A"/>
    <w:rsid w:val="00565E11"/>
    <w:rsid w:val="00565E8A"/>
    <w:rsid w:val="00566C88"/>
    <w:rsid w:val="00567376"/>
    <w:rsid w:val="00571A89"/>
    <w:rsid w:val="00573ACE"/>
    <w:rsid w:val="005740B7"/>
    <w:rsid w:val="005744AC"/>
    <w:rsid w:val="00574D94"/>
    <w:rsid w:val="00577BC0"/>
    <w:rsid w:val="00582303"/>
    <w:rsid w:val="005835E5"/>
    <w:rsid w:val="005858DC"/>
    <w:rsid w:val="0058757E"/>
    <w:rsid w:val="00590555"/>
    <w:rsid w:val="00591A4A"/>
    <w:rsid w:val="00593E88"/>
    <w:rsid w:val="005943FB"/>
    <w:rsid w:val="00595782"/>
    <w:rsid w:val="00595EC8"/>
    <w:rsid w:val="0059682D"/>
    <w:rsid w:val="00596BDD"/>
    <w:rsid w:val="0059738A"/>
    <w:rsid w:val="00597B34"/>
    <w:rsid w:val="005A2DF1"/>
    <w:rsid w:val="005A4733"/>
    <w:rsid w:val="005A5693"/>
    <w:rsid w:val="005A6CE4"/>
    <w:rsid w:val="005A6F6D"/>
    <w:rsid w:val="005B35D6"/>
    <w:rsid w:val="005B6B4A"/>
    <w:rsid w:val="005C16FE"/>
    <w:rsid w:val="005C18D6"/>
    <w:rsid w:val="005C22FD"/>
    <w:rsid w:val="005C5350"/>
    <w:rsid w:val="005C6559"/>
    <w:rsid w:val="005D1895"/>
    <w:rsid w:val="005D190F"/>
    <w:rsid w:val="005D2337"/>
    <w:rsid w:val="005D623C"/>
    <w:rsid w:val="005E250D"/>
    <w:rsid w:val="005E79FC"/>
    <w:rsid w:val="005F03E8"/>
    <w:rsid w:val="005F10C6"/>
    <w:rsid w:val="005F2F03"/>
    <w:rsid w:val="005F31AC"/>
    <w:rsid w:val="005F44E4"/>
    <w:rsid w:val="005F490B"/>
    <w:rsid w:val="005F4FA9"/>
    <w:rsid w:val="005F589E"/>
    <w:rsid w:val="005F6AB6"/>
    <w:rsid w:val="005F74F1"/>
    <w:rsid w:val="00601EF0"/>
    <w:rsid w:val="00603118"/>
    <w:rsid w:val="006036C0"/>
    <w:rsid w:val="00603A26"/>
    <w:rsid w:val="00604156"/>
    <w:rsid w:val="0060658A"/>
    <w:rsid w:val="00614235"/>
    <w:rsid w:val="0061603C"/>
    <w:rsid w:val="00616FA6"/>
    <w:rsid w:val="006203D3"/>
    <w:rsid w:val="00620E92"/>
    <w:rsid w:val="006227B3"/>
    <w:rsid w:val="00622B39"/>
    <w:rsid w:val="00623075"/>
    <w:rsid w:val="00624C98"/>
    <w:rsid w:val="006341FC"/>
    <w:rsid w:val="00634A18"/>
    <w:rsid w:val="00634D83"/>
    <w:rsid w:val="006350AF"/>
    <w:rsid w:val="006350DA"/>
    <w:rsid w:val="00640637"/>
    <w:rsid w:val="006465B0"/>
    <w:rsid w:val="00646D74"/>
    <w:rsid w:val="00650C19"/>
    <w:rsid w:val="00651C7E"/>
    <w:rsid w:val="00655EDE"/>
    <w:rsid w:val="006604E9"/>
    <w:rsid w:val="00664313"/>
    <w:rsid w:val="00664CB9"/>
    <w:rsid w:val="00666548"/>
    <w:rsid w:val="00667586"/>
    <w:rsid w:val="00667DCB"/>
    <w:rsid w:val="00670881"/>
    <w:rsid w:val="00672EDB"/>
    <w:rsid w:val="00675D07"/>
    <w:rsid w:val="00676C7C"/>
    <w:rsid w:val="00676E74"/>
    <w:rsid w:val="00681370"/>
    <w:rsid w:val="00686476"/>
    <w:rsid w:val="00691F20"/>
    <w:rsid w:val="00692B4E"/>
    <w:rsid w:val="00692FF5"/>
    <w:rsid w:val="006976D1"/>
    <w:rsid w:val="006A4ED7"/>
    <w:rsid w:val="006A6230"/>
    <w:rsid w:val="006A6330"/>
    <w:rsid w:val="006A6685"/>
    <w:rsid w:val="006B34F3"/>
    <w:rsid w:val="006B38F1"/>
    <w:rsid w:val="006B3A8E"/>
    <w:rsid w:val="006B4829"/>
    <w:rsid w:val="006B4A06"/>
    <w:rsid w:val="006B4C8C"/>
    <w:rsid w:val="006B51C4"/>
    <w:rsid w:val="006B5CB7"/>
    <w:rsid w:val="006C0720"/>
    <w:rsid w:val="006C1678"/>
    <w:rsid w:val="006C3BCC"/>
    <w:rsid w:val="006C3F8A"/>
    <w:rsid w:val="006C468D"/>
    <w:rsid w:val="006C7A5C"/>
    <w:rsid w:val="006D0791"/>
    <w:rsid w:val="006D37DE"/>
    <w:rsid w:val="006D4ACD"/>
    <w:rsid w:val="006D746A"/>
    <w:rsid w:val="006E5553"/>
    <w:rsid w:val="006E5EC5"/>
    <w:rsid w:val="006E6C11"/>
    <w:rsid w:val="006F0313"/>
    <w:rsid w:val="006F0917"/>
    <w:rsid w:val="006F0BD2"/>
    <w:rsid w:val="006F49A9"/>
    <w:rsid w:val="006F6E8D"/>
    <w:rsid w:val="007002E1"/>
    <w:rsid w:val="0070080B"/>
    <w:rsid w:val="00705E8C"/>
    <w:rsid w:val="00710170"/>
    <w:rsid w:val="00711A5A"/>
    <w:rsid w:val="00712F16"/>
    <w:rsid w:val="007133EE"/>
    <w:rsid w:val="007157A9"/>
    <w:rsid w:val="00715FCF"/>
    <w:rsid w:val="0071681B"/>
    <w:rsid w:val="00716BE9"/>
    <w:rsid w:val="00716CE3"/>
    <w:rsid w:val="00722184"/>
    <w:rsid w:val="007223AD"/>
    <w:rsid w:val="00722F72"/>
    <w:rsid w:val="007232DD"/>
    <w:rsid w:val="007240C1"/>
    <w:rsid w:val="0072437B"/>
    <w:rsid w:val="007330C0"/>
    <w:rsid w:val="0073346B"/>
    <w:rsid w:val="00733B59"/>
    <w:rsid w:val="00734537"/>
    <w:rsid w:val="007345CF"/>
    <w:rsid w:val="00734C02"/>
    <w:rsid w:val="007413B4"/>
    <w:rsid w:val="00743551"/>
    <w:rsid w:val="00744FF6"/>
    <w:rsid w:val="007461EB"/>
    <w:rsid w:val="00750B93"/>
    <w:rsid w:val="00750F2C"/>
    <w:rsid w:val="0075138F"/>
    <w:rsid w:val="007519C2"/>
    <w:rsid w:val="00752524"/>
    <w:rsid w:val="00752D5D"/>
    <w:rsid w:val="00753EC4"/>
    <w:rsid w:val="00753F1E"/>
    <w:rsid w:val="00754B23"/>
    <w:rsid w:val="00755E97"/>
    <w:rsid w:val="00757DA5"/>
    <w:rsid w:val="007604B6"/>
    <w:rsid w:val="00761E7D"/>
    <w:rsid w:val="007633A8"/>
    <w:rsid w:val="00764207"/>
    <w:rsid w:val="0076583D"/>
    <w:rsid w:val="007727EA"/>
    <w:rsid w:val="0077373E"/>
    <w:rsid w:val="00781B18"/>
    <w:rsid w:val="007853F2"/>
    <w:rsid w:val="0078721E"/>
    <w:rsid w:val="00787BEA"/>
    <w:rsid w:val="007929A7"/>
    <w:rsid w:val="007A0278"/>
    <w:rsid w:val="007A2C66"/>
    <w:rsid w:val="007A3C10"/>
    <w:rsid w:val="007A5A4F"/>
    <w:rsid w:val="007A6471"/>
    <w:rsid w:val="007A6642"/>
    <w:rsid w:val="007B07D1"/>
    <w:rsid w:val="007B0C3F"/>
    <w:rsid w:val="007B3855"/>
    <w:rsid w:val="007B5405"/>
    <w:rsid w:val="007B74B6"/>
    <w:rsid w:val="007B7687"/>
    <w:rsid w:val="007C11AB"/>
    <w:rsid w:val="007C1B60"/>
    <w:rsid w:val="007C3F96"/>
    <w:rsid w:val="007C443D"/>
    <w:rsid w:val="007C5907"/>
    <w:rsid w:val="007C7332"/>
    <w:rsid w:val="007D3140"/>
    <w:rsid w:val="007D6074"/>
    <w:rsid w:val="007D7604"/>
    <w:rsid w:val="007E0301"/>
    <w:rsid w:val="007E0B0E"/>
    <w:rsid w:val="007E27EE"/>
    <w:rsid w:val="007E53A2"/>
    <w:rsid w:val="007E57AB"/>
    <w:rsid w:val="007F05B3"/>
    <w:rsid w:val="007F3044"/>
    <w:rsid w:val="007F3C7D"/>
    <w:rsid w:val="007F42A1"/>
    <w:rsid w:val="007F48AC"/>
    <w:rsid w:val="00801CC3"/>
    <w:rsid w:val="008040EE"/>
    <w:rsid w:val="00804211"/>
    <w:rsid w:val="00805C7E"/>
    <w:rsid w:val="00807617"/>
    <w:rsid w:val="0081069E"/>
    <w:rsid w:val="00812180"/>
    <w:rsid w:val="008137CB"/>
    <w:rsid w:val="00814B38"/>
    <w:rsid w:val="00815AB0"/>
    <w:rsid w:val="0081623F"/>
    <w:rsid w:val="00816EB5"/>
    <w:rsid w:val="00817263"/>
    <w:rsid w:val="00817BBB"/>
    <w:rsid w:val="008227B6"/>
    <w:rsid w:val="00822811"/>
    <w:rsid w:val="00824D80"/>
    <w:rsid w:val="00827F41"/>
    <w:rsid w:val="00830FC8"/>
    <w:rsid w:val="008357D9"/>
    <w:rsid w:val="008363BC"/>
    <w:rsid w:val="008405F5"/>
    <w:rsid w:val="00843510"/>
    <w:rsid w:val="00844E34"/>
    <w:rsid w:val="00846145"/>
    <w:rsid w:val="00847767"/>
    <w:rsid w:val="008522EC"/>
    <w:rsid w:val="0085295E"/>
    <w:rsid w:val="008541F3"/>
    <w:rsid w:val="00854D86"/>
    <w:rsid w:val="00857D7A"/>
    <w:rsid w:val="008607DB"/>
    <w:rsid w:val="008705BA"/>
    <w:rsid w:val="00872B3F"/>
    <w:rsid w:val="0087535E"/>
    <w:rsid w:val="008765FE"/>
    <w:rsid w:val="00880017"/>
    <w:rsid w:val="0088455C"/>
    <w:rsid w:val="008900C1"/>
    <w:rsid w:val="00890D2B"/>
    <w:rsid w:val="008935C3"/>
    <w:rsid w:val="0089556C"/>
    <w:rsid w:val="00897C87"/>
    <w:rsid w:val="008A161E"/>
    <w:rsid w:val="008A5B26"/>
    <w:rsid w:val="008A5EF8"/>
    <w:rsid w:val="008A6FD2"/>
    <w:rsid w:val="008A7161"/>
    <w:rsid w:val="008A7C2F"/>
    <w:rsid w:val="008B1D8B"/>
    <w:rsid w:val="008B2A72"/>
    <w:rsid w:val="008B2BD6"/>
    <w:rsid w:val="008B3ECA"/>
    <w:rsid w:val="008B4732"/>
    <w:rsid w:val="008C7894"/>
    <w:rsid w:val="008D1661"/>
    <w:rsid w:val="008D3FC4"/>
    <w:rsid w:val="008D4510"/>
    <w:rsid w:val="008D5715"/>
    <w:rsid w:val="008E2E52"/>
    <w:rsid w:val="008E3D11"/>
    <w:rsid w:val="008E5658"/>
    <w:rsid w:val="008F109B"/>
    <w:rsid w:val="008F2EAA"/>
    <w:rsid w:val="008F3526"/>
    <w:rsid w:val="008F5D0E"/>
    <w:rsid w:val="008F798B"/>
    <w:rsid w:val="00900EC5"/>
    <w:rsid w:val="0090156F"/>
    <w:rsid w:val="009016E5"/>
    <w:rsid w:val="00903163"/>
    <w:rsid w:val="009036D1"/>
    <w:rsid w:val="00905277"/>
    <w:rsid w:val="00905AD9"/>
    <w:rsid w:val="009063F2"/>
    <w:rsid w:val="00907B54"/>
    <w:rsid w:val="009126E2"/>
    <w:rsid w:val="00913532"/>
    <w:rsid w:val="00913A52"/>
    <w:rsid w:val="0091462F"/>
    <w:rsid w:val="00915243"/>
    <w:rsid w:val="00915799"/>
    <w:rsid w:val="00920770"/>
    <w:rsid w:val="0092364D"/>
    <w:rsid w:val="00923891"/>
    <w:rsid w:val="00923B02"/>
    <w:rsid w:val="00924ABC"/>
    <w:rsid w:val="00925D7F"/>
    <w:rsid w:val="00927F18"/>
    <w:rsid w:val="009321B6"/>
    <w:rsid w:val="00934A06"/>
    <w:rsid w:val="00935F54"/>
    <w:rsid w:val="00936BDF"/>
    <w:rsid w:val="00937D5C"/>
    <w:rsid w:val="00940263"/>
    <w:rsid w:val="00942AB8"/>
    <w:rsid w:val="009462FB"/>
    <w:rsid w:val="009464B4"/>
    <w:rsid w:val="009464EE"/>
    <w:rsid w:val="009543E7"/>
    <w:rsid w:val="0095560D"/>
    <w:rsid w:val="00955A44"/>
    <w:rsid w:val="009563CF"/>
    <w:rsid w:val="0095678D"/>
    <w:rsid w:val="00956F62"/>
    <w:rsid w:val="00960236"/>
    <w:rsid w:val="00966429"/>
    <w:rsid w:val="009668D5"/>
    <w:rsid w:val="009704B0"/>
    <w:rsid w:val="00971CAD"/>
    <w:rsid w:val="009727D7"/>
    <w:rsid w:val="00972A8F"/>
    <w:rsid w:val="00974EFA"/>
    <w:rsid w:val="0097772C"/>
    <w:rsid w:val="00981D5F"/>
    <w:rsid w:val="00982111"/>
    <w:rsid w:val="00982E78"/>
    <w:rsid w:val="009835A5"/>
    <w:rsid w:val="0098393B"/>
    <w:rsid w:val="00985F8A"/>
    <w:rsid w:val="009872C7"/>
    <w:rsid w:val="0099077D"/>
    <w:rsid w:val="00992D60"/>
    <w:rsid w:val="0099339E"/>
    <w:rsid w:val="00994572"/>
    <w:rsid w:val="0099520E"/>
    <w:rsid w:val="00995451"/>
    <w:rsid w:val="009A59CA"/>
    <w:rsid w:val="009A6BA7"/>
    <w:rsid w:val="009B25DA"/>
    <w:rsid w:val="009B3AA8"/>
    <w:rsid w:val="009B3E85"/>
    <w:rsid w:val="009C2116"/>
    <w:rsid w:val="009C38DE"/>
    <w:rsid w:val="009C787B"/>
    <w:rsid w:val="009C7C18"/>
    <w:rsid w:val="009D0307"/>
    <w:rsid w:val="009D28BF"/>
    <w:rsid w:val="009D3AAB"/>
    <w:rsid w:val="009D4B51"/>
    <w:rsid w:val="009D5B48"/>
    <w:rsid w:val="009D660A"/>
    <w:rsid w:val="009D6688"/>
    <w:rsid w:val="009D7C46"/>
    <w:rsid w:val="009E07A3"/>
    <w:rsid w:val="009E1196"/>
    <w:rsid w:val="009E3999"/>
    <w:rsid w:val="009E6573"/>
    <w:rsid w:val="009E6DDF"/>
    <w:rsid w:val="009E6F6E"/>
    <w:rsid w:val="009E7546"/>
    <w:rsid w:val="009E7B57"/>
    <w:rsid w:val="009F09C4"/>
    <w:rsid w:val="009F2B32"/>
    <w:rsid w:val="009F32CA"/>
    <w:rsid w:val="009F4EEC"/>
    <w:rsid w:val="009F5BE9"/>
    <w:rsid w:val="009F7638"/>
    <w:rsid w:val="00A013B8"/>
    <w:rsid w:val="00A01B72"/>
    <w:rsid w:val="00A03AD0"/>
    <w:rsid w:val="00A04952"/>
    <w:rsid w:val="00A06A82"/>
    <w:rsid w:val="00A125D8"/>
    <w:rsid w:val="00A14162"/>
    <w:rsid w:val="00A15992"/>
    <w:rsid w:val="00A17720"/>
    <w:rsid w:val="00A207E6"/>
    <w:rsid w:val="00A20B8B"/>
    <w:rsid w:val="00A20D8B"/>
    <w:rsid w:val="00A22B56"/>
    <w:rsid w:val="00A233E8"/>
    <w:rsid w:val="00A31D4B"/>
    <w:rsid w:val="00A35F26"/>
    <w:rsid w:val="00A428DB"/>
    <w:rsid w:val="00A43ED7"/>
    <w:rsid w:val="00A4544A"/>
    <w:rsid w:val="00A47A6B"/>
    <w:rsid w:val="00A53365"/>
    <w:rsid w:val="00A536B6"/>
    <w:rsid w:val="00A551F6"/>
    <w:rsid w:val="00A55677"/>
    <w:rsid w:val="00A5592B"/>
    <w:rsid w:val="00A5700D"/>
    <w:rsid w:val="00A57E04"/>
    <w:rsid w:val="00A60247"/>
    <w:rsid w:val="00A60474"/>
    <w:rsid w:val="00A60B7D"/>
    <w:rsid w:val="00A675AD"/>
    <w:rsid w:val="00A67B6E"/>
    <w:rsid w:val="00A7186F"/>
    <w:rsid w:val="00A73060"/>
    <w:rsid w:val="00A74E60"/>
    <w:rsid w:val="00A7515D"/>
    <w:rsid w:val="00A75605"/>
    <w:rsid w:val="00A7565F"/>
    <w:rsid w:val="00A76035"/>
    <w:rsid w:val="00A765BD"/>
    <w:rsid w:val="00A81E16"/>
    <w:rsid w:val="00A835FD"/>
    <w:rsid w:val="00A86B36"/>
    <w:rsid w:val="00A90699"/>
    <w:rsid w:val="00A93408"/>
    <w:rsid w:val="00A94932"/>
    <w:rsid w:val="00A958BD"/>
    <w:rsid w:val="00A962FB"/>
    <w:rsid w:val="00AA1972"/>
    <w:rsid w:val="00AA57A4"/>
    <w:rsid w:val="00AA6F8C"/>
    <w:rsid w:val="00AA7E42"/>
    <w:rsid w:val="00AB0407"/>
    <w:rsid w:val="00AB0C51"/>
    <w:rsid w:val="00AB3D91"/>
    <w:rsid w:val="00AB5021"/>
    <w:rsid w:val="00AB5BC1"/>
    <w:rsid w:val="00AC1EE0"/>
    <w:rsid w:val="00AC1F1E"/>
    <w:rsid w:val="00AC1FF5"/>
    <w:rsid w:val="00AC422B"/>
    <w:rsid w:val="00AC65E9"/>
    <w:rsid w:val="00AC78D8"/>
    <w:rsid w:val="00AD1B0C"/>
    <w:rsid w:val="00AD1C7D"/>
    <w:rsid w:val="00AD4658"/>
    <w:rsid w:val="00AD6138"/>
    <w:rsid w:val="00AD639E"/>
    <w:rsid w:val="00AE009E"/>
    <w:rsid w:val="00AE1323"/>
    <w:rsid w:val="00AE30AB"/>
    <w:rsid w:val="00AE5107"/>
    <w:rsid w:val="00AE6341"/>
    <w:rsid w:val="00AE6B20"/>
    <w:rsid w:val="00AE72C9"/>
    <w:rsid w:val="00AE72FD"/>
    <w:rsid w:val="00AF05AD"/>
    <w:rsid w:val="00AF0D67"/>
    <w:rsid w:val="00AF1E17"/>
    <w:rsid w:val="00AF4431"/>
    <w:rsid w:val="00AF4537"/>
    <w:rsid w:val="00AF6090"/>
    <w:rsid w:val="00B00791"/>
    <w:rsid w:val="00B02F79"/>
    <w:rsid w:val="00B0637D"/>
    <w:rsid w:val="00B063F6"/>
    <w:rsid w:val="00B15019"/>
    <w:rsid w:val="00B178F2"/>
    <w:rsid w:val="00B20528"/>
    <w:rsid w:val="00B21572"/>
    <w:rsid w:val="00B23943"/>
    <w:rsid w:val="00B31EC4"/>
    <w:rsid w:val="00B35722"/>
    <w:rsid w:val="00B35C98"/>
    <w:rsid w:val="00B363BA"/>
    <w:rsid w:val="00B370CA"/>
    <w:rsid w:val="00B37B2C"/>
    <w:rsid w:val="00B4083A"/>
    <w:rsid w:val="00B40CAD"/>
    <w:rsid w:val="00B42C5F"/>
    <w:rsid w:val="00B44313"/>
    <w:rsid w:val="00B46CC5"/>
    <w:rsid w:val="00B471FD"/>
    <w:rsid w:val="00B51F8A"/>
    <w:rsid w:val="00B527C8"/>
    <w:rsid w:val="00B53696"/>
    <w:rsid w:val="00B53DE8"/>
    <w:rsid w:val="00B55A3A"/>
    <w:rsid w:val="00B57C1F"/>
    <w:rsid w:val="00B60B4E"/>
    <w:rsid w:val="00B62E08"/>
    <w:rsid w:val="00B6327B"/>
    <w:rsid w:val="00B6457C"/>
    <w:rsid w:val="00B66B9B"/>
    <w:rsid w:val="00B72CDB"/>
    <w:rsid w:val="00B80C61"/>
    <w:rsid w:val="00B82648"/>
    <w:rsid w:val="00B827DD"/>
    <w:rsid w:val="00B92E5A"/>
    <w:rsid w:val="00B9568B"/>
    <w:rsid w:val="00B95CDB"/>
    <w:rsid w:val="00BA01B2"/>
    <w:rsid w:val="00BA025B"/>
    <w:rsid w:val="00BA13A0"/>
    <w:rsid w:val="00BA2BC3"/>
    <w:rsid w:val="00BA30F3"/>
    <w:rsid w:val="00BA3FC7"/>
    <w:rsid w:val="00BA4240"/>
    <w:rsid w:val="00BB1CC8"/>
    <w:rsid w:val="00BB23F3"/>
    <w:rsid w:val="00BB47BA"/>
    <w:rsid w:val="00BB5074"/>
    <w:rsid w:val="00BB57DB"/>
    <w:rsid w:val="00BB59C7"/>
    <w:rsid w:val="00BB7243"/>
    <w:rsid w:val="00BC01E1"/>
    <w:rsid w:val="00BC0236"/>
    <w:rsid w:val="00BC293D"/>
    <w:rsid w:val="00BC3137"/>
    <w:rsid w:val="00BC5FE5"/>
    <w:rsid w:val="00BC799A"/>
    <w:rsid w:val="00BC7DC5"/>
    <w:rsid w:val="00BD1C0F"/>
    <w:rsid w:val="00BD5D44"/>
    <w:rsid w:val="00BD6B97"/>
    <w:rsid w:val="00BD6EF1"/>
    <w:rsid w:val="00BE1C73"/>
    <w:rsid w:val="00BE5CB3"/>
    <w:rsid w:val="00BF0609"/>
    <w:rsid w:val="00BF27C4"/>
    <w:rsid w:val="00BF2E6F"/>
    <w:rsid w:val="00BF5A47"/>
    <w:rsid w:val="00C00872"/>
    <w:rsid w:val="00C010E5"/>
    <w:rsid w:val="00C01103"/>
    <w:rsid w:val="00C018F1"/>
    <w:rsid w:val="00C04210"/>
    <w:rsid w:val="00C07686"/>
    <w:rsid w:val="00C120E1"/>
    <w:rsid w:val="00C13E6C"/>
    <w:rsid w:val="00C14074"/>
    <w:rsid w:val="00C145CC"/>
    <w:rsid w:val="00C15281"/>
    <w:rsid w:val="00C21937"/>
    <w:rsid w:val="00C22FB2"/>
    <w:rsid w:val="00C23A4A"/>
    <w:rsid w:val="00C24027"/>
    <w:rsid w:val="00C241B2"/>
    <w:rsid w:val="00C25BB7"/>
    <w:rsid w:val="00C261FA"/>
    <w:rsid w:val="00C26A02"/>
    <w:rsid w:val="00C27C1B"/>
    <w:rsid w:val="00C27E22"/>
    <w:rsid w:val="00C34492"/>
    <w:rsid w:val="00C35F11"/>
    <w:rsid w:val="00C361A0"/>
    <w:rsid w:val="00C365D1"/>
    <w:rsid w:val="00C370D2"/>
    <w:rsid w:val="00C37B8C"/>
    <w:rsid w:val="00C37BA8"/>
    <w:rsid w:val="00C4086D"/>
    <w:rsid w:val="00C40F71"/>
    <w:rsid w:val="00C4504D"/>
    <w:rsid w:val="00C47601"/>
    <w:rsid w:val="00C55235"/>
    <w:rsid w:val="00C5717A"/>
    <w:rsid w:val="00C6178C"/>
    <w:rsid w:val="00C61EB3"/>
    <w:rsid w:val="00C6427F"/>
    <w:rsid w:val="00C65BA4"/>
    <w:rsid w:val="00C700F7"/>
    <w:rsid w:val="00C708D2"/>
    <w:rsid w:val="00C71F3F"/>
    <w:rsid w:val="00C74185"/>
    <w:rsid w:val="00C757BB"/>
    <w:rsid w:val="00C76A5B"/>
    <w:rsid w:val="00C77B54"/>
    <w:rsid w:val="00C80AA2"/>
    <w:rsid w:val="00C8358E"/>
    <w:rsid w:val="00C85EC0"/>
    <w:rsid w:val="00C914BD"/>
    <w:rsid w:val="00C9155B"/>
    <w:rsid w:val="00C91E1A"/>
    <w:rsid w:val="00C947E8"/>
    <w:rsid w:val="00C96BC1"/>
    <w:rsid w:val="00CA2B5A"/>
    <w:rsid w:val="00CA4578"/>
    <w:rsid w:val="00CA688C"/>
    <w:rsid w:val="00CA6940"/>
    <w:rsid w:val="00CA7891"/>
    <w:rsid w:val="00CA789A"/>
    <w:rsid w:val="00CB1C03"/>
    <w:rsid w:val="00CB3A55"/>
    <w:rsid w:val="00CB4844"/>
    <w:rsid w:val="00CB6514"/>
    <w:rsid w:val="00CB6A73"/>
    <w:rsid w:val="00CB7C7F"/>
    <w:rsid w:val="00CC08E2"/>
    <w:rsid w:val="00CC15F9"/>
    <w:rsid w:val="00CC28C1"/>
    <w:rsid w:val="00CC2EE2"/>
    <w:rsid w:val="00CC3190"/>
    <w:rsid w:val="00CC3620"/>
    <w:rsid w:val="00CC3806"/>
    <w:rsid w:val="00CC683C"/>
    <w:rsid w:val="00CC722C"/>
    <w:rsid w:val="00CD09EC"/>
    <w:rsid w:val="00CD41EE"/>
    <w:rsid w:val="00CE1493"/>
    <w:rsid w:val="00CE2639"/>
    <w:rsid w:val="00CE5E62"/>
    <w:rsid w:val="00CE64DE"/>
    <w:rsid w:val="00CF03E2"/>
    <w:rsid w:val="00CF0BC3"/>
    <w:rsid w:val="00CF5FF3"/>
    <w:rsid w:val="00CF67DB"/>
    <w:rsid w:val="00CF6945"/>
    <w:rsid w:val="00D0135E"/>
    <w:rsid w:val="00D02FBF"/>
    <w:rsid w:val="00D043C0"/>
    <w:rsid w:val="00D05324"/>
    <w:rsid w:val="00D10604"/>
    <w:rsid w:val="00D120F9"/>
    <w:rsid w:val="00D1532F"/>
    <w:rsid w:val="00D21F8E"/>
    <w:rsid w:val="00D27A29"/>
    <w:rsid w:val="00D30937"/>
    <w:rsid w:val="00D319D0"/>
    <w:rsid w:val="00D32BB9"/>
    <w:rsid w:val="00D33521"/>
    <w:rsid w:val="00D341DE"/>
    <w:rsid w:val="00D346CD"/>
    <w:rsid w:val="00D34A84"/>
    <w:rsid w:val="00D3605C"/>
    <w:rsid w:val="00D36EF2"/>
    <w:rsid w:val="00D444C6"/>
    <w:rsid w:val="00D45ABF"/>
    <w:rsid w:val="00D46DAA"/>
    <w:rsid w:val="00D5140A"/>
    <w:rsid w:val="00D51FA0"/>
    <w:rsid w:val="00D52C63"/>
    <w:rsid w:val="00D52F68"/>
    <w:rsid w:val="00D5399B"/>
    <w:rsid w:val="00D55254"/>
    <w:rsid w:val="00D60C2E"/>
    <w:rsid w:val="00D64CB2"/>
    <w:rsid w:val="00D65951"/>
    <w:rsid w:val="00D72382"/>
    <w:rsid w:val="00D73172"/>
    <w:rsid w:val="00D770BA"/>
    <w:rsid w:val="00D83BFC"/>
    <w:rsid w:val="00D83FB9"/>
    <w:rsid w:val="00D843A7"/>
    <w:rsid w:val="00D84ED7"/>
    <w:rsid w:val="00D850E8"/>
    <w:rsid w:val="00D85EA3"/>
    <w:rsid w:val="00D86DB3"/>
    <w:rsid w:val="00D8718E"/>
    <w:rsid w:val="00D91A00"/>
    <w:rsid w:val="00D92941"/>
    <w:rsid w:val="00D93E60"/>
    <w:rsid w:val="00D94A96"/>
    <w:rsid w:val="00D95D30"/>
    <w:rsid w:val="00DA087D"/>
    <w:rsid w:val="00DA0C21"/>
    <w:rsid w:val="00DA1082"/>
    <w:rsid w:val="00DA14CD"/>
    <w:rsid w:val="00DA3033"/>
    <w:rsid w:val="00DA3294"/>
    <w:rsid w:val="00DA5DF3"/>
    <w:rsid w:val="00DA67A1"/>
    <w:rsid w:val="00DA6A95"/>
    <w:rsid w:val="00DA7D11"/>
    <w:rsid w:val="00DB046C"/>
    <w:rsid w:val="00DB1662"/>
    <w:rsid w:val="00DB1A42"/>
    <w:rsid w:val="00DB4CE3"/>
    <w:rsid w:val="00DB5E41"/>
    <w:rsid w:val="00DB65C5"/>
    <w:rsid w:val="00DB6A6A"/>
    <w:rsid w:val="00DB6D9A"/>
    <w:rsid w:val="00DB71FA"/>
    <w:rsid w:val="00DC0D82"/>
    <w:rsid w:val="00DC1B40"/>
    <w:rsid w:val="00DC4F71"/>
    <w:rsid w:val="00DC79CD"/>
    <w:rsid w:val="00DD10B9"/>
    <w:rsid w:val="00DD3D17"/>
    <w:rsid w:val="00DD5FFD"/>
    <w:rsid w:val="00DD70D8"/>
    <w:rsid w:val="00DE1DA6"/>
    <w:rsid w:val="00DE38EA"/>
    <w:rsid w:val="00DE4408"/>
    <w:rsid w:val="00DE4B6A"/>
    <w:rsid w:val="00DE53BC"/>
    <w:rsid w:val="00DE5E3B"/>
    <w:rsid w:val="00DF05B7"/>
    <w:rsid w:val="00DF128A"/>
    <w:rsid w:val="00DF15B9"/>
    <w:rsid w:val="00DF2163"/>
    <w:rsid w:val="00DF2DFE"/>
    <w:rsid w:val="00DF4042"/>
    <w:rsid w:val="00DF62AC"/>
    <w:rsid w:val="00DF6C95"/>
    <w:rsid w:val="00DF710D"/>
    <w:rsid w:val="00E02EEB"/>
    <w:rsid w:val="00E03031"/>
    <w:rsid w:val="00E03081"/>
    <w:rsid w:val="00E03E6D"/>
    <w:rsid w:val="00E04DF3"/>
    <w:rsid w:val="00E065A3"/>
    <w:rsid w:val="00E066C7"/>
    <w:rsid w:val="00E07127"/>
    <w:rsid w:val="00E12788"/>
    <w:rsid w:val="00E15265"/>
    <w:rsid w:val="00E20B9E"/>
    <w:rsid w:val="00E224F2"/>
    <w:rsid w:val="00E234DF"/>
    <w:rsid w:val="00E24663"/>
    <w:rsid w:val="00E24B73"/>
    <w:rsid w:val="00E26C37"/>
    <w:rsid w:val="00E327E9"/>
    <w:rsid w:val="00E37EFB"/>
    <w:rsid w:val="00E50D51"/>
    <w:rsid w:val="00E54086"/>
    <w:rsid w:val="00E547AA"/>
    <w:rsid w:val="00E57CCB"/>
    <w:rsid w:val="00E62E2F"/>
    <w:rsid w:val="00E6474D"/>
    <w:rsid w:val="00E66D44"/>
    <w:rsid w:val="00E6743A"/>
    <w:rsid w:val="00E72BFB"/>
    <w:rsid w:val="00E73314"/>
    <w:rsid w:val="00E73CA6"/>
    <w:rsid w:val="00E772BF"/>
    <w:rsid w:val="00E855DD"/>
    <w:rsid w:val="00E85DD3"/>
    <w:rsid w:val="00E86C90"/>
    <w:rsid w:val="00E87575"/>
    <w:rsid w:val="00E913B8"/>
    <w:rsid w:val="00E91AE7"/>
    <w:rsid w:val="00E9637B"/>
    <w:rsid w:val="00E973FA"/>
    <w:rsid w:val="00EA0DF3"/>
    <w:rsid w:val="00EA1A9F"/>
    <w:rsid w:val="00EA29C8"/>
    <w:rsid w:val="00EA2B2E"/>
    <w:rsid w:val="00EA3066"/>
    <w:rsid w:val="00EA5106"/>
    <w:rsid w:val="00EB10B9"/>
    <w:rsid w:val="00EB40D0"/>
    <w:rsid w:val="00EB7B91"/>
    <w:rsid w:val="00EC07B7"/>
    <w:rsid w:val="00EC1F75"/>
    <w:rsid w:val="00EC6076"/>
    <w:rsid w:val="00EC6142"/>
    <w:rsid w:val="00EC6A72"/>
    <w:rsid w:val="00EC7328"/>
    <w:rsid w:val="00ED0D23"/>
    <w:rsid w:val="00ED696C"/>
    <w:rsid w:val="00EE1D5E"/>
    <w:rsid w:val="00EE24FA"/>
    <w:rsid w:val="00EE30C5"/>
    <w:rsid w:val="00EE4080"/>
    <w:rsid w:val="00EE5356"/>
    <w:rsid w:val="00EF2216"/>
    <w:rsid w:val="00EF343E"/>
    <w:rsid w:val="00EF426D"/>
    <w:rsid w:val="00EF47EB"/>
    <w:rsid w:val="00EF4DF9"/>
    <w:rsid w:val="00EF73A5"/>
    <w:rsid w:val="00EF7F05"/>
    <w:rsid w:val="00F01958"/>
    <w:rsid w:val="00F019CC"/>
    <w:rsid w:val="00F029FF"/>
    <w:rsid w:val="00F03066"/>
    <w:rsid w:val="00F03789"/>
    <w:rsid w:val="00F053F0"/>
    <w:rsid w:val="00F06C47"/>
    <w:rsid w:val="00F073D2"/>
    <w:rsid w:val="00F10643"/>
    <w:rsid w:val="00F108C9"/>
    <w:rsid w:val="00F11628"/>
    <w:rsid w:val="00F161CA"/>
    <w:rsid w:val="00F168FA"/>
    <w:rsid w:val="00F169AA"/>
    <w:rsid w:val="00F1719B"/>
    <w:rsid w:val="00F23C0D"/>
    <w:rsid w:val="00F24142"/>
    <w:rsid w:val="00F25EF4"/>
    <w:rsid w:val="00F26F81"/>
    <w:rsid w:val="00F30247"/>
    <w:rsid w:val="00F30316"/>
    <w:rsid w:val="00F31248"/>
    <w:rsid w:val="00F31917"/>
    <w:rsid w:val="00F31FD3"/>
    <w:rsid w:val="00F323CE"/>
    <w:rsid w:val="00F33685"/>
    <w:rsid w:val="00F33A39"/>
    <w:rsid w:val="00F3435E"/>
    <w:rsid w:val="00F34B18"/>
    <w:rsid w:val="00F44B2E"/>
    <w:rsid w:val="00F516D2"/>
    <w:rsid w:val="00F52750"/>
    <w:rsid w:val="00F5359E"/>
    <w:rsid w:val="00F543E9"/>
    <w:rsid w:val="00F54820"/>
    <w:rsid w:val="00F54BE7"/>
    <w:rsid w:val="00F56ACA"/>
    <w:rsid w:val="00F61F87"/>
    <w:rsid w:val="00F64BE2"/>
    <w:rsid w:val="00F64EC9"/>
    <w:rsid w:val="00F670EC"/>
    <w:rsid w:val="00F70722"/>
    <w:rsid w:val="00F72469"/>
    <w:rsid w:val="00F75083"/>
    <w:rsid w:val="00F77488"/>
    <w:rsid w:val="00F81C2B"/>
    <w:rsid w:val="00F83B26"/>
    <w:rsid w:val="00F85198"/>
    <w:rsid w:val="00F85F05"/>
    <w:rsid w:val="00F86D75"/>
    <w:rsid w:val="00F9008C"/>
    <w:rsid w:val="00F91ABB"/>
    <w:rsid w:val="00F948DC"/>
    <w:rsid w:val="00F94D5D"/>
    <w:rsid w:val="00F95299"/>
    <w:rsid w:val="00F964BE"/>
    <w:rsid w:val="00F9792E"/>
    <w:rsid w:val="00FA0637"/>
    <w:rsid w:val="00FA2A1E"/>
    <w:rsid w:val="00FA5A8C"/>
    <w:rsid w:val="00FA5C75"/>
    <w:rsid w:val="00FB1435"/>
    <w:rsid w:val="00FB16C2"/>
    <w:rsid w:val="00FB1782"/>
    <w:rsid w:val="00FB1CD0"/>
    <w:rsid w:val="00FB330C"/>
    <w:rsid w:val="00FB3F07"/>
    <w:rsid w:val="00FB4B76"/>
    <w:rsid w:val="00FB4BC0"/>
    <w:rsid w:val="00FB6D10"/>
    <w:rsid w:val="00FD0116"/>
    <w:rsid w:val="00FD0B65"/>
    <w:rsid w:val="00FD1E5D"/>
    <w:rsid w:val="00FD2AE7"/>
    <w:rsid w:val="00FD303C"/>
    <w:rsid w:val="00FD3753"/>
    <w:rsid w:val="00FD4D2A"/>
    <w:rsid w:val="00FD6CF4"/>
    <w:rsid w:val="00FE6B8F"/>
    <w:rsid w:val="00FF15B2"/>
    <w:rsid w:val="00FF3254"/>
    <w:rsid w:val="00FF3ECC"/>
    <w:rsid w:val="00FF624C"/>
    <w:rsid w:val="00FF63B7"/>
    <w:rsid w:val="00FF7AFE"/>
    <w:rsid w:val="00FF7F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083"/>
    <w:pPr>
      <w:spacing w:after="0" w:line="240" w:lineRule="auto"/>
    </w:pPr>
    <w:rPr>
      <w:rFonts w:ascii="Times New Roman" w:eastAsia="Batang" w:hAnsi="Times New Roman" w:cs="Times New Roman"/>
      <w:sz w:val="24"/>
      <w:szCs w:val="24"/>
      <w:lang w:val="en-US" w:eastAsia="ko-KR"/>
    </w:rPr>
  </w:style>
  <w:style w:type="paragraph" w:styleId="Heading1">
    <w:name w:val="heading 1"/>
    <w:basedOn w:val="Normal"/>
    <w:next w:val="Normal"/>
    <w:link w:val="Heading1Char"/>
    <w:uiPriority w:val="9"/>
    <w:qFormat/>
    <w:rsid w:val="00925D7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D27A29"/>
    <w:pPr>
      <w:ind w:left="720"/>
      <w:contextualSpacing/>
    </w:pPr>
  </w:style>
  <w:style w:type="paragraph" w:styleId="NoSpacing">
    <w:name w:val="No Spacing"/>
    <w:uiPriority w:val="1"/>
    <w:qFormat/>
    <w:rsid w:val="000C6D18"/>
    <w:pPr>
      <w:spacing w:after="0" w:line="240" w:lineRule="auto"/>
    </w:pPr>
    <w:rPr>
      <w:rFonts w:ascii="Times New Roman" w:eastAsia="Batang" w:hAnsi="Times New Roman" w:cs="Times New Roman"/>
      <w:sz w:val="24"/>
      <w:szCs w:val="24"/>
      <w:lang w:val="en-US" w:eastAsia="ko-KR"/>
    </w:rPr>
  </w:style>
  <w:style w:type="paragraph" w:styleId="BalloonText">
    <w:name w:val="Balloon Text"/>
    <w:basedOn w:val="Normal"/>
    <w:link w:val="BalloonTextChar"/>
    <w:uiPriority w:val="99"/>
    <w:semiHidden/>
    <w:unhideWhenUsed/>
    <w:rsid w:val="00A43ED7"/>
    <w:rPr>
      <w:rFonts w:ascii="Tahoma" w:hAnsi="Tahoma" w:cs="Tahoma"/>
      <w:sz w:val="16"/>
      <w:szCs w:val="16"/>
    </w:rPr>
  </w:style>
  <w:style w:type="character" w:customStyle="1" w:styleId="BalloonTextChar">
    <w:name w:val="Balloon Text Char"/>
    <w:basedOn w:val="DefaultParagraphFont"/>
    <w:link w:val="BalloonText"/>
    <w:uiPriority w:val="99"/>
    <w:semiHidden/>
    <w:rsid w:val="00A43ED7"/>
    <w:rPr>
      <w:rFonts w:ascii="Tahoma" w:eastAsia="Batang" w:hAnsi="Tahoma" w:cs="Tahoma"/>
      <w:sz w:val="16"/>
      <w:szCs w:val="16"/>
      <w:lang w:val="en-US" w:eastAsia="ko-KR"/>
    </w:rPr>
  </w:style>
  <w:style w:type="character" w:customStyle="1" w:styleId="Heading1Char">
    <w:name w:val="Heading 1 Char"/>
    <w:basedOn w:val="DefaultParagraphFont"/>
    <w:link w:val="Heading1"/>
    <w:uiPriority w:val="9"/>
    <w:rsid w:val="00925D7F"/>
    <w:rPr>
      <w:rFonts w:asciiTheme="majorHAnsi" w:eastAsiaTheme="majorEastAsia" w:hAnsiTheme="majorHAnsi" w:cstheme="majorBidi"/>
      <w:color w:val="2E74B5" w:themeColor="accent1" w:themeShade="BF"/>
      <w:sz w:val="32"/>
      <w:szCs w:val="32"/>
      <w:lang w:val="en-US" w:eastAsia="ko-KR"/>
    </w:rPr>
  </w:style>
  <w:style w:type="paragraph" w:customStyle="1" w:styleId="Default">
    <w:name w:val="Default"/>
    <w:rsid w:val="00712F1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7F05B3"/>
    <w:rPr>
      <w:color w:val="0000FF"/>
      <w:u w:val="single"/>
    </w:rPr>
  </w:style>
  <w:style w:type="paragraph" w:styleId="Header">
    <w:name w:val="header"/>
    <w:basedOn w:val="Normal"/>
    <w:link w:val="HeaderChar"/>
    <w:uiPriority w:val="99"/>
    <w:unhideWhenUsed/>
    <w:rsid w:val="00DB046C"/>
    <w:pPr>
      <w:tabs>
        <w:tab w:val="center" w:pos="4680"/>
        <w:tab w:val="right" w:pos="9360"/>
      </w:tabs>
    </w:pPr>
  </w:style>
  <w:style w:type="character" w:customStyle="1" w:styleId="HeaderChar">
    <w:name w:val="Header Char"/>
    <w:basedOn w:val="DefaultParagraphFont"/>
    <w:link w:val="Header"/>
    <w:uiPriority w:val="99"/>
    <w:rsid w:val="00DB046C"/>
    <w:rPr>
      <w:rFonts w:ascii="Times New Roman" w:eastAsia="Batang" w:hAnsi="Times New Roman" w:cs="Times New Roman"/>
      <w:sz w:val="24"/>
      <w:szCs w:val="24"/>
      <w:lang w:val="en-US" w:eastAsia="ko-KR"/>
    </w:rPr>
  </w:style>
  <w:style w:type="paragraph" w:styleId="Footer">
    <w:name w:val="footer"/>
    <w:basedOn w:val="Normal"/>
    <w:link w:val="FooterChar"/>
    <w:unhideWhenUsed/>
    <w:rsid w:val="00DB046C"/>
    <w:pPr>
      <w:tabs>
        <w:tab w:val="center" w:pos="4680"/>
        <w:tab w:val="right" w:pos="9360"/>
      </w:tabs>
    </w:pPr>
  </w:style>
  <w:style w:type="character" w:customStyle="1" w:styleId="FooterChar">
    <w:name w:val="Footer Char"/>
    <w:basedOn w:val="DefaultParagraphFont"/>
    <w:link w:val="Footer"/>
    <w:uiPriority w:val="99"/>
    <w:rsid w:val="00DB046C"/>
    <w:rPr>
      <w:rFonts w:ascii="Times New Roman" w:eastAsia="Batang" w:hAnsi="Times New Roman" w:cs="Times New Roman"/>
      <w:sz w:val="24"/>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FFAE5-D6E7-4365-BE60-D8D61516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279</Pages>
  <Words>68311</Words>
  <Characters>389374</Characters>
  <Application>Microsoft Office Word</Application>
  <DocSecurity>0</DocSecurity>
  <Lines>3244</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2018-06-19T08:24:00Z</dcterms:created>
  <dcterms:modified xsi:type="dcterms:W3CDTF">2018-06-19T08:24:00Z</dcterms:modified>
</cp:coreProperties>
</file>